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6C" w:rsidRDefault="00F340A5">
      <w:pPr>
        <w:tabs>
          <w:tab w:val="left" w:pos="5529"/>
        </w:tabs>
        <w:ind w:right="3116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Zamawiający:</w:t>
      </w:r>
    </w:p>
    <w:p w:rsidR="0050206C" w:rsidRDefault="0050206C">
      <w:pPr>
        <w:tabs>
          <w:tab w:val="left" w:pos="5529"/>
        </w:tabs>
        <w:ind w:right="311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74D3B" w:rsidRDefault="00F340A5">
      <w:pPr>
        <w:tabs>
          <w:tab w:val="left" w:pos="5529"/>
        </w:tabs>
        <w:ind w:right="311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Samodzielny Publiczny Zakład Opieki Zdrowotnej </w:t>
      </w:r>
    </w:p>
    <w:p w:rsidR="0050206C" w:rsidRDefault="00F340A5">
      <w:pPr>
        <w:tabs>
          <w:tab w:val="left" w:pos="5529"/>
        </w:tabs>
        <w:ind w:right="311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Centralny Szpital Kliniczny </w:t>
      </w:r>
    </w:p>
    <w:p w:rsidR="0050206C" w:rsidRDefault="00F340A5">
      <w:pPr>
        <w:tabs>
          <w:tab w:val="left" w:pos="5529"/>
        </w:tabs>
        <w:ind w:right="3119"/>
      </w:pPr>
      <w:r>
        <w:rPr>
          <w:rFonts w:asciiTheme="minorHAnsi" w:hAnsiTheme="minorHAnsi"/>
          <w:b/>
          <w:bCs/>
          <w:sz w:val="22"/>
          <w:szCs w:val="22"/>
        </w:rPr>
        <w:t>Uniwersytetu Medycznego w Łodzi,</w:t>
      </w:r>
      <w:r>
        <w:rPr>
          <w:rFonts w:asciiTheme="minorHAnsi" w:hAnsiTheme="minorHAnsi"/>
          <w:b/>
          <w:bCs/>
          <w:sz w:val="22"/>
          <w:szCs w:val="22"/>
        </w:rPr>
        <w:br/>
        <w:t>ul. Pomorska 251</w:t>
      </w:r>
    </w:p>
    <w:p w:rsidR="0050206C" w:rsidRDefault="00F340A5">
      <w:pPr>
        <w:tabs>
          <w:tab w:val="left" w:pos="5529"/>
        </w:tabs>
        <w:ind w:right="3119"/>
      </w:pPr>
      <w:r>
        <w:rPr>
          <w:rFonts w:asciiTheme="minorHAnsi" w:hAnsiTheme="minorHAnsi"/>
          <w:b/>
          <w:bCs/>
          <w:sz w:val="22"/>
          <w:szCs w:val="22"/>
        </w:rPr>
        <w:t>92-213 – Łódź</w:t>
      </w:r>
    </w:p>
    <w:p w:rsidR="0050206C" w:rsidRDefault="0050206C">
      <w:pPr>
        <w:tabs>
          <w:tab w:val="left" w:pos="5529"/>
        </w:tabs>
        <w:ind w:right="3119"/>
        <w:rPr>
          <w:rFonts w:asciiTheme="minorHAnsi" w:hAnsiTheme="minorHAnsi"/>
          <w:b/>
          <w:bCs/>
          <w:sz w:val="22"/>
          <w:szCs w:val="22"/>
        </w:rPr>
      </w:pP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REGON:472147559                       </w:t>
      </w: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NIP:  728-22-46-128</w:t>
      </w: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Telefon  42 675-75-00                     </w:t>
      </w: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faks   42 679-17-80 </w:t>
      </w:r>
    </w:p>
    <w:p w:rsidR="0050206C" w:rsidRDefault="006F3413">
      <w:pPr>
        <w:rPr>
          <w:rFonts w:asciiTheme="minorHAnsi" w:hAnsiTheme="minorHAnsi"/>
          <w:b/>
          <w:bCs/>
          <w:sz w:val="22"/>
          <w:szCs w:val="22"/>
        </w:rPr>
      </w:pPr>
      <w:hyperlink r:id="rId5">
        <w:bookmarkStart w:id="0" w:name="_Hlt218586492"/>
        <w:bookmarkEnd w:id="0"/>
        <w:r w:rsidR="00F340A5">
          <w:rPr>
            <w:rStyle w:val="czeinternetowe"/>
            <w:rFonts w:asciiTheme="minorHAnsi" w:hAnsiTheme="minorHAnsi"/>
            <w:b/>
            <w:bCs/>
            <w:sz w:val="22"/>
            <w:szCs w:val="22"/>
          </w:rPr>
          <w:t>www.csk.umed.pl</w:t>
        </w:r>
      </w:hyperlink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0206C" w:rsidRDefault="00F340A5">
      <w:pPr>
        <w:keepNext/>
        <w:keepLines/>
        <w:jc w:val="center"/>
        <w:outlineLvl w:val="1"/>
        <w:rPr>
          <w:rFonts w:asciiTheme="minorHAnsi" w:eastAsiaTheme="majorEastAsia" w:hAnsiTheme="minorHAnsi" w:cstheme="majorBidi"/>
          <w:bCs/>
          <w:i/>
          <w:color w:val="000000"/>
          <w:sz w:val="32"/>
          <w:szCs w:val="32"/>
        </w:rPr>
      </w:pPr>
      <w:r>
        <w:rPr>
          <w:rFonts w:asciiTheme="minorHAnsi" w:eastAsiaTheme="majorEastAsia" w:hAnsiTheme="minorHAnsi" w:cstheme="majorBidi"/>
          <w:bCs/>
          <w:i/>
          <w:color w:val="000000"/>
          <w:sz w:val="32"/>
          <w:szCs w:val="32"/>
        </w:rPr>
        <w:t>Postępowanie konkursowe</w:t>
      </w:r>
    </w:p>
    <w:p w:rsidR="0050206C" w:rsidRDefault="00F340A5">
      <w:pPr>
        <w:jc w:val="center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color w:val="000000"/>
          <w:sz w:val="32"/>
          <w:szCs w:val="32"/>
        </w:rPr>
        <w:t xml:space="preserve">na udzielanie świadczeń </w:t>
      </w:r>
      <w:r>
        <w:rPr>
          <w:rFonts w:asciiTheme="minorHAnsi" w:hAnsiTheme="minorHAnsi"/>
          <w:bCs/>
          <w:i/>
          <w:iCs/>
          <w:color w:val="000000"/>
          <w:sz w:val="32"/>
          <w:szCs w:val="32"/>
        </w:rPr>
        <w:t>w zakresie badań genetycznych</w:t>
      </w:r>
      <w:r>
        <w:rPr>
          <w:rFonts w:asciiTheme="minorHAnsi" w:hAnsiTheme="minorHAnsi"/>
          <w:i/>
          <w:sz w:val="32"/>
          <w:szCs w:val="32"/>
        </w:rPr>
        <w:t>.</w:t>
      </w:r>
    </w:p>
    <w:p w:rsidR="0050206C" w:rsidRDefault="0050206C">
      <w:pPr>
        <w:rPr>
          <w:rFonts w:asciiTheme="minorHAnsi" w:hAnsiTheme="minorHAnsi"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 xml:space="preserve">Zatwierdził: </w:t>
      </w: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F340A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F340A5">
      <w:r>
        <w:rPr>
          <w:rFonts w:asciiTheme="minorHAnsi" w:hAnsiTheme="minorHAnsi"/>
          <w:b/>
          <w:bCs/>
          <w:sz w:val="22"/>
          <w:szCs w:val="22"/>
        </w:rPr>
        <w:t>Łódź 0</w:t>
      </w:r>
      <w:r w:rsidR="009D3077">
        <w:rPr>
          <w:rFonts w:asciiTheme="minorHAnsi" w:hAnsiTheme="minorHAnsi"/>
          <w:b/>
          <w:bCs/>
          <w:sz w:val="22"/>
          <w:szCs w:val="22"/>
        </w:rPr>
        <w:t>6</w:t>
      </w:r>
      <w:r>
        <w:rPr>
          <w:rFonts w:asciiTheme="minorHAnsi" w:hAnsiTheme="minorHAnsi"/>
          <w:b/>
          <w:bCs/>
          <w:sz w:val="22"/>
          <w:szCs w:val="22"/>
        </w:rPr>
        <w:t>.12.201</w:t>
      </w:r>
      <w:r w:rsidR="00974D3B">
        <w:rPr>
          <w:rFonts w:asciiTheme="minorHAnsi" w:hAnsiTheme="minorHAnsi"/>
          <w:b/>
          <w:bCs/>
          <w:sz w:val="22"/>
          <w:szCs w:val="22"/>
        </w:rPr>
        <w:t>9</w:t>
      </w:r>
      <w:r>
        <w:rPr>
          <w:rFonts w:asciiTheme="minorHAnsi" w:hAnsiTheme="minorHAnsi"/>
          <w:b/>
          <w:bCs/>
          <w:sz w:val="22"/>
          <w:szCs w:val="22"/>
        </w:rPr>
        <w:t xml:space="preserve"> r.</w:t>
      </w:r>
      <w:r>
        <w:br w:type="page"/>
      </w:r>
    </w:p>
    <w:p w:rsidR="0050206C" w:rsidRDefault="00F340A5"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lastRenderedPageBreak/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  <w:t xml:space="preserve"> </w:t>
      </w:r>
      <w:r w:rsidR="00974D3B">
        <w:rPr>
          <w:rFonts w:ascii="Calibri" w:eastAsiaTheme="minorHAnsi" w:hAnsi="Calibri" w:cs="Calibri"/>
          <w:sz w:val="23"/>
          <w:szCs w:val="23"/>
          <w:lang w:eastAsia="en-US"/>
        </w:rPr>
        <w:t>Łódź, dnia 0</w:t>
      </w:r>
      <w:r w:rsidR="009D3077">
        <w:rPr>
          <w:rFonts w:ascii="Calibri" w:eastAsiaTheme="minorHAnsi" w:hAnsi="Calibri" w:cs="Calibri"/>
          <w:sz w:val="23"/>
          <w:szCs w:val="23"/>
          <w:lang w:eastAsia="en-US"/>
        </w:rPr>
        <w:t>6</w:t>
      </w:r>
      <w:r w:rsidR="00974D3B">
        <w:rPr>
          <w:rFonts w:ascii="Calibri" w:eastAsiaTheme="minorHAnsi" w:hAnsi="Calibri" w:cs="Calibri"/>
          <w:sz w:val="23"/>
          <w:szCs w:val="23"/>
          <w:lang w:eastAsia="en-US"/>
        </w:rPr>
        <w:t>.12.2019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r. </w:t>
      </w:r>
    </w:p>
    <w:p w:rsidR="00F340A5" w:rsidRDefault="00F340A5">
      <w:pPr>
        <w:jc w:val="center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</w:p>
    <w:p w:rsidR="0050206C" w:rsidRDefault="00531737">
      <w:pPr>
        <w:jc w:val="center"/>
      </w:pP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SZCZEGÓŁOWE WARUNKI KONKURSU OFERT </w:t>
      </w:r>
      <w:r w:rsidR="005A3BA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(SWKO)</w:t>
      </w:r>
    </w:p>
    <w:p w:rsidR="0050206C" w:rsidRDefault="0050206C">
      <w:pPr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</w:p>
    <w:p w:rsidR="0050206C" w:rsidRDefault="00F340A5">
      <w:pPr>
        <w:pStyle w:val="Akapitzlist"/>
        <w:numPr>
          <w:ilvl w:val="0"/>
          <w:numId w:val="9"/>
        </w:numPr>
        <w:tabs>
          <w:tab w:val="left" w:pos="2985"/>
        </w:tabs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Udzielający zamówienia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</w:p>
    <w:p w:rsidR="0050206C" w:rsidRDefault="00F340A5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Samodzielny Publiczny Zakład Opieki Zdrowotnej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F340A5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Centralny Szpital Kliniczny Uniwersytetu Medycznego w Łodzi</w:t>
      </w:r>
    </w:p>
    <w:p w:rsidR="0050206C" w:rsidRDefault="00F340A5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ul. Pomorska 251, 92-213 - Łódź</w:t>
      </w:r>
    </w:p>
    <w:p w:rsidR="0050206C" w:rsidRDefault="005A3BAA">
      <w:pPr>
        <w:ind w:left="708"/>
        <w:rPr>
          <w:rFonts w:ascii="Calibri" w:eastAsiaTheme="minorHAnsi" w:hAnsi="Calibri" w:cs="Calibri"/>
          <w:bCs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t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el. </w:t>
      </w:r>
      <w:r w:rsidR="00F340A5">
        <w:rPr>
          <w:rFonts w:ascii="Calibri" w:eastAsiaTheme="minorHAnsi" w:hAnsi="Calibri" w:cs="Calibri"/>
          <w:bCs/>
          <w:sz w:val="23"/>
          <w:szCs w:val="23"/>
          <w:lang w:eastAsia="en-US"/>
        </w:rPr>
        <w:t>42 675-75-00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, fax </w:t>
      </w:r>
      <w:r w:rsidR="00F340A5">
        <w:rPr>
          <w:rFonts w:ascii="Calibri" w:eastAsiaTheme="minorHAnsi" w:hAnsi="Calibri" w:cs="Calibri"/>
          <w:bCs/>
          <w:sz w:val="23"/>
          <w:szCs w:val="23"/>
          <w:lang w:eastAsia="en-US"/>
        </w:rPr>
        <w:t>42 678-93-68</w:t>
      </w:r>
    </w:p>
    <w:p w:rsidR="005A3BAA" w:rsidRDefault="005A3BAA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mail: poczta@csk.umed.pl</w:t>
      </w:r>
    </w:p>
    <w:p w:rsidR="0050206C" w:rsidRDefault="00F340A5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NIP 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728-22-46-128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, Regon 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472147559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50206C">
      <w:pPr>
        <w:spacing w:after="22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</w:p>
    <w:p w:rsidR="0050206C" w:rsidRDefault="00F340A5">
      <w:pPr>
        <w:pStyle w:val="Akapitzlist"/>
        <w:numPr>
          <w:ilvl w:val="0"/>
          <w:numId w:val="9"/>
        </w:numPr>
        <w:spacing w:after="22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Przedmiot konkursu: </w:t>
      </w:r>
    </w:p>
    <w:p w:rsidR="0050206C" w:rsidRDefault="00F340A5">
      <w:pPr>
        <w:pStyle w:val="Akapitzlist"/>
        <w:numPr>
          <w:ilvl w:val="0"/>
          <w:numId w:val="10"/>
        </w:numPr>
      </w:pPr>
      <w:r>
        <w:rPr>
          <w:rFonts w:ascii="Calibri" w:eastAsiaTheme="minorHAnsi" w:hAnsi="Calibri" w:cs="Calibri"/>
          <w:sz w:val="23"/>
          <w:szCs w:val="23"/>
          <w:lang w:eastAsia="en-US"/>
        </w:rPr>
        <w:t>Przedmiotem konkursu ofert jest udzielanie świadczeń zdrowotnych (kod CPV: 85121000-3; 85145000-7;</w:t>
      </w:r>
      <w:r w:rsidR="00450CB8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85148000-8) na rzecz pacjentów Udzielającego zamówienia w następujących zakresach: </w:t>
      </w:r>
    </w:p>
    <w:p w:rsidR="0050206C" w:rsidRDefault="0050206C">
      <w:pPr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83867">
      <w:pPr>
        <w:ind w:left="708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 w:rsidRPr="00F83867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B</w:t>
      </w:r>
      <w:r w:rsidR="00F340A5" w:rsidRPr="00F83867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adania genetyczne wg Załącznika Nr 2</w:t>
      </w:r>
    </w:p>
    <w:p w:rsidR="0050206C" w:rsidRDefault="0050206C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Pr="00F83867" w:rsidRDefault="00F340A5">
      <w:pPr>
        <w:pStyle w:val="Akapitzlist"/>
        <w:numPr>
          <w:ilvl w:val="0"/>
          <w:numId w:val="10"/>
        </w:num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Zamawiający wyraża zgodę na składanie ofert częściowych na </w:t>
      </w:r>
      <w:r w:rsidRPr="00F83867">
        <w:rPr>
          <w:rFonts w:ascii="Calibri" w:eastAsiaTheme="minorHAnsi" w:hAnsi="Calibri" w:cs="Calibri"/>
          <w:sz w:val="23"/>
          <w:szCs w:val="23"/>
          <w:lang w:eastAsia="en-US"/>
        </w:rPr>
        <w:t>poszczególne pakiety.</w:t>
      </w:r>
    </w:p>
    <w:p w:rsidR="00E515F6" w:rsidRDefault="00E515F6" w:rsidP="00E515F6">
      <w:pPr>
        <w:pStyle w:val="Akapitzlist"/>
      </w:pPr>
    </w:p>
    <w:p w:rsidR="0050206C" w:rsidRDefault="00F340A5">
      <w:pPr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Przedmiot zamówienia nie może wykraczać poza rodzaj działalności leczniczej oraz zakres świadczeń zdrowotnych udzielanych</w:t>
      </w:r>
      <w:r w:rsidR="005A3BAA">
        <w:rPr>
          <w:rFonts w:ascii="Calibri" w:eastAsiaTheme="minorHAnsi" w:hAnsi="Calibri" w:cs="Calibri"/>
          <w:sz w:val="23"/>
          <w:szCs w:val="23"/>
          <w:lang w:eastAsia="en-US"/>
        </w:rPr>
        <w:t xml:space="preserve"> przez Przyjmującego zamówienie.</w:t>
      </w:r>
    </w:p>
    <w:p w:rsidR="0050206C" w:rsidRDefault="00B35631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Materiał do badań będzie dostarczany </w:t>
      </w:r>
      <w:r w:rsidRPr="00F83867">
        <w:rPr>
          <w:rFonts w:ascii="Calibri" w:eastAsiaTheme="minorHAnsi" w:hAnsi="Calibri" w:cs="Calibri"/>
          <w:sz w:val="23"/>
          <w:szCs w:val="23"/>
          <w:lang w:eastAsia="en-US"/>
        </w:rPr>
        <w:t>od poniedziałku do piątku</w:t>
      </w:r>
      <w:r w:rsidR="00411A5E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411A5E" w:rsidRPr="00411A5E" w:rsidRDefault="00411A5E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Koszt transportu materiału do badań ponosi Udzielający zamówienia oraz zapewnia transport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>do Przyjmującego zamówienie, z wyjątkiem pakietów 118, 119, 120, 121 gdzie transport zapewnia Przyjmujący zamówienie na własny koszt.</w:t>
      </w:r>
    </w:p>
    <w:p w:rsidR="0050206C" w:rsidRDefault="00F340A5">
      <w:pPr>
        <w:jc w:val="both"/>
      </w:pP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>Ze szczegółami dotyczącymi konkursu i materiałami informacyjnymi można się zapoznać w siedzibie Szpitala, w budynku A-3, w Łodzi przy ul. Pomorskiej 251, pok. 367 oraz na stronie internetowej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 xml:space="preserve">:   </w:t>
      </w:r>
      <w:hyperlink r:id="rId6">
        <w:r>
          <w:rPr>
            <w:rStyle w:val="czeinternetowe"/>
            <w:rFonts w:asciiTheme="minorHAnsi" w:eastAsia="Calibri" w:hAnsiTheme="minorHAnsi" w:cs="Calibri"/>
            <w:b/>
            <w:sz w:val="23"/>
            <w:szCs w:val="23"/>
          </w:rPr>
          <w:t>www.csk.umed.pl</w:t>
        </w:r>
      </w:hyperlink>
      <w:r>
        <w:rPr>
          <w:rFonts w:asciiTheme="minorHAnsi" w:eastAsia="Calibri" w:hAnsiTheme="minorHAnsi" w:cs="Calibri"/>
          <w:b/>
          <w:sz w:val="23"/>
          <w:szCs w:val="23"/>
          <w:lang w:eastAsia="en-US"/>
        </w:rPr>
        <w:t xml:space="preserve"> zakładka KONKURSY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>.</w:t>
      </w:r>
    </w:p>
    <w:p w:rsidR="0050206C" w:rsidRDefault="0050206C">
      <w:pPr>
        <w:spacing w:after="22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</w:p>
    <w:p w:rsidR="0050206C" w:rsidRDefault="00F340A5">
      <w:pPr>
        <w:pStyle w:val="Akapitzlist"/>
        <w:numPr>
          <w:ilvl w:val="0"/>
          <w:numId w:val="9"/>
        </w:numPr>
        <w:spacing w:after="22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Wymagania konieczne dla Oferentów: </w:t>
      </w:r>
    </w:p>
    <w:p w:rsidR="0050206C" w:rsidRDefault="00F340A5" w:rsidP="00305495">
      <w:pPr>
        <w:spacing w:after="22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Działając na podstawie art.26 i 27 ustawy z dnia 15 kwietnia 2011 r. o działalności leczniczej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>(</w:t>
      </w:r>
      <w:r w:rsidR="00A37EA4" w:rsidRPr="00A37EA4">
        <w:rPr>
          <w:rFonts w:ascii="Calibri" w:eastAsiaTheme="minorHAnsi" w:hAnsi="Calibri" w:cs="Calibri"/>
          <w:sz w:val="23"/>
          <w:szCs w:val="23"/>
          <w:lang w:eastAsia="en-US"/>
        </w:rPr>
        <w:t>Dz.U. z 2018 r. poz. 2190, z późn. zm.</w:t>
      </w:r>
      <w:r>
        <w:rPr>
          <w:rFonts w:ascii="Calibri" w:eastAsiaTheme="minorHAnsi" w:hAnsi="Calibri" w:cs="Calibri"/>
          <w:sz w:val="23"/>
          <w:szCs w:val="23"/>
          <w:lang w:eastAsia="en-US"/>
        </w:rPr>
        <w:t>) oraz przepisów art. 140, 141, 146 ust.1, art.147-150, 151 ust.1,2,4-6, art.152, 153 i art.154 ust.1 i 2 ustawy z dnia 27 sierpnia 2004 r. o świadczeniach opieki zdrowotnej finansowanych ze środków publicznych (</w:t>
      </w:r>
      <w:r w:rsidR="00A37EA4" w:rsidRPr="00A37EA4">
        <w:rPr>
          <w:rFonts w:ascii="Calibri" w:eastAsiaTheme="minorHAnsi" w:hAnsi="Calibri" w:cs="Calibri"/>
          <w:sz w:val="23"/>
          <w:szCs w:val="23"/>
          <w:lang w:eastAsia="en-US"/>
        </w:rPr>
        <w:t>Dz.U. z 2019 r. poz. 1373, z późn. zm.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) Dyrektor Samodzielnego Publicznego Zakładu Opieki Zdrowotnej Centralnego Szpitala Klinicznego Uniwersytetu Medycznego w Łodzi, jako Udzielający zamówienia przedstawia warunki udziału </w:t>
      </w:r>
      <w:r w:rsidR="00E515F6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>w postępowaniu prowadzonym w trybie konkursu ofert:</w:t>
      </w:r>
    </w:p>
    <w:p w:rsidR="0050206C" w:rsidRDefault="00F340A5" w:rsidP="00305495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W konkursie ofert w myśl art. 26 ust. 1 Ustawy o działalności leczniczej z dnia 15 kwietnia 2011 roku zamówienie może być udzielone podmiotowi wykonującemu działalność leczniczą. </w:t>
      </w:r>
    </w:p>
    <w:p w:rsidR="0050206C" w:rsidRDefault="00F340A5" w:rsidP="00305495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Oferent musi posiadać personel z uprawnieniami do wykonywania świadczeń zdrowotnych objętych ofertą. </w:t>
      </w:r>
    </w:p>
    <w:p w:rsidR="0050206C" w:rsidRDefault="00F340A5" w:rsidP="00305495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lastRenderedPageBreak/>
        <w:t>3. Oferent musi posiadać odpowiednie warunki lokalowe, wyposażenie w aparaturę i sprzęt medyczny zgodny z wymogami przewidzianymi przepisami prawa, które pozwolą na realizację pełnego zakresu świadczeń objętych ofertą.</w:t>
      </w:r>
    </w:p>
    <w:p w:rsidR="0050206C" w:rsidRDefault="00B92B68" w:rsidP="00305495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4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Dysponują niezbędną wiedzą, doświadczeniem, a także osobami zdolnymi do świadczenia usług objętych postępowaniem. </w:t>
      </w:r>
    </w:p>
    <w:p w:rsidR="0050206C" w:rsidRDefault="00B92B68" w:rsidP="00305495">
      <w:pPr>
        <w:spacing w:after="22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5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Świadczenia zdrowotne zlecane będą przez Udzielającego zamówienia w ilościach uzależnionych </w:t>
      </w:r>
      <w:r w:rsidR="00730664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B35631">
        <w:rPr>
          <w:rFonts w:ascii="Calibri" w:eastAsiaTheme="minorHAnsi" w:hAnsi="Calibri" w:cs="Calibri"/>
          <w:sz w:val="23"/>
          <w:szCs w:val="23"/>
          <w:lang w:eastAsia="en-US"/>
        </w:rPr>
        <w:t>od jego aktualnych potrzeb</w:t>
      </w:r>
    </w:p>
    <w:p w:rsidR="0050206C" w:rsidRDefault="00B92B68" w:rsidP="00B53BD4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6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Wyniki badań muszą być podpisane przez osoby z odpowiednimi w danym zakresie kwalifikacjami i uprawnieniami. </w:t>
      </w:r>
    </w:p>
    <w:p w:rsidR="0050206C" w:rsidRDefault="00B92B68" w:rsidP="00B53BD4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7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Oferent jest zobowiązany do prowadzenia dokumentacji medycznej i statystycznej stosownie </w:t>
      </w:r>
      <w:r w:rsidR="00730664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do przepisów obowiązujących w podmiotach wykonujących działalność leczniczą</w:t>
      </w:r>
      <w:r w:rsidR="00730664">
        <w:rPr>
          <w:rFonts w:ascii="Calibri" w:eastAsiaTheme="minorHAnsi" w:hAnsi="Calibri" w:cs="Calibri"/>
          <w:sz w:val="23"/>
          <w:szCs w:val="23"/>
          <w:lang w:eastAsia="en-US"/>
        </w:rPr>
        <w:t>.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B92B68" w:rsidP="00B53BD4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8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. Oferent jest zobowiązany do wykonywania świadczeń zdrowotnych z należytą starannością, zgodnie z aktualną wiedzą medyczną i przepisami prawa.</w:t>
      </w:r>
    </w:p>
    <w:p w:rsidR="0050206C" w:rsidRDefault="00B92B68" w:rsidP="00B53BD4">
      <w:pPr>
        <w:spacing w:after="22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9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</w:t>
      </w:r>
      <w:r w:rsidR="00F340A5" w:rsidRP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Przyjmujący zamówienie wykonali w okresie ostatnich trzech lat przed upływem terminu składania ofert, a jeżeli okres prowadzenia działalności jest krótszy – w tym okresie - co najmniej dwa zamówienia dla jednostki </w:t>
      </w:r>
      <w:r w:rsidR="00156BDC" w:rsidRPr="00411A5E">
        <w:rPr>
          <w:rFonts w:ascii="Calibri" w:eastAsiaTheme="minorHAnsi" w:hAnsi="Calibri" w:cs="Calibri"/>
          <w:sz w:val="23"/>
          <w:szCs w:val="23"/>
          <w:lang w:eastAsia="en-US"/>
        </w:rPr>
        <w:t>ochrony</w:t>
      </w:r>
      <w:r w:rsid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 zdrowia</w:t>
      </w:r>
      <w:r w:rsidR="00F340A5" w:rsidRPr="00411A5E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50206C" w:rsidRDefault="00B92B68" w:rsidP="00B53BD4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10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. Wyrażają zgodę na wszystkie warunki określone w niniejszym SWKO.</w:t>
      </w:r>
    </w:p>
    <w:p w:rsidR="0050206C" w:rsidRDefault="00B92B68" w:rsidP="00B53BD4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11</w:t>
      </w:r>
      <w:r w:rsidR="00F340A5" w:rsidRPr="00B35631">
        <w:rPr>
          <w:rFonts w:ascii="Calibri" w:eastAsiaTheme="minorHAnsi" w:hAnsi="Calibri" w:cs="Calibri"/>
          <w:sz w:val="23"/>
          <w:szCs w:val="23"/>
          <w:lang w:eastAsia="en-US"/>
        </w:rPr>
        <w:t>. W przypadku wystąpienia problemów z wykonaniem danego zlecenia lub przedłużającym się terminem jego realizacji Przyjmujący zamówienie powinien poinformować niezwłocznie kierownika komórki organizacyjnej zlecającej badanie lub lekarza dyżurnego o wszelkich problemach z realizacją zlecenia.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B92B68" w:rsidP="00B53BD4">
      <w:pPr>
        <w:spacing w:after="25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12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Badanie objęte ofertą jest badaniem kompletnym. Jeżeli istnieje konieczność jego powtórzenia </w:t>
      </w:r>
      <w:r w:rsidR="00730664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z przyczyn leżących po stronie Przyjmującego zamówienie cena za badanie obejmuje jego powtórzenie. Wynik badania przekazywany jest do siedziby Udzielającego zamówienia w wersji papierowej. W sytuacjach wyjątkowych, pilnych </w:t>
      </w:r>
      <w:r w:rsidR="00156BDC">
        <w:rPr>
          <w:rFonts w:ascii="Calibri" w:eastAsiaTheme="minorHAnsi" w:hAnsi="Calibri" w:cs="Calibri"/>
          <w:sz w:val="23"/>
          <w:szCs w:val="23"/>
          <w:lang w:eastAsia="en-US"/>
        </w:rPr>
        <w:t>e-mailem w formie zasz</w:t>
      </w:r>
      <w:r w:rsidR="00A26426">
        <w:rPr>
          <w:rFonts w:ascii="Calibri" w:eastAsiaTheme="minorHAnsi" w:hAnsi="Calibri" w:cs="Calibri"/>
          <w:sz w:val="23"/>
          <w:szCs w:val="23"/>
          <w:lang w:eastAsia="en-US"/>
        </w:rPr>
        <w:t>yfrowanej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Koszty przesyłki wersji papierowej wyniku pokrywa Przyjmujący zamówienie. </w:t>
      </w:r>
      <w:r w:rsidR="00001BAD">
        <w:rPr>
          <w:rFonts w:ascii="Calibri" w:eastAsiaTheme="minorHAnsi" w:hAnsi="Calibri" w:cs="Calibri"/>
          <w:sz w:val="23"/>
          <w:szCs w:val="23"/>
          <w:lang w:eastAsia="en-US"/>
        </w:rPr>
        <w:t xml:space="preserve">Udzielający zamówienia </w:t>
      </w:r>
      <w:r w:rsidR="00E515F6">
        <w:rPr>
          <w:rFonts w:ascii="Calibri" w:eastAsiaTheme="minorHAnsi" w:hAnsi="Calibri" w:cs="Calibri"/>
          <w:sz w:val="23"/>
          <w:szCs w:val="23"/>
          <w:lang w:eastAsia="en-US"/>
        </w:rPr>
        <w:t>wymaga pełnej wersji wyników wraz z interpretacją.</w:t>
      </w:r>
    </w:p>
    <w:p w:rsidR="0050206C" w:rsidRDefault="00B92B68" w:rsidP="00B53BD4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13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. Przyjmujący zamówienie zobowiązany jest do posiadania polisy OC, obejmującej szkody będące następstwem udzielania świadczeń zdrowotnych albo niezgodnego z prawem zaniechania udzielania świadczeń zdrowotnych zawartej na warunkach przewidzianych przez przepisy prawa przez cały okres obowiązywania umowy. W sytuacji, gdy w trakcie obowiązywania umowy polisa OC ulegnie zakończeniu, Oferent zobowiązany jest do zawarcia nowej polisy OC celem zapewnienia ciągłości ochrony ubezpieczeniowej w czasie wykonywania przedmiotowej umowy.</w:t>
      </w:r>
    </w:p>
    <w:p w:rsidR="0050206C" w:rsidRDefault="00F340A5" w:rsidP="00B53BD4">
      <w:pPr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1</w:t>
      </w:r>
      <w:r w:rsidR="00B92B68">
        <w:rPr>
          <w:rFonts w:ascii="Calibri" w:eastAsiaTheme="minorHAnsi" w:hAnsi="Calibri" w:cs="Calibri"/>
          <w:sz w:val="23"/>
          <w:szCs w:val="23"/>
          <w:lang w:eastAsia="en-US"/>
        </w:rPr>
        <w:t>4</w:t>
      </w:r>
      <w:r>
        <w:rPr>
          <w:rFonts w:ascii="Calibri" w:eastAsiaTheme="minorHAnsi" w:hAnsi="Calibri" w:cs="Calibri"/>
          <w:sz w:val="23"/>
          <w:szCs w:val="23"/>
          <w:lang w:eastAsia="en-US"/>
        </w:rPr>
        <w:t>. W celu prawidłowego przygotowania oferty, Oferent powinien zadać wszelkie niezbędne</w:t>
      </w:r>
      <w:r w:rsidR="00305495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="00305495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>w tym zakresie pytania.</w:t>
      </w:r>
    </w:p>
    <w:p w:rsidR="0050206C" w:rsidRDefault="0050206C" w:rsidP="00305495">
      <w:pPr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Wymagania formalne w zakresie przygotowania oferty </w:t>
      </w:r>
    </w:p>
    <w:p w:rsidR="0050206C" w:rsidRDefault="00F340A5" w:rsidP="00305495">
      <w:pPr>
        <w:spacing w:after="22"/>
        <w:ind w:left="360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Ofertę należy sporządzić w języku polskim w formie pisemnej na koszt Oferenta. Każda zapisana strona oferty powinna być podpisana i/lub opatrzona imienną pieczątką Oferenta. Oferty nieczytelne zostaną odrzucone.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Wszelkie poprawki, przekreślenia lub zmiany w tekście powinny być parafowane przez Oferenta.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3. Ofertę należy opracować na załączonym druku „Formularz ofertowy”.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4. Oferta musi zawierać wszelkie wymagane w Szczegółowych Warunkach Konkursu dokumenty.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5. Oferent nie może dokonywać żadnych zmian we wzorach druku.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lastRenderedPageBreak/>
        <w:t xml:space="preserve">6. Jeżeli dokument przedstawiony jest w postaci kserokopii – poświadczenie, oprócz adnotacji: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>„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>za zgodność z oryginałem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”, musi być opatrzone imienną pieczątką i/lub podpisem Oferenta.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7. Udzielający zamówienia może żądać w trakcie postępowania konkursowego oryginału </w:t>
      </w:r>
      <w:r w:rsidR="00B92B68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lub notarialnie poświadczonej kopii dokumentu załączonego przez Oferenta wyłącznie wtedy, gdy przedstawiona przez Oferenta kopia dokumentu jest nieczytelna lub budzi wątpliwości </w:t>
      </w:r>
      <w:r w:rsidR="00B92B68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co do jej autentyczności.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b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sz w:val="23"/>
          <w:szCs w:val="23"/>
          <w:lang w:eastAsia="en-US"/>
        </w:rPr>
        <w:t xml:space="preserve">8. Kompletna oferta powinna zawierać: </w:t>
      </w:r>
    </w:p>
    <w:p w:rsidR="0050206C" w:rsidRDefault="00F340A5" w:rsidP="00305495">
      <w:pPr>
        <w:spacing w:after="22"/>
        <w:ind w:left="708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a) uzupełniony formularz </w:t>
      </w:r>
      <w:r>
        <w:rPr>
          <w:rFonts w:asciiTheme="minorHAnsi" w:eastAsiaTheme="minorHAnsi" w:hAnsiTheme="minorHAnsi" w:cs="Calibri"/>
          <w:sz w:val="23"/>
          <w:szCs w:val="23"/>
          <w:lang w:eastAsia="en-US"/>
        </w:rPr>
        <w:t>ofertowy</w:t>
      </w:r>
      <w:r>
        <w:rPr>
          <w:rFonts w:asciiTheme="minorHAnsi" w:hAnsiTheme="minorHAnsi"/>
          <w:sz w:val="23"/>
          <w:szCs w:val="23"/>
        </w:rPr>
        <w:t xml:space="preserve">, zawierający </w:t>
      </w:r>
      <w:r>
        <w:rPr>
          <w:rFonts w:asciiTheme="minorHAnsi" w:eastAsiaTheme="minorHAnsi" w:hAnsiTheme="minorHAnsi" w:cs="Calibri"/>
          <w:sz w:val="23"/>
          <w:szCs w:val="23"/>
          <w:lang w:eastAsia="en-US"/>
        </w:rPr>
        <w:t>dane o Oferencie -</w:t>
      </w:r>
      <w:r>
        <w:rPr>
          <w:rFonts w:ascii="Calibri" w:eastAsiaTheme="minorHAnsi" w:hAnsi="Calibri" w:cs="Calibri"/>
          <w:b/>
          <w:sz w:val="23"/>
          <w:szCs w:val="23"/>
          <w:lang w:eastAsia="en-US"/>
        </w:rPr>
        <w:t>Załącznik nr 1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do SWKO; </w:t>
      </w:r>
    </w:p>
    <w:p w:rsidR="0050206C" w:rsidRDefault="00F340A5" w:rsidP="00305495">
      <w:pPr>
        <w:spacing w:after="22"/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b) wypełniony i podpisany formularz cenowy stanowiący </w:t>
      </w:r>
      <w:r>
        <w:rPr>
          <w:rFonts w:ascii="Calibri" w:eastAsiaTheme="minorHAnsi" w:hAnsi="Calibri" w:cs="Calibri"/>
          <w:b/>
          <w:sz w:val="23"/>
          <w:szCs w:val="23"/>
          <w:lang w:eastAsia="en-US"/>
        </w:rPr>
        <w:t>Załącznik nr 2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do SWKO;</w:t>
      </w:r>
    </w:p>
    <w:p w:rsidR="0050206C" w:rsidRDefault="00F340A5" w:rsidP="00305495">
      <w:pPr>
        <w:spacing w:after="22"/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c) oświadczenie oferenta - </w:t>
      </w:r>
      <w:r>
        <w:rPr>
          <w:rFonts w:ascii="Calibri" w:eastAsiaTheme="minorHAnsi" w:hAnsi="Calibri" w:cs="Calibri"/>
          <w:b/>
          <w:sz w:val="23"/>
          <w:szCs w:val="23"/>
          <w:lang w:eastAsia="en-US"/>
        </w:rPr>
        <w:t>Załącznik nr 3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do SWKO;</w:t>
      </w:r>
    </w:p>
    <w:p w:rsidR="0050206C" w:rsidRDefault="00F340A5" w:rsidP="00305495">
      <w:pPr>
        <w:spacing w:after="22"/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d) 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 xml:space="preserve">aktualny wypis/zaświadczenie o wpisie do rejestru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podmio</w:t>
      </w:r>
      <w:r>
        <w:rPr>
          <w:rFonts w:asciiTheme="minorHAnsi" w:eastAsiaTheme="minorHAnsi" w:hAnsiTheme="minorHAnsi" w:cs="Calibri"/>
          <w:sz w:val="23"/>
          <w:szCs w:val="23"/>
          <w:lang w:eastAsia="en-US"/>
        </w:rPr>
        <w:t>tów w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ykonujących działalność leczniczą 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>prowadzonego przez właściwy urząd wojewódzki</w:t>
      </w:r>
      <w:r w:rsidR="006F546B" w:rsidRPr="00B35631">
        <w:rPr>
          <w:rFonts w:asciiTheme="minorHAnsi" w:eastAsia="Calibri" w:hAnsiTheme="minorHAnsi" w:cs="Calibri"/>
          <w:sz w:val="23"/>
          <w:szCs w:val="23"/>
          <w:lang w:eastAsia="en-US"/>
        </w:rPr>
        <w:t>, tzn. strona pierwsza</w:t>
      </w:r>
      <w:r w:rsidRPr="00B35631">
        <w:rPr>
          <w:rFonts w:ascii="Calibri" w:eastAsiaTheme="minorHAnsi" w:hAnsi="Calibri" w:cs="Calibri"/>
          <w:sz w:val="23"/>
          <w:szCs w:val="23"/>
          <w:lang w:eastAsia="en-US"/>
        </w:rPr>
        <w:t>;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F340A5" w:rsidP="00305495">
      <w:pPr>
        <w:spacing w:after="22"/>
        <w:ind w:left="708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e) aktualny odpis z Krajowego Rejestru Sądowego lub 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 xml:space="preserve">aktualny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wypis z Centralnej Ewidencji </w:t>
      </w:r>
      <w:r w:rsidR="006F546B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i Informacji o Działalności Gospodarczej; </w:t>
      </w:r>
    </w:p>
    <w:p w:rsidR="0050206C" w:rsidRDefault="00F340A5" w:rsidP="00A26426">
      <w:pPr>
        <w:spacing w:after="22"/>
        <w:ind w:left="708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f) kopię </w:t>
      </w:r>
      <w:r w:rsidR="006F546B">
        <w:rPr>
          <w:rFonts w:ascii="Calibri" w:eastAsiaTheme="minorHAnsi" w:hAnsi="Calibri" w:cs="Calibri"/>
          <w:sz w:val="23"/>
          <w:szCs w:val="23"/>
          <w:lang w:eastAsia="en-US"/>
        </w:rPr>
        <w:t xml:space="preserve">obowiązującej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polisy OC stosownie do przepisów w sprawie obowiązkowego ubezpieczenia od odpowiedzialności cywilnej podmiotu przyjmującego zamówienie </w:t>
      </w:r>
      <w:r w:rsidR="00A26426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na udzielanie świadczeń zdrowotnych; </w:t>
      </w:r>
    </w:p>
    <w:p w:rsidR="0050206C" w:rsidRDefault="00A26426" w:rsidP="00305495">
      <w:pPr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g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) procedury lub opis wymagań dotyczący przesyłanego materiału do badań (skierowanie/ zlecenie, sposób pobrania materiału, wielkości próbki, sposób oraz terminy dostarczania materiału do badań, warunki transportu), maksymalnego czasu oczekiwania na wyniki poszczególnych badań, metody wykonania badania. Jeżeli Oferent wymaga, aby skierowanie/ zlecenie wypisywane przez Udzielającego zamówienia było na druku Oferenta, należy jego wzór dołączyć do oferty;</w:t>
      </w:r>
    </w:p>
    <w:p w:rsidR="0050206C" w:rsidRDefault="00A26426" w:rsidP="00A26426">
      <w:pPr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h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) wykaz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liczby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osób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(bez danych)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z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informacją o posiadanych specjalizacjach/kwalifikacjach odpowiednich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do wykonywania badań w zakresie przedmiotu konkursu</w:t>
      </w:r>
      <w:r>
        <w:rPr>
          <w:rFonts w:ascii="Calibri" w:eastAsiaTheme="minorHAnsi" w:hAnsi="Calibri" w:cs="Calibri"/>
          <w:sz w:val="23"/>
          <w:szCs w:val="23"/>
          <w:lang w:eastAsia="en-US"/>
        </w:rPr>
        <w:t>, w tym min. 1 osoba ze specjalizacją z laboratoryjnej genetyki medycznej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;</w:t>
      </w:r>
    </w:p>
    <w:p w:rsidR="0050206C" w:rsidRDefault="00A26426" w:rsidP="00305495">
      <w:pPr>
        <w:spacing w:after="22"/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i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) pełnomocnictwo (w oryginale lub uwierzytelnione przez radcę prawnego, adwokata, notariusza) do złożenia oferty i podpisywania dokumentów w imieniu oferenta, w tym </w:t>
      </w:r>
      <w:r w:rsidR="00305495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do podpisywania oświadczeń i załączników, a także potwierdzania za zgodność z oryginałem (jeżeli dotyczy); </w:t>
      </w:r>
    </w:p>
    <w:p w:rsidR="0050206C" w:rsidRDefault="00A26426" w:rsidP="00305495">
      <w:pPr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j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) oświadczenie o prowadzeniu kontroli wewnątrzlaboratoryjnej i załączenie certyfikatów kontroli </w:t>
      </w:r>
      <w:proofErr w:type="spellStart"/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zewnątrzlaboratoryjnej</w:t>
      </w:r>
      <w:proofErr w:type="spellEnd"/>
      <w:r w:rsidR="00AF625D">
        <w:rPr>
          <w:rFonts w:ascii="Calibri" w:eastAsiaTheme="minorHAnsi" w:hAnsi="Calibri" w:cs="Calibri"/>
          <w:sz w:val="23"/>
          <w:szCs w:val="23"/>
          <w:lang w:eastAsia="en-US"/>
        </w:rPr>
        <w:t>, certyfikatów Polskiego Towarzystwa Genetyki Człowieka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;</w:t>
      </w:r>
    </w:p>
    <w:p w:rsidR="0050206C" w:rsidRDefault="00A26426" w:rsidP="00305495">
      <w:pPr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k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) podpisany projekt umowy </w:t>
      </w:r>
      <w:r w:rsidR="00F340A5">
        <w:rPr>
          <w:rFonts w:ascii="Calibri" w:eastAsiaTheme="minorHAnsi" w:hAnsi="Calibri" w:cs="Calibri"/>
          <w:b/>
          <w:sz w:val="23"/>
          <w:szCs w:val="23"/>
          <w:lang w:eastAsia="en-US"/>
        </w:rPr>
        <w:t>Załącznik nr 4</w:t>
      </w:r>
      <w:r w:rsidR="00F340A5">
        <w:t xml:space="preserve">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do SWKO;</w:t>
      </w:r>
    </w:p>
    <w:p w:rsidR="0050206C" w:rsidRDefault="00F340A5" w:rsidP="00305495">
      <w:pPr>
        <w:spacing w:after="22"/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9. Oferent może złożyć tylko jedną ofertę. Złożenie większej liczby ofert spowoduje odrzucenie każdej z nich. </w:t>
      </w:r>
    </w:p>
    <w:p w:rsidR="0050206C" w:rsidRDefault="00F340A5" w:rsidP="00305495">
      <w:pPr>
        <w:spacing w:after="22"/>
        <w:ind w:left="426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10. Możliwe jest </w:t>
      </w:r>
      <w:r w:rsidRPr="00B35631">
        <w:rPr>
          <w:rFonts w:ascii="Calibri" w:eastAsiaTheme="minorHAnsi" w:hAnsi="Calibri" w:cs="Calibri"/>
          <w:sz w:val="23"/>
          <w:szCs w:val="23"/>
          <w:lang w:eastAsia="en-US"/>
        </w:rPr>
        <w:t>składania ofert częściowych na wymieniony zakres, ale tylko na pełen pakiet.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F340A5" w:rsidP="00305495">
      <w:pPr>
        <w:spacing w:after="22"/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11. Propozycje rozwiązań alternatywnych lub wariantowych nie będą brane pod uwagę.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12. Oferenci ponoszą wszelkie koszty związane z przygotowaniem i złożeniem oferty. </w:t>
      </w:r>
    </w:p>
    <w:p w:rsidR="00F340A5" w:rsidRDefault="00F340A5" w:rsidP="00305495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Termin, miejsce oraz sposób składania ofert </w:t>
      </w:r>
    </w:p>
    <w:p w:rsidR="0050206C" w:rsidRDefault="00F340A5" w:rsidP="00305495">
      <w:pPr>
        <w:spacing w:after="22"/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Oferta powinna spełniać warunki określone w przepisach szczególnych oraz niniejszych Szczegółowych Warunkach Konkursu Ofert.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Ofertę wraz ze wszystkimi załącznikami należy umieścić w zamkniętej (zaklejonej) kopercie opatrzonej napisem: </w:t>
      </w:r>
    </w:p>
    <w:p w:rsidR="0050206C" w:rsidRDefault="0050206C" w:rsidP="00305495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jc w:val="both"/>
      </w:pP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lastRenderedPageBreak/>
        <w:tab/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  <w:t xml:space="preserve">„Konkurs ofert na udzielanie świadczeń zdrowotnych w zakresie badań 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  <w:t>genetycznych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w pakiecie …………………………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 xml:space="preserve">(należy wpisać nr pakietu, na który 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ab/>
        <w:t xml:space="preserve">składana jest oferta) 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 xml:space="preserve">nie otwierać przed </w:t>
      </w:r>
      <w:r w:rsidR="007D2D13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1</w:t>
      </w:r>
      <w:r w:rsidR="00411A5E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6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.12.201</w:t>
      </w:r>
      <w:r w:rsidR="007D2D13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9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 xml:space="preserve"> r. godz. 11.00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>”.</w:t>
      </w:r>
    </w:p>
    <w:p w:rsidR="0050206C" w:rsidRDefault="00F340A5" w:rsidP="00305495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 xml:space="preserve"> 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3. Oferty należy składać w kopercie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w Sekretariacie Centralnego Szpitala Klinicznego Uniwersytetu Medycznego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w Łodzi, ul. Pomorska 251 w terminie do dnia 1</w:t>
      </w:r>
      <w:r w:rsidR="00411A5E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6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.12.201</w:t>
      </w:r>
      <w:r w:rsidR="007D2D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9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r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do godz. 10.</w:t>
      </w:r>
      <w:r w:rsidR="007D2D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3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  /</w:t>
      </w:r>
      <w:r>
        <w:rPr>
          <w:rFonts w:asciiTheme="minorHAnsi" w:eastAsia="Calibri" w:hAnsiTheme="minorHAnsi" w:cs="Arial"/>
          <w:b/>
          <w:bCs/>
          <w:color w:val="000000"/>
          <w:sz w:val="22"/>
          <w:szCs w:val="22"/>
          <w:lang w:eastAsia="en-US"/>
        </w:rPr>
        <w:t>pok. 216 (parter, budynek A-3)/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</w:t>
      </w:r>
    </w:p>
    <w:p w:rsidR="0050206C" w:rsidRDefault="00F340A5" w:rsidP="00305495">
      <w:pPr>
        <w:spacing w:after="22"/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iCs/>
          <w:sz w:val="23"/>
          <w:szCs w:val="23"/>
          <w:lang w:eastAsia="en-US"/>
        </w:rPr>
        <w:t xml:space="preserve">4.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O zachowaniu terminu decyduje data i godzina wpływu oferty do Udzielającego zamówienie. Zamawiający nie ponosi odpowiedzialności i nie uwzględnia ofert złożonych w innym miejscu. </w:t>
      </w:r>
    </w:p>
    <w:p w:rsidR="0079535B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5. </w:t>
      </w:r>
      <w:r w:rsidR="0079535B" w:rsidRPr="0079535B">
        <w:rPr>
          <w:rFonts w:ascii="Calibri" w:eastAsiaTheme="minorHAnsi" w:hAnsi="Calibri" w:cs="Calibri"/>
          <w:sz w:val="23"/>
          <w:szCs w:val="23"/>
          <w:lang w:eastAsia="en-US"/>
        </w:rPr>
        <w:t>Oferta złożona po terminie zostanie zwrócona bez otwierania.</w:t>
      </w:r>
    </w:p>
    <w:p w:rsidR="003D7EEC" w:rsidRDefault="003D7EEC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6.</w:t>
      </w:r>
      <w:r w:rsidRPr="003D7EEC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Oferent może zwrócić się do Udzielającego zamówienie o wyjaśnienie dotyczące wszelkich wątpliwości związanych ze sposobem przygotowania oferty pisemnie, faxem, drogą elektroniczną.</w:t>
      </w:r>
    </w:p>
    <w:p w:rsidR="0050206C" w:rsidRDefault="003D7EEC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7</w:t>
      </w:r>
      <w:r w:rsidR="0079535B">
        <w:rPr>
          <w:rFonts w:ascii="Calibri" w:eastAsiaTheme="minorHAnsi" w:hAnsi="Calibri" w:cs="Calibri"/>
          <w:sz w:val="23"/>
          <w:szCs w:val="23"/>
          <w:lang w:eastAsia="en-US"/>
        </w:rPr>
        <w:t xml:space="preserve">.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Osoba do kontaktu w sprawach  merytorycznych : Beata Skoczylas </w:t>
      </w:r>
      <w:r w:rsidR="00F340A5" w:rsidRPr="00411A5E">
        <w:rPr>
          <w:rFonts w:ascii="Calibri" w:eastAsiaTheme="minorHAnsi" w:hAnsi="Calibri" w:cs="Calibri"/>
          <w:sz w:val="23"/>
          <w:szCs w:val="23"/>
          <w:lang w:eastAsia="en-US"/>
        </w:rPr>
        <w:t>tel. 42 2725770;</w:t>
      </w:r>
    </w:p>
    <w:p w:rsidR="008748A9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w sprawach proceduralnych konkursu ofert na udzielanie świadczeń zdrowotnych: Agnieszka Kotynia tel</w:t>
      </w: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>. 42 675 74 33</w:t>
      </w:r>
      <w:r w:rsidR="007D2D13" w:rsidRPr="00411A5E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50206C" w:rsidRDefault="008748A9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I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nformacji dotyczących konkursu udziela się w godz. 10.00 - 14.00.</w:t>
      </w:r>
    </w:p>
    <w:p w:rsidR="003D7EEC" w:rsidRDefault="003D7EEC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Miejsce i termin otwarcia ofert </w:t>
      </w:r>
    </w:p>
    <w:p w:rsidR="0050206C" w:rsidRPr="0079535B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Otwarcia ofert dokona Komisja Konkursowa w dniu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1</w:t>
      </w:r>
      <w:r w:rsidR="00411A5E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6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.12.201</w:t>
      </w:r>
      <w:r w:rsidR="007D2D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9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godz. 11.00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w sie</w:t>
      </w:r>
      <w:r w:rsidR="0079535B">
        <w:rPr>
          <w:rFonts w:ascii="Calibri" w:eastAsiaTheme="minorHAnsi" w:hAnsi="Calibri" w:cs="Calibri"/>
          <w:sz w:val="23"/>
          <w:szCs w:val="23"/>
          <w:lang w:eastAsia="en-US"/>
        </w:rPr>
        <w:t xml:space="preserve">dzibie Udzielającego zamówienia, </w:t>
      </w:r>
      <w:r w:rsidR="0079535B" w:rsidRPr="0079535B">
        <w:rPr>
          <w:rFonts w:ascii="Calibri" w:eastAsiaTheme="minorHAnsi" w:hAnsi="Calibri" w:cs="Calibri"/>
          <w:sz w:val="23"/>
          <w:szCs w:val="23"/>
          <w:lang w:eastAsia="en-US"/>
        </w:rPr>
        <w:t>w pok. 367 Szpitala (poziom 0, budynek A-3).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Rozstrzygnięcie konkursu i ogłoszenie wyniku konkursu ofert zamieszczone zostanie na stronie internetowej </w:t>
      </w:r>
      <w:hyperlink r:id="rId7">
        <w:r>
          <w:rPr>
            <w:rStyle w:val="czeinternetowe"/>
            <w:rFonts w:ascii="Calibri" w:eastAsiaTheme="minorHAnsi" w:hAnsi="Calibri" w:cs="Calibri"/>
            <w:sz w:val="23"/>
            <w:szCs w:val="23"/>
            <w:lang w:eastAsia="en-US"/>
          </w:rPr>
          <w:t>www.csk.umed.pl</w:t>
        </w:r>
      </w:hyperlink>
      <w:r>
        <w:rPr>
          <w:rFonts w:ascii="Calibri" w:eastAsiaTheme="minorHAnsi" w:hAnsi="Calibri" w:cs="Calibri"/>
          <w:sz w:val="23"/>
          <w:szCs w:val="23"/>
          <w:u w:val="single"/>
          <w:lang w:eastAsia="en-US"/>
        </w:rPr>
        <w:t xml:space="preserve">,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udzielającego zamówienia </w:t>
      </w:r>
      <w:r w:rsidR="003D7EEC">
        <w:rPr>
          <w:rFonts w:ascii="Calibri" w:eastAsiaTheme="minorHAnsi" w:hAnsi="Calibri" w:cs="Calibri"/>
          <w:sz w:val="23"/>
          <w:szCs w:val="23"/>
          <w:lang w:eastAsia="en-US"/>
        </w:rPr>
        <w:t>w terminie związania z ofertą.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</w:t>
      </w:r>
    </w:p>
    <w:p w:rsidR="0079535B" w:rsidRPr="0079535B" w:rsidRDefault="0079535B" w:rsidP="00305495">
      <w:pPr>
        <w:ind w:left="426"/>
        <w:jc w:val="both"/>
      </w:pPr>
      <w:r w:rsidRPr="0079535B">
        <w:rPr>
          <w:rFonts w:ascii="Calibri" w:eastAsiaTheme="minorHAnsi" w:hAnsi="Calibri" w:cs="Calibri"/>
          <w:bCs/>
          <w:sz w:val="23"/>
          <w:szCs w:val="23"/>
          <w:lang w:eastAsia="en-US"/>
        </w:rPr>
        <w:t xml:space="preserve">3. Komisja konkursowa informuje pisemnie o ofertach odrzuconych zgodnie z art. 149 ustawy 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br/>
      </w:r>
      <w:r w:rsidRPr="0079535B">
        <w:rPr>
          <w:rFonts w:ascii="Calibri" w:eastAsiaTheme="minorHAnsi" w:hAnsi="Calibri" w:cs="Calibri"/>
          <w:bCs/>
          <w:sz w:val="23"/>
          <w:szCs w:val="23"/>
          <w:lang w:eastAsia="en-US"/>
        </w:rPr>
        <w:t>z dnia 27.08.2004 o świadczeniach opieki zdrowotnej finansowanych ze środków publicznych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.</w:t>
      </w:r>
    </w:p>
    <w:p w:rsidR="0050206C" w:rsidRDefault="0079535B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4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. Okres związania ofertą wynosi 30 dni od daty upływu terminu składania ofert.</w:t>
      </w:r>
    </w:p>
    <w:p w:rsidR="0050206C" w:rsidRDefault="0050206C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Komisja konkursowa 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W celu przeprowadzenia konkursu Udzielający zamówienia powoła Komisję Konkursową.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Komisja zastrzega sobie prawo wyboru oferenta w przypadku większej ilości ofert złożonych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 xml:space="preserve">w danym zakresie. </w:t>
      </w:r>
    </w:p>
    <w:p w:rsidR="0050206C" w:rsidRDefault="0050206C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Kryteria oceny ofert </w:t>
      </w:r>
    </w:p>
    <w:p w:rsidR="006F3413" w:rsidRDefault="006F3413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 xml:space="preserve">W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przypadkach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 xml:space="preserve">, w których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pozycja dotyczy badania 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>jednego genu i ma sformułowanie: badanie molekul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arne całego regionu kodującego 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 xml:space="preserve">genu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komisja konkursowa kieruje się następującymi kryteriami: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- cena</w:t>
      </w:r>
      <w:r w:rsidR="006F3413"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za udzielanie świadczeń</w:t>
      </w:r>
      <w:r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– </w:t>
      </w:r>
      <w:r w:rsidR="002B4A76"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8</w:t>
      </w:r>
      <w:r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0 %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cena minimalna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-------------------------- x waga kryterium x 100 = punktacja, gdzie: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cena oferty badanej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cena minimalna – najniższa deklarowana cena spośród wszystkich ofert, dotyczących danego badania; </w:t>
      </w:r>
    </w:p>
    <w:p w:rsidR="002B4A76" w:rsidRDefault="002B4A76" w:rsidP="002B4A76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-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wykonywanie badania </w:t>
      </w:r>
      <w:r w:rsidRPr="002B4A76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sekwencjonowaniem techniką </w:t>
      </w:r>
      <w:proofErr w:type="spellStart"/>
      <w:r w:rsidRPr="002B4A76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Sangera</w:t>
      </w:r>
      <w:proofErr w:type="spellEnd"/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–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2</w:t>
      </w:r>
      <w:r w:rsid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0 %</w:t>
      </w:r>
    </w:p>
    <w:p w:rsidR="002B4A76" w:rsidRDefault="002B4A76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Tak – 20%, Nie </w:t>
      </w:r>
      <w:r w:rsidR="006F3413">
        <w:rPr>
          <w:rFonts w:ascii="Calibri" w:eastAsiaTheme="minorHAnsi" w:hAnsi="Calibri" w:cs="Calibri"/>
          <w:sz w:val="23"/>
          <w:szCs w:val="23"/>
          <w:lang w:eastAsia="en-US"/>
        </w:rPr>
        <w:t>–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0</w:t>
      </w:r>
      <w:r w:rsidR="006F3413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2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. 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>W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pozostałych przypadkach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komisja konkursowa kieruje się następującymi kryteriami:</w:t>
      </w:r>
    </w:p>
    <w:p w:rsidR="006F3413" w:rsidRP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- cena za udzielanie świadczeń– </w:t>
      </w:r>
      <w:r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10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0 %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lastRenderedPageBreak/>
        <w:t>cena minimalna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-------------------------- x waga kryterium x 100 = punktacja, gdzie: 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cena oferty badanej 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cena minimalna – najniższa deklarowana cena spośród wszystkich ofe</w:t>
      </w:r>
      <w:r>
        <w:rPr>
          <w:rFonts w:ascii="Calibri" w:eastAsiaTheme="minorHAnsi" w:hAnsi="Calibri" w:cs="Calibri"/>
          <w:sz w:val="23"/>
          <w:szCs w:val="23"/>
          <w:lang w:eastAsia="en-US"/>
        </w:rPr>
        <w:t>rt, dotyczących danego badania.</w:t>
      </w:r>
    </w:p>
    <w:p w:rsidR="006F3413" w:rsidRPr="006F3413" w:rsidRDefault="006F3413" w:rsidP="00305495">
      <w:pPr>
        <w:ind w:left="426"/>
        <w:jc w:val="both"/>
        <w:rPr>
          <w:rFonts w:ascii="Calibri" w:eastAsiaTheme="minorHAnsi" w:hAnsi="Calibri" w:cs="Calibri"/>
          <w:sz w:val="8"/>
          <w:szCs w:val="8"/>
          <w:lang w:eastAsia="en-US"/>
        </w:rPr>
      </w:pP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Warunkiem wybrania danego oferenta jest przedstawienie oferty wykonywania wszystkich badań w danym pakiecie (pakiet jest niepodzielną częścią). </w:t>
      </w:r>
      <w:r w:rsidR="006F3413">
        <w:rPr>
          <w:rFonts w:ascii="Calibri" w:eastAsiaTheme="minorHAnsi" w:hAnsi="Calibri" w:cs="Calibri"/>
          <w:sz w:val="23"/>
          <w:szCs w:val="23"/>
          <w:lang w:eastAsia="en-US"/>
        </w:rPr>
        <w:t>\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Wybrana zostanie oferta, która uzyska największą liczbę punktów w poszczególnych badaniach w danym pakiecie. </w:t>
      </w:r>
    </w:p>
    <w:p w:rsidR="0079535B" w:rsidRPr="0079535B" w:rsidRDefault="0079535B" w:rsidP="0079535B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9535B">
        <w:rPr>
          <w:rFonts w:ascii="Calibri" w:eastAsiaTheme="minorHAnsi" w:hAnsi="Calibri" w:cs="Calibri"/>
          <w:sz w:val="23"/>
          <w:szCs w:val="23"/>
          <w:lang w:eastAsia="en-US"/>
        </w:rPr>
        <w:t>W toku badania i oceny ofert Udzielający Zamówienia może żądać od Oferenta wyjaśnień dotyczących treści złożonej oferty.</w:t>
      </w:r>
    </w:p>
    <w:p w:rsidR="0079535B" w:rsidRPr="0079535B" w:rsidRDefault="0079535B" w:rsidP="0079535B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9535B">
        <w:rPr>
          <w:rFonts w:ascii="Calibri" w:eastAsiaTheme="minorHAnsi" w:hAnsi="Calibri" w:cs="Calibri"/>
          <w:sz w:val="23"/>
          <w:szCs w:val="23"/>
          <w:lang w:eastAsia="en-US"/>
        </w:rPr>
        <w:t xml:space="preserve">W przypadku omyłek rachunkowych tj. wadliwego wyniku działania arytmetycznego oczywistym dla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Udzielającego zamówienie</w:t>
      </w:r>
      <w:r w:rsidRPr="0079535B">
        <w:rPr>
          <w:rFonts w:ascii="Calibri" w:eastAsiaTheme="minorHAnsi" w:hAnsi="Calibri" w:cs="Calibri"/>
          <w:sz w:val="23"/>
          <w:szCs w:val="23"/>
          <w:lang w:eastAsia="en-US"/>
        </w:rPr>
        <w:t xml:space="preserve"> będzie, iż cena jednostkowa brutto została podana prawidłowo.</w:t>
      </w:r>
    </w:p>
    <w:p w:rsidR="0050206C" w:rsidRPr="006F3413" w:rsidRDefault="0050206C" w:rsidP="00305495">
      <w:pPr>
        <w:ind w:left="426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Środki odwoławcze </w:t>
      </w:r>
    </w:p>
    <w:p w:rsidR="003D7EEC" w:rsidRPr="003D7EEC" w:rsidRDefault="00F340A5" w:rsidP="003D7EEC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</w:t>
      </w:r>
      <w:r w:rsidR="003D7EEC" w:rsidRPr="003D7EEC">
        <w:rPr>
          <w:rFonts w:ascii="Calibri" w:eastAsiaTheme="minorHAnsi" w:hAnsi="Calibri" w:cs="Calibri"/>
          <w:sz w:val="23"/>
          <w:szCs w:val="23"/>
          <w:lang w:eastAsia="en-US"/>
        </w:rPr>
        <w:t>Na podstawie art. 26 ustawy z dnia 15.04.2011 r. o działalności leczniczej (</w:t>
      </w:r>
      <w:r w:rsidR="006D702F" w:rsidRPr="006D702F">
        <w:rPr>
          <w:rFonts w:ascii="Calibri" w:eastAsiaTheme="minorHAnsi" w:hAnsi="Calibri" w:cs="Calibri"/>
          <w:sz w:val="23"/>
          <w:szCs w:val="23"/>
          <w:lang w:eastAsia="en-US"/>
        </w:rPr>
        <w:t>Dz.U. z 2018 r. poz. 2190, z późn. zm.</w:t>
      </w:r>
      <w:r w:rsidR="003D7EEC">
        <w:rPr>
          <w:rFonts w:ascii="Calibri" w:eastAsiaTheme="minorHAnsi" w:hAnsi="Calibri" w:cs="Calibri"/>
          <w:sz w:val="23"/>
          <w:szCs w:val="23"/>
          <w:lang w:eastAsia="en-US"/>
        </w:rPr>
        <w:t>)</w:t>
      </w:r>
      <w:r w:rsidR="003D7EEC" w:rsidRPr="003D7EEC">
        <w:rPr>
          <w:rFonts w:ascii="Calibri" w:eastAsiaTheme="minorHAnsi" w:hAnsi="Calibri" w:cs="Calibri"/>
          <w:sz w:val="23"/>
          <w:szCs w:val="23"/>
          <w:lang w:eastAsia="en-US"/>
        </w:rPr>
        <w:t xml:space="preserve"> oraz art. 152 i 153 ustawy z dnia 27.08.2004 o świadczeniach opieki zdrowotnej finansowanych ze środków publicznych (</w:t>
      </w:r>
      <w:r w:rsidR="006D702F" w:rsidRPr="006D702F">
        <w:rPr>
          <w:rFonts w:ascii="Calibri" w:eastAsiaTheme="minorHAnsi" w:hAnsi="Calibri" w:cs="Calibri"/>
          <w:sz w:val="23"/>
          <w:szCs w:val="23"/>
          <w:lang w:eastAsia="en-US"/>
        </w:rPr>
        <w:t>Dz.U. z 2019 r. poz. 1373, z późn. zm.</w:t>
      </w:r>
      <w:r w:rsidR="003D7EEC" w:rsidRPr="003D7EEC">
        <w:rPr>
          <w:rFonts w:ascii="Calibri" w:eastAsiaTheme="minorHAnsi" w:hAnsi="Calibri" w:cs="Calibri"/>
          <w:sz w:val="23"/>
          <w:szCs w:val="23"/>
          <w:lang w:eastAsia="en-US"/>
        </w:rPr>
        <w:t xml:space="preserve">) oferentowi w toku postępowania konkursowego przysługuje prawo do złożenia do Komisji Konkursowej protestu </w:t>
      </w:r>
      <w:r w:rsidR="006D702F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3D7EEC" w:rsidRPr="003D7EEC">
        <w:rPr>
          <w:rFonts w:ascii="Calibri" w:eastAsiaTheme="minorHAnsi" w:hAnsi="Calibri" w:cs="Calibri"/>
          <w:sz w:val="23"/>
          <w:szCs w:val="23"/>
          <w:lang w:eastAsia="en-US"/>
        </w:rPr>
        <w:t>w terminie 7 dni roboczych od dnia zaskarżonej czynności, nie później jednak niż do czasu zakończenia postępowania.</w:t>
      </w:r>
    </w:p>
    <w:p w:rsidR="003D7EEC" w:rsidRPr="003D7EEC" w:rsidRDefault="003D7EEC" w:rsidP="003D7EEC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3D7EEC">
        <w:rPr>
          <w:rFonts w:ascii="Calibri" w:eastAsiaTheme="minorHAnsi" w:hAnsi="Calibri" w:cs="Calibri"/>
          <w:sz w:val="23"/>
          <w:szCs w:val="23"/>
          <w:lang w:eastAsia="en-US"/>
        </w:rPr>
        <w:t>2. Na podstawie art. 26 ustawy z dnia 15.04.2011 r. o działalności leczniczej (</w:t>
      </w:r>
      <w:r w:rsidR="006D702F" w:rsidRPr="006D702F">
        <w:rPr>
          <w:rFonts w:ascii="Calibri" w:eastAsiaTheme="minorHAnsi" w:hAnsi="Calibri" w:cs="Calibri"/>
          <w:sz w:val="23"/>
          <w:szCs w:val="23"/>
          <w:lang w:eastAsia="en-US"/>
        </w:rPr>
        <w:t>Dz.U. z 2018 r. poz. 2190, z późn. zm.</w:t>
      </w:r>
      <w:r w:rsidRPr="003D7EEC">
        <w:rPr>
          <w:rFonts w:ascii="Calibri" w:eastAsiaTheme="minorHAnsi" w:hAnsi="Calibri" w:cs="Calibri"/>
          <w:sz w:val="23"/>
          <w:szCs w:val="23"/>
          <w:lang w:eastAsia="en-US"/>
        </w:rPr>
        <w:t>) oraz art. 152 i 154 ustawy z dnia 27.08.2004r. o świadczeniach opieki zdrowotnej finansowanych ze środków publicznych (</w:t>
      </w:r>
      <w:r w:rsidR="006D702F" w:rsidRPr="006D702F">
        <w:rPr>
          <w:rFonts w:ascii="Calibri" w:eastAsiaTheme="minorHAnsi" w:hAnsi="Calibri" w:cs="Calibri"/>
          <w:sz w:val="23"/>
          <w:szCs w:val="23"/>
          <w:lang w:eastAsia="en-US"/>
        </w:rPr>
        <w:t>Dz.U. z 2019 r. poz. 1373, z późn. zm.</w:t>
      </w:r>
      <w:r w:rsidRPr="003D7EEC">
        <w:rPr>
          <w:rFonts w:ascii="Calibri" w:eastAsiaTheme="minorHAnsi" w:hAnsi="Calibri" w:cs="Calibri"/>
          <w:sz w:val="23"/>
          <w:szCs w:val="23"/>
          <w:lang w:eastAsia="en-US"/>
        </w:rPr>
        <w:t>) oferentowi w toku postępowania konkursowego przysługuje prawo do złożenia do dyrektora Udzielającego Zamówienie odwołania w terminie 7 dni od dnia ogłoszenia o rozstrzygnięciu postępowania.</w:t>
      </w:r>
    </w:p>
    <w:p w:rsidR="0050206C" w:rsidRPr="006F3413" w:rsidRDefault="0050206C" w:rsidP="00963788">
      <w:pPr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Umowa 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Okres obowiązania umowy: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od dnia podpisania umowy do 31.12.20</w:t>
      </w:r>
      <w:r w:rsidR="006D702F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21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r. 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2. Wzór umow</w:t>
      </w:r>
      <w:bookmarkStart w:id="1" w:name="__DdeLink__16651_1064587786"/>
      <w:r>
        <w:rPr>
          <w:rFonts w:ascii="Calibri" w:eastAsiaTheme="minorHAnsi" w:hAnsi="Calibri" w:cs="Calibri"/>
          <w:sz w:val="23"/>
          <w:szCs w:val="23"/>
          <w:lang w:eastAsia="en-US"/>
        </w:rPr>
        <w:t>y</w:t>
      </w:r>
      <w:bookmarkEnd w:id="1"/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stanowi załącznik nr 4 do SWKO.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3. Zamówienie zostanie udzielone Oferentowi, który spełnia wszystkie warunki konkursu</w:t>
      </w:r>
      <w:r w:rsidR="008748A9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>i przedstawił najkorzystniejszą ofertę w oparciu o kryteria wyboru niniejszego postępowania.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4. O rozstrzygnięciu konkursu ofert Udzielający zamówienia poinformuje Oferentów oraz umieści ogłoszenie na stronie internetowej Szpitala.</w:t>
      </w:r>
    </w:p>
    <w:p w:rsidR="0050206C" w:rsidRPr="006F3413" w:rsidRDefault="0050206C" w:rsidP="00305495">
      <w:pPr>
        <w:ind w:left="426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963788" w:rsidRPr="00963788" w:rsidRDefault="00F340A5" w:rsidP="00963788">
      <w:pPr>
        <w:pStyle w:val="Akapitzlist"/>
        <w:numPr>
          <w:ilvl w:val="0"/>
          <w:numId w:val="9"/>
        </w:numPr>
        <w:jc w:val="both"/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Pozostałe</w:t>
      </w:r>
    </w:p>
    <w:p w:rsidR="00963788" w:rsidRPr="00963788" w:rsidRDefault="00963788" w:rsidP="00963788">
      <w:pPr>
        <w:ind w:left="360"/>
        <w:jc w:val="both"/>
      </w:pPr>
      <w:r w:rsidRPr="00963788">
        <w:rPr>
          <w:rFonts w:ascii="Calibri" w:eastAsiaTheme="minorHAnsi" w:hAnsi="Calibri" w:cs="Calibri"/>
          <w:sz w:val="23"/>
          <w:szCs w:val="23"/>
          <w:lang w:eastAsia="en-US"/>
        </w:rPr>
        <w:t>Udzielający Zamówienia zastrzega sobie prawo do odwołania konkursu bez podania przyczyny oraz prawo do przesunięcia terminów składania, otwarcia i rozstrzygnięcia ofert.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 kwestiach nieuregulowanych niniejszym dokumentem mają zastosowanie przepisy ustawy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 xml:space="preserve">z dnia 15.04.2011r. o działalności leczniczej, oraz ustawy z dnia 27 sierpnia 2004r.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 xml:space="preserve">o świadczeniach opieki zdrowotnej finansowanych ze środków publicznych. </w:t>
      </w:r>
    </w:p>
    <w:p w:rsidR="0050206C" w:rsidRPr="006F3413" w:rsidRDefault="0050206C" w:rsidP="00305495">
      <w:pPr>
        <w:ind w:left="426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:rsidR="0050206C" w:rsidRDefault="00F340A5" w:rsidP="006F3413">
      <w:pPr>
        <w:ind w:left="426"/>
        <w:jc w:val="right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ZATWIERDZAM</w:t>
      </w:r>
    </w:p>
    <w:p w:rsidR="00411A5E" w:rsidRDefault="00411A5E">
      <w:pPr>
        <w:suppressAutoHyphens w:val="0"/>
        <w:spacing w:line="276" w:lineRule="auto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br w:type="page"/>
      </w:r>
      <w:bookmarkStart w:id="2" w:name="_GoBack"/>
      <w:bookmarkEnd w:id="2"/>
    </w:p>
    <w:p w:rsidR="00411A5E" w:rsidRDefault="00411A5E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411A5E">
      <w:pPr>
        <w:jc w:val="right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Załącznik nr 1</w:t>
      </w: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411A5E" w:rsidRDefault="00411A5E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411A5E" w:rsidRDefault="00411A5E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210251" w:rsidP="00210251">
      <w:pPr>
        <w:jc w:val="right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</w:t>
      </w:r>
      <w:r w:rsidR="00A40718">
        <w:rPr>
          <w:rFonts w:asciiTheme="minorHAnsi" w:eastAsiaTheme="minorHAnsi" w:hAnsiTheme="minorHAnsi"/>
          <w:lang w:eastAsia="en-US"/>
        </w:rPr>
        <w:t>…</w:t>
      </w:r>
      <w:r>
        <w:rPr>
          <w:rFonts w:asciiTheme="minorHAnsi" w:eastAsiaTheme="minorHAnsi" w:hAnsiTheme="minorHAnsi"/>
          <w:lang w:eastAsia="en-US"/>
        </w:rPr>
        <w:t>……</w:t>
      </w:r>
    </w:p>
    <w:p w:rsidR="00210251" w:rsidRPr="00210251" w:rsidRDefault="00210251" w:rsidP="00210251">
      <w:pPr>
        <w:jc w:val="right"/>
        <w:rPr>
          <w:rFonts w:asciiTheme="minorHAnsi" w:eastAsiaTheme="minorHAnsi" w:hAnsiTheme="minorHAnsi"/>
          <w:sz w:val="16"/>
          <w:szCs w:val="16"/>
          <w:lang w:eastAsia="en-US"/>
        </w:rPr>
      </w:pPr>
      <w:r>
        <w:rPr>
          <w:rFonts w:asciiTheme="minorHAnsi" w:eastAsiaTheme="minorHAnsi" w:hAnsiTheme="minorHAnsi"/>
          <w:sz w:val="16"/>
          <w:szCs w:val="16"/>
          <w:lang w:eastAsia="en-US"/>
        </w:rPr>
        <w:t>Pieczęć firmowa Oferenta</w:t>
      </w:r>
    </w:p>
    <w:p w:rsidR="0050206C" w:rsidRDefault="0050206C" w:rsidP="00305495">
      <w:pPr>
        <w:jc w:val="both"/>
        <w:rPr>
          <w:rFonts w:asciiTheme="minorHAnsi" w:eastAsiaTheme="minorHAnsi" w:hAnsiTheme="minorHAnsi"/>
          <w:b/>
          <w:sz w:val="26"/>
          <w:szCs w:val="26"/>
          <w:lang w:eastAsia="en-US"/>
        </w:rPr>
      </w:pPr>
    </w:p>
    <w:p w:rsidR="0050206C" w:rsidRDefault="00F340A5" w:rsidP="00210251">
      <w:pPr>
        <w:jc w:val="center"/>
        <w:rPr>
          <w:rFonts w:asciiTheme="minorHAnsi" w:eastAsiaTheme="minorHAnsi" w:hAnsiTheme="minorHAns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>FORMULARZ OFERTOWY</w:t>
      </w:r>
    </w:p>
    <w:p w:rsidR="0050206C" w:rsidRDefault="00F340A5" w:rsidP="00210251">
      <w:pPr>
        <w:jc w:val="center"/>
        <w:rPr>
          <w:rFonts w:asciiTheme="minorHAnsi" w:eastAsiaTheme="minorHAnsi" w:hAnsiTheme="minorHAns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>OFERTA NA UDZIELANIE ŚWIADCZEŃ ZDROWOTNYCH</w:t>
      </w:r>
    </w:p>
    <w:p w:rsidR="0050206C" w:rsidRDefault="00F340A5" w:rsidP="00210251">
      <w:pPr>
        <w:jc w:val="center"/>
        <w:rPr>
          <w:rFonts w:asciiTheme="minorHAnsi" w:eastAsiaTheme="minorHAnsi" w:hAnsiTheme="minorHAns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>Z ZAKRESU BADAŃ GENETYCZNYCH</w:t>
      </w:r>
    </w:p>
    <w:p w:rsidR="00A40718" w:rsidRDefault="00A40718" w:rsidP="00210251">
      <w:pPr>
        <w:jc w:val="center"/>
        <w:rPr>
          <w:rFonts w:asciiTheme="minorHAnsi" w:eastAsiaTheme="minorHAnsi" w:hAnsiTheme="minorHAnsi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 xml:space="preserve">DLA CENTRALNEGO SZPITALA KLINICZNEGO </w:t>
      </w:r>
      <w:r>
        <w:rPr>
          <w:rFonts w:asciiTheme="minorHAnsi" w:eastAsiaTheme="minorHAnsi" w:hAnsiTheme="minorHAnsi"/>
          <w:b/>
          <w:sz w:val="26"/>
          <w:szCs w:val="26"/>
          <w:lang w:eastAsia="en-US"/>
        </w:rPr>
        <w:br/>
        <w:t>UNIWERSYTETU MEDYCZNEGO W ŁODZI</w:t>
      </w: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</w:p>
    <w:p w:rsidR="0050206C" w:rsidRDefault="00963788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NAZWA I ADRE OFERENTA</w:t>
      </w:r>
      <w:r w:rsidR="00F340A5">
        <w:rPr>
          <w:rFonts w:asciiTheme="minorHAnsi" w:eastAsiaTheme="minorHAnsi" w:hAnsiTheme="minorHAnsi"/>
          <w:lang w:eastAsia="en-US"/>
        </w:rPr>
        <w:t>: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………………………..</w:t>
      </w:r>
      <w:r>
        <w:rPr>
          <w:rFonts w:asciiTheme="minorHAnsi" w:eastAsiaTheme="minorHAnsi" w:hAnsiTheme="minorHAnsi"/>
          <w:lang w:eastAsia="en-US"/>
        </w:rPr>
        <w:t>…………………………………………………………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………………………..</w:t>
      </w:r>
      <w:r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</w:t>
      </w:r>
    </w:p>
    <w:p w:rsidR="0050206C" w:rsidRDefault="00963788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NR KSIĘGI REJESTROWEJ WOJEWODY ………………………………</w:t>
      </w:r>
      <w:r w:rsidR="00F340A5">
        <w:rPr>
          <w:rFonts w:asciiTheme="minorHAnsi" w:eastAsiaTheme="minorHAnsi" w:hAnsiTheme="minorHAnsi"/>
          <w:lang w:eastAsia="en-US"/>
        </w:rPr>
        <w:t>…</w:t>
      </w:r>
      <w:r w:rsidR="00A40718">
        <w:rPr>
          <w:rFonts w:asciiTheme="minorHAnsi" w:eastAsiaTheme="minorHAnsi" w:hAnsiTheme="minorHAnsi"/>
          <w:lang w:eastAsia="en-US"/>
        </w:rPr>
        <w:t>………………………….</w:t>
      </w:r>
      <w:r w:rsidR="00F340A5">
        <w:rPr>
          <w:rFonts w:asciiTheme="minorHAnsi" w:eastAsiaTheme="minorHAnsi" w:hAnsiTheme="minorHAnsi"/>
          <w:lang w:eastAsia="en-US"/>
        </w:rPr>
        <w:t>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NIP …</w:t>
      </w:r>
      <w:r w:rsidR="00A40718">
        <w:rPr>
          <w:rFonts w:asciiTheme="minorHAnsi" w:eastAsiaTheme="minorHAnsi" w:hAnsiTheme="minorHAnsi"/>
          <w:lang w:eastAsia="en-US"/>
        </w:rPr>
        <w:t>…………………………………………………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REGO</w:t>
      </w:r>
      <w:r w:rsidR="00A40718">
        <w:rPr>
          <w:rFonts w:asciiTheme="minorHAnsi" w:eastAsiaTheme="minorHAnsi" w:hAnsiTheme="minorHAnsi"/>
          <w:lang w:eastAsia="en-US"/>
        </w:rPr>
        <w:t>N………………………………………………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TELEFON / FAX / E-MAIL……………………………………………………………………………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…………………………</w:t>
      </w:r>
      <w:r>
        <w:rPr>
          <w:rFonts w:asciiTheme="minorHAnsi" w:eastAsiaTheme="minorHAnsi" w:hAnsiTheme="minorHAnsi"/>
          <w:lang w:eastAsia="en-US"/>
        </w:rPr>
        <w:t>…….</w:t>
      </w:r>
    </w:p>
    <w:p w:rsidR="00411A5E" w:rsidRDefault="00411A5E" w:rsidP="00411A5E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411A5E">
        <w:rPr>
          <w:rFonts w:asciiTheme="minorHAnsi" w:eastAsiaTheme="minorHAnsi" w:hAnsiTheme="minorHAnsi"/>
          <w:lang w:eastAsia="en-US"/>
        </w:rPr>
        <w:t>TELEFON / E-MAIL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411A5E">
        <w:rPr>
          <w:rFonts w:asciiTheme="minorHAnsi" w:eastAsiaTheme="minorHAnsi" w:hAnsiTheme="minorHAnsi"/>
          <w:lang w:eastAsia="en-US"/>
        </w:rPr>
        <w:t>DO PRACOWNI</w:t>
      </w:r>
      <w:r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………</w:t>
      </w:r>
      <w:r>
        <w:rPr>
          <w:rFonts w:asciiTheme="minorHAnsi" w:eastAsiaTheme="minorHAnsi" w:hAnsiTheme="minorHAnsi"/>
          <w:lang w:eastAsia="en-US"/>
        </w:rPr>
        <w:t>….</w:t>
      </w:r>
      <w:r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NUMER RACHUNKU BANKOWEGO…………………………………………………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…………………………</w:t>
      </w:r>
      <w:r>
        <w:rPr>
          <w:rFonts w:asciiTheme="minorHAnsi" w:eastAsiaTheme="minorHAnsi" w:hAnsiTheme="minorHAnsi"/>
          <w:lang w:eastAsia="en-US"/>
        </w:rPr>
        <w:t>……………….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OSOBA DO KONTAKTU…………………………………………………………………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……………………….</w:t>
      </w:r>
      <w:r>
        <w:rPr>
          <w:rFonts w:asciiTheme="minorHAnsi" w:eastAsiaTheme="minorHAnsi" w:hAnsiTheme="minorHAnsi"/>
          <w:lang w:eastAsia="en-US"/>
        </w:rPr>
        <w:t>…………………..</w:t>
      </w:r>
    </w:p>
    <w:p w:rsidR="00A40718" w:rsidRDefault="00A40718" w:rsidP="00A40718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C5593F" w:rsidRDefault="00C5593F">
      <w:pPr>
        <w:suppressAutoHyphens w:val="0"/>
        <w:spacing w:line="276" w:lineRule="auto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br w:type="page"/>
      </w: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jc w:val="right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Załącznik nr 3</w:t>
      </w: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………………………………………………………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Pieczątka z pełną nazwą Oferenta </w:t>
      </w: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……....................  dnia  ……................  </w:t>
      </w:r>
    </w:p>
    <w:p w:rsidR="0050206C" w:rsidRDefault="0050206C">
      <w:pPr>
        <w:rPr>
          <w:rFonts w:asciiTheme="minorHAnsi" w:eastAsiaTheme="minorHAnsi" w:hAnsiTheme="minorHAnsi"/>
          <w:b/>
          <w:u w:val="single"/>
          <w:lang w:eastAsia="en-US"/>
        </w:rPr>
      </w:pPr>
    </w:p>
    <w:p w:rsidR="00E34BAC" w:rsidRDefault="00E34BAC" w:rsidP="00E34BAC">
      <w:pPr>
        <w:jc w:val="center"/>
        <w:rPr>
          <w:rFonts w:asciiTheme="minorHAnsi" w:eastAsiaTheme="minorHAnsi" w:hAnsiTheme="minorHAnsi"/>
          <w:b/>
          <w:u w:val="single"/>
          <w:lang w:eastAsia="en-US"/>
        </w:rPr>
      </w:pPr>
    </w:p>
    <w:p w:rsidR="0050206C" w:rsidRDefault="00F340A5" w:rsidP="00E34BAC">
      <w:pPr>
        <w:jc w:val="center"/>
        <w:rPr>
          <w:rFonts w:asciiTheme="minorHAnsi" w:eastAsiaTheme="minorHAnsi" w:hAnsiTheme="minorHAnsi"/>
          <w:b/>
          <w:u w:val="single"/>
          <w:lang w:eastAsia="en-US"/>
        </w:rPr>
      </w:pPr>
      <w:r>
        <w:rPr>
          <w:rFonts w:asciiTheme="minorHAnsi" w:eastAsiaTheme="minorHAnsi" w:hAnsiTheme="minorHAnsi"/>
          <w:b/>
          <w:u w:val="single"/>
          <w:lang w:eastAsia="en-US"/>
        </w:rPr>
        <w:t>OŚWIADCZENIE OFERENTA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zapoznałem się z treścią Szczegółowych Warunków Konkursu Ofert</w:t>
      </w:r>
      <w:r w:rsidR="00E34BAC">
        <w:rPr>
          <w:rFonts w:asciiTheme="minorHAnsi" w:eastAsiaTheme="minorHAnsi" w:hAnsiTheme="minorHAnsi"/>
          <w:lang w:eastAsia="en-US"/>
        </w:rPr>
        <w:t xml:space="preserve"> </w:t>
      </w:r>
      <w:r w:rsidR="00E34BAC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i nie wnoszę w tym zakresie żadnych zastrzeżeń.</w:t>
      </w:r>
    </w:p>
    <w:p w:rsidR="0050206C" w:rsidRPr="00E34BAC" w:rsidRDefault="00F340A5" w:rsidP="00264130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E34BAC">
        <w:rPr>
          <w:rFonts w:asciiTheme="minorHAnsi" w:eastAsiaTheme="minorHAnsi" w:hAnsiTheme="minorHAnsi"/>
          <w:lang w:eastAsia="en-US"/>
        </w:rPr>
        <w:t xml:space="preserve">Oświadczam, że nie wnoszę zastrzeżeń do załączonego projektu umowy </w:t>
      </w:r>
      <w:r w:rsidRPr="00E34BAC">
        <w:rPr>
          <w:rFonts w:asciiTheme="minorHAnsi" w:eastAsiaTheme="minorHAnsi" w:hAnsiTheme="minorHAnsi"/>
          <w:lang w:eastAsia="en-US"/>
        </w:rPr>
        <w:br/>
        <w:t>i zobowiązuję się do jej podpisania na warunkach określonych w projekcie umowy,</w:t>
      </w:r>
      <w:r w:rsidR="00E34BAC" w:rsidRPr="00E34BAC">
        <w:rPr>
          <w:rFonts w:asciiTheme="minorHAnsi" w:eastAsiaTheme="minorHAnsi" w:hAnsiTheme="minorHAnsi"/>
          <w:lang w:eastAsia="en-US"/>
        </w:rPr>
        <w:t xml:space="preserve"> </w:t>
      </w:r>
      <w:r w:rsidRPr="00E34BAC">
        <w:rPr>
          <w:rFonts w:asciiTheme="minorHAnsi" w:eastAsiaTheme="minorHAnsi" w:hAnsiTheme="minorHAnsi"/>
          <w:lang w:eastAsia="en-US"/>
        </w:rPr>
        <w:t>w miejscu i terminie wyznaczonym przez Udzielającego Zamówienia.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posiadam wiedzę niezbędną do przygotowania oferty oraz wykonania usług będących przedmiotem zamówienia.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pozostanę związany z ofertą przez okres 30 dni od daty składania ofert.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wszystkie załączone dokumenty są zgodne z aktualnym stanem faktycznym</w:t>
      </w:r>
      <w:r>
        <w:rPr>
          <w:rFonts w:asciiTheme="minorHAnsi" w:eastAsiaTheme="minorHAnsi" w:hAnsiTheme="minorHAnsi"/>
          <w:lang w:eastAsia="en-US"/>
        </w:rPr>
        <w:br/>
        <w:t>i prawnym.</w:t>
      </w:r>
    </w:p>
    <w:p w:rsidR="00E34BAC" w:rsidRDefault="00E34BAC" w:rsidP="00A8272B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>Oświadczam, że spełniam warunki określone dla podmiotu wykonującego działalność leczniczą zgodnie z ustawą z dnia 15.04.2011 r. o działalności leczniczej (</w:t>
      </w:r>
      <w:r w:rsidR="00A8272B" w:rsidRPr="00A8272B">
        <w:rPr>
          <w:rFonts w:asciiTheme="minorHAnsi" w:eastAsiaTheme="minorHAnsi" w:hAnsiTheme="minorHAnsi"/>
          <w:lang w:eastAsia="en-US"/>
        </w:rPr>
        <w:t>Dz.U. z 2018 r. poz. 2190, z późn. zm.</w:t>
      </w:r>
      <w:r w:rsidRPr="00963788">
        <w:rPr>
          <w:rFonts w:asciiTheme="minorHAnsi" w:eastAsiaTheme="minorHAnsi" w:hAnsiTheme="minorHAnsi"/>
          <w:lang w:eastAsia="en-US"/>
        </w:rPr>
        <w:t>).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Oświadczam, że zobowiązuję się do wykonywania usług z należytą starannością </w:t>
      </w:r>
      <w:r>
        <w:rPr>
          <w:rFonts w:asciiTheme="minorHAnsi" w:eastAsiaTheme="minorHAnsi" w:hAnsiTheme="minorHAnsi"/>
          <w:lang w:eastAsia="en-US"/>
        </w:rPr>
        <w:br/>
        <w:t>i przy zastosowaniu aktualnie obowiązujących metod.</w:t>
      </w:r>
    </w:p>
    <w:p w:rsid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umowę będę realizował zgodnie z obowiązującymi przepisami,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>w tym przepisami NFZ.</w:t>
      </w:r>
    </w:p>
    <w:p w:rsidR="00963788" w:rsidRP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kwalifikacje personelu wykonującego świadczenie zdrowotne, aparatura, sprzęt medyczny oraz warunki lokalowe są zgodne z obowiązującymi przepisami,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>w tym przepisami NFZ.</w:t>
      </w:r>
    </w:p>
    <w:p w:rsidR="00963788" w:rsidRP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dysponuję odpowiednią liczbą personelu o kwalifikacjach zawodowych koniecznych do właściwego wykonania badań będących przedmiotem zamówienia, a wyniki badań będą autoryzowane przez osoby o odpowiednich w danymi zakresie kwalifikacjami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>i uprawnieniami.</w:t>
      </w:r>
    </w:p>
    <w:p w:rsid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posiadam odpowiednie miejsce świadczenia usług i warunki lokalowe, sprzęt i aparatura medyczna jest zgodna z wymogami przewidzianymi przepisami prawa,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 xml:space="preserve">które pozwolą na realizacje </w:t>
      </w:r>
      <w:r w:rsidR="00730664">
        <w:rPr>
          <w:rFonts w:asciiTheme="minorHAnsi" w:eastAsiaTheme="minorHAnsi" w:hAnsiTheme="minorHAnsi"/>
          <w:lang w:eastAsia="en-US"/>
        </w:rPr>
        <w:t xml:space="preserve">pełnego zakresu </w:t>
      </w:r>
      <w:r w:rsidRPr="00963788">
        <w:rPr>
          <w:rFonts w:asciiTheme="minorHAnsi" w:eastAsiaTheme="minorHAnsi" w:hAnsiTheme="minorHAnsi"/>
          <w:lang w:eastAsia="en-US"/>
        </w:rPr>
        <w:t>zamówienia objętego umową.</w:t>
      </w:r>
    </w:p>
    <w:p w:rsidR="0050206C" w:rsidRPr="00A8272B" w:rsidRDefault="00411A5E" w:rsidP="00E34BAC">
      <w:pPr>
        <w:numPr>
          <w:ilvl w:val="0"/>
          <w:numId w:val="1"/>
        </w:numPr>
        <w:jc w:val="both"/>
      </w:pPr>
      <w:r>
        <w:rPr>
          <w:rFonts w:asciiTheme="minorHAnsi" w:eastAsiaTheme="minorHAnsi" w:hAnsiTheme="minorHAnsi"/>
          <w:lang w:eastAsia="en-US"/>
        </w:rPr>
        <w:t>Oświadczam, że zostałem/</w:t>
      </w:r>
      <w:proofErr w:type="spellStart"/>
      <w:r>
        <w:rPr>
          <w:rFonts w:asciiTheme="minorHAnsi" w:eastAsiaTheme="minorHAnsi" w:hAnsiTheme="minorHAnsi"/>
          <w:lang w:eastAsia="en-US"/>
        </w:rPr>
        <w:t>am</w:t>
      </w:r>
      <w:proofErr w:type="spellEnd"/>
      <w:r>
        <w:rPr>
          <w:rFonts w:asciiTheme="minorHAnsi" w:eastAsiaTheme="minorHAnsi" w:hAnsiTheme="minorHAnsi"/>
          <w:lang w:eastAsia="en-US"/>
        </w:rPr>
        <w:t xml:space="preserve"> poinformowany, że</w:t>
      </w:r>
      <w:r w:rsidR="00A8272B">
        <w:rPr>
          <w:rFonts w:asciiTheme="minorHAnsi" w:eastAsiaTheme="minorHAnsi" w:hAnsiTheme="minorHAnsi"/>
          <w:lang w:eastAsia="en-US"/>
        </w:rPr>
        <w:t>:</w:t>
      </w:r>
    </w:p>
    <w:p w:rsidR="00A8272B" w:rsidRDefault="00A8272B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Administratorem danych osobowych jest SP ZOZ Centralny Szpital Kliniczny Uniwersytetu Medycznego w Łodzi, ul. Pomorska 251, 92-213 Łódź.</w:t>
      </w:r>
    </w:p>
    <w:p w:rsidR="00A8272B" w:rsidRDefault="00A8272B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 xml:space="preserve">Kontakt z Inspektorem Ochrony Danych jest możliwy za pośrednictwem adresu mailowego: </w:t>
      </w:r>
      <w:hyperlink r:id="rId8" w:history="1">
        <w:r w:rsidRPr="00A8272B">
          <w:rPr>
            <w:rFonts w:asciiTheme="minorHAnsi" w:eastAsiaTheme="minorHAnsi" w:hAnsiTheme="minorHAnsi"/>
            <w:lang w:eastAsia="en-US"/>
          </w:rPr>
          <w:t>inspektor.odo@csk.umed.lodz.pl</w:t>
        </w:r>
      </w:hyperlink>
      <w:r>
        <w:rPr>
          <w:rFonts w:asciiTheme="minorHAnsi" w:eastAsiaTheme="minorHAnsi" w:hAnsiTheme="minorHAnsi"/>
          <w:lang w:eastAsia="en-US"/>
        </w:rPr>
        <w:t>.</w:t>
      </w:r>
    </w:p>
    <w:p w:rsidR="00A8272B" w:rsidRDefault="00A8272B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 xml:space="preserve">Dane osobowe są przetwarzane w celu przeprowadzenia postępowania konkursowego oraz realizacji świadczeń określonych w umowie - na podstawie art. 6 ust. 1 lit. b i c </w:t>
      </w:r>
      <w:r w:rsidRPr="00A8272B">
        <w:rPr>
          <w:rFonts w:asciiTheme="minorHAnsi" w:eastAsiaTheme="minorHAnsi" w:hAnsiTheme="minorHAnsi"/>
          <w:lang w:eastAsia="en-US"/>
        </w:rPr>
        <w:lastRenderedPageBreak/>
        <w:t>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 xml:space="preserve">Pani/Pana dane osobowe mogą być ujawniane wyłącznie osobom upoważnionym </w:t>
      </w:r>
      <w:r>
        <w:rPr>
          <w:rFonts w:asciiTheme="minorHAnsi" w:eastAsiaTheme="minorHAnsi" w:hAnsiTheme="minorHAnsi"/>
          <w:lang w:eastAsia="en-US"/>
        </w:rPr>
        <w:br/>
      </w:r>
      <w:r w:rsidRPr="00A8272B">
        <w:rPr>
          <w:rFonts w:asciiTheme="minorHAnsi" w:eastAsiaTheme="minorHAnsi" w:hAnsiTheme="minorHAnsi"/>
          <w:lang w:eastAsia="en-US"/>
        </w:rPr>
        <w:t>u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A8272B">
        <w:rPr>
          <w:rFonts w:asciiTheme="minorHAnsi" w:eastAsiaTheme="minorHAnsi" w:hAnsiTheme="minorHAnsi"/>
          <w:lang w:eastAsia="en-US"/>
        </w:rPr>
        <w:t>administratora do przetwarzania danych osobowych, podmiotom przetwarzającym na mocy umowy powierzenia oraz innym podmiotom upoważnionym na podstawie przepisów prawa.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W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A8272B">
        <w:rPr>
          <w:rFonts w:asciiTheme="minorHAnsi" w:eastAsiaTheme="minorHAnsi" w:hAnsiTheme="minorHAnsi"/>
          <w:lang w:eastAsia="en-US"/>
        </w:rPr>
        <w:t>oparciu o dane osobowe nie będą podejmowane decyzje w sposób zautomatyzowany, nie będą one podlegały również profilowaniu.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Pani/Pana dane osobowe przechowywane będą przez okres przewidzianych we właściwych przepisach.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Podanie danych osobowych jest niezbędne do wzięcia udziału w konkursie i realizacji świadczeń określonych w umowie.</w:t>
      </w:r>
    </w:p>
    <w:p w:rsidR="00411FE6" w:rsidRPr="00A8272B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A8272B" w:rsidRPr="00411FE6" w:rsidRDefault="00A8272B" w:rsidP="00411FE6">
      <w:pPr>
        <w:jc w:val="both"/>
        <w:rPr>
          <w:rFonts w:asciiTheme="minorHAnsi" w:eastAsiaTheme="minorHAnsi" w:hAnsiTheme="minorHAnsi"/>
          <w:lang w:eastAsia="en-US"/>
        </w:rPr>
      </w:pPr>
    </w:p>
    <w:p w:rsidR="00A8272B" w:rsidRDefault="00A8272B" w:rsidP="00A8272B">
      <w:pPr>
        <w:rPr>
          <w:rStyle w:val="Brak"/>
          <w:rFonts w:ascii="Georgia" w:eastAsia="Georgia" w:hAnsi="Georgia" w:cs="Georgia"/>
        </w:rPr>
      </w:pPr>
    </w:p>
    <w:p w:rsidR="00A8272B" w:rsidRDefault="00A8272B" w:rsidP="00A8272B">
      <w:pPr>
        <w:ind w:left="360"/>
        <w:jc w:val="both"/>
      </w:pP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jc w:val="right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</w:t>
      </w:r>
    </w:p>
    <w:p w:rsidR="00411FE6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  <w:t xml:space="preserve">        podpis</w:t>
      </w:r>
    </w:p>
    <w:p w:rsidR="00411FE6" w:rsidRDefault="00411FE6">
      <w:pPr>
        <w:suppressAutoHyphens w:val="0"/>
        <w:spacing w:line="276" w:lineRule="auto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br w:type="page"/>
      </w:r>
    </w:p>
    <w:p w:rsidR="0050206C" w:rsidRDefault="00F340A5">
      <w:pPr>
        <w:jc w:val="right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lastRenderedPageBreak/>
        <w:t>Załącznik nr 4</w:t>
      </w:r>
    </w:p>
    <w:p w:rsidR="0050206C" w:rsidRDefault="00F340A5" w:rsidP="00411FE6">
      <w:pPr>
        <w:jc w:val="center"/>
      </w:pPr>
      <w:r>
        <w:rPr>
          <w:rFonts w:asciiTheme="minorHAnsi" w:eastAsiaTheme="minorHAnsi" w:hAnsiTheme="minorHAnsi"/>
          <w:lang w:eastAsia="en-US"/>
        </w:rPr>
        <w:t>UMOWA NR.......</w:t>
      </w:r>
    </w:p>
    <w:p w:rsidR="0050206C" w:rsidRDefault="00F340A5" w:rsidP="00411FE6">
      <w:pPr>
        <w:jc w:val="center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zawarta w dniu……………….r.</w:t>
      </w: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pomiędzy: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Samodzielnym Publicznym Zakładem Opieki Zdrowotnej Centralnym Szpitalem</w:t>
      </w:r>
      <w:r>
        <w:rPr>
          <w:rFonts w:asciiTheme="minorHAnsi" w:eastAsiaTheme="minorHAnsi" w:hAnsiTheme="minorHAnsi"/>
          <w:b/>
          <w:lang w:eastAsia="en-US"/>
        </w:rPr>
        <w:br/>
        <w:t>Klinicznym Uniwersytetu Medycznego w Łodzi,</w:t>
      </w:r>
      <w:r>
        <w:rPr>
          <w:rFonts w:asciiTheme="minorHAnsi" w:eastAsiaTheme="minorHAnsi" w:hAnsiTheme="minorHAnsi"/>
          <w:b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92-213 Łódź,</w:t>
      </w:r>
      <w:r>
        <w:rPr>
          <w:rFonts w:asciiTheme="minorHAnsi" w:eastAsiaTheme="minorHAnsi" w:hAnsiTheme="minorHAnsi"/>
          <w:b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ul. Pomorska 251, posiadającym NIP 728-22-46-128,REGON 472147559,</w:t>
      </w:r>
      <w:r>
        <w:rPr>
          <w:rFonts w:asciiTheme="minorHAnsi" w:eastAsiaTheme="minorHAnsi" w:hAnsiTheme="minorHAnsi"/>
          <w:lang w:eastAsia="en-US"/>
        </w:rPr>
        <w:br/>
        <w:t xml:space="preserve">KRS 0000149790, reprezentowanym przez: </w:t>
      </w: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- dr n. med. Monikę Domarecką - Dyrektora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zwanym dalej </w:t>
      </w:r>
      <w:r>
        <w:rPr>
          <w:rFonts w:asciiTheme="minorHAnsi" w:eastAsiaTheme="minorHAnsi" w:hAnsiTheme="minorHAnsi"/>
          <w:b/>
          <w:lang w:eastAsia="en-US"/>
        </w:rPr>
        <w:t>„Udzielającym Zamówienia”,</w:t>
      </w: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a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zwanym dalej „</w:t>
      </w:r>
      <w:r>
        <w:rPr>
          <w:rFonts w:asciiTheme="minorHAnsi" w:eastAsiaTheme="minorHAnsi" w:hAnsiTheme="minorHAnsi"/>
          <w:b/>
          <w:lang w:eastAsia="en-US"/>
        </w:rPr>
        <w:t>Przyjmującym Zamówienie”</w:t>
      </w:r>
    </w:p>
    <w:p w:rsidR="0050206C" w:rsidRDefault="0050206C">
      <w:pPr>
        <w:rPr>
          <w:rFonts w:asciiTheme="minorHAnsi" w:eastAsiaTheme="minorHAnsi" w:hAnsiTheme="minorHAnsi"/>
          <w:b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wybranym w </w:t>
      </w:r>
      <w:r>
        <w:rPr>
          <w:rFonts w:asciiTheme="minorHAnsi" w:eastAsiaTheme="minorHAnsi" w:hAnsiTheme="minorHAnsi"/>
          <w:b/>
          <w:lang w:eastAsia="en-US"/>
        </w:rPr>
        <w:t>trybie postępowania konkursowego</w:t>
      </w:r>
      <w:r>
        <w:rPr>
          <w:rFonts w:asciiTheme="minorHAnsi" w:eastAsiaTheme="minorHAnsi" w:hAnsiTheme="minorHAnsi"/>
          <w:lang w:eastAsia="en-US"/>
        </w:rPr>
        <w:t xml:space="preserve"> w oparciu o ustawę z dnia</w:t>
      </w:r>
      <w:r w:rsidR="0017297A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 xml:space="preserve">15 kwietnia 2011 r. o działalności leczniczej </w:t>
      </w:r>
      <w:r w:rsidR="0017297A">
        <w:rPr>
          <w:rFonts w:asciiTheme="minorHAnsi" w:eastAsiaTheme="minorHAnsi" w:hAnsiTheme="minorHAnsi"/>
          <w:lang w:eastAsia="en-US"/>
        </w:rPr>
        <w:t>(</w:t>
      </w:r>
      <w:r w:rsidR="00411FE6" w:rsidRPr="00411FE6">
        <w:rPr>
          <w:rFonts w:asciiTheme="minorHAnsi" w:eastAsiaTheme="minorHAnsi" w:hAnsiTheme="minorHAnsi"/>
          <w:lang w:eastAsia="en-US"/>
        </w:rPr>
        <w:t>Dz.U. z 2018 r. poz. 2190, z późn. zm.</w:t>
      </w:r>
      <w:r w:rsidR="0017297A" w:rsidRPr="0017297A">
        <w:rPr>
          <w:rFonts w:asciiTheme="minorHAnsi" w:eastAsiaTheme="minorHAnsi" w:hAnsiTheme="minorHAnsi"/>
          <w:lang w:eastAsia="en-US"/>
        </w:rPr>
        <w:t>)</w:t>
      </w:r>
      <w:r>
        <w:rPr>
          <w:rFonts w:asciiTheme="minorHAnsi" w:eastAsiaTheme="minorHAnsi" w:hAnsiTheme="minorHAnsi"/>
          <w:lang w:eastAsia="en-US"/>
        </w:rPr>
        <w:t>, o następującej treści:</w:t>
      </w:r>
    </w:p>
    <w:p w:rsidR="0050206C" w:rsidRDefault="0050206C">
      <w:pPr>
        <w:rPr>
          <w:rFonts w:asciiTheme="minorHAnsi" w:eastAsiaTheme="minorHAnsi" w:hAnsiTheme="minorHAnsi"/>
          <w:b/>
          <w:lang w:eastAsia="en-US"/>
        </w:rPr>
      </w:pP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 xml:space="preserve"> 1.</w:t>
      </w:r>
    </w:p>
    <w:p w:rsidR="0050206C" w:rsidRDefault="00F340A5" w:rsidP="0017297A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Udzielający zamówienia zleca, a Przyjmujący zamówienie przyjmuje obowiązek udzielania</w:t>
      </w:r>
      <w:r>
        <w:rPr>
          <w:rFonts w:asciiTheme="minorHAnsi" w:eastAsiaTheme="minorHAnsi" w:hAnsiTheme="minorHAnsi"/>
          <w:b/>
          <w:lang w:eastAsia="en-US"/>
        </w:rPr>
        <w:t xml:space="preserve"> świadczeń zdrowotnych z zakresu BADAŃ GENETYCZNYCH, </w:t>
      </w:r>
      <w:r>
        <w:rPr>
          <w:rFonts w:asciiTheme="minorHAnsi" w:eastAsiaTheme="minorHAnsi" w:hAnsiTheme="minorHAnsi"/>
          <w:lang w:eastAsia="en-US"/>
        </w:rPr>
        <w:t>których wykaz wraz z aktualnymi cenami stanowi Załącznik nr 2 do oferty.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 xml:space="preserve"> 2.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oświadcza, że posiada wszelkie kwalifikacje i uprawnienia niezbędne do wykonywania świadczeń zdrowotnych będących przedmiotem niniejszej umowy.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zobowiązuje się do udzielania świadczeń zdrowotnych zgodnie</w:t>
      </w:r>
      <w:r>
        <w:rPr>
          <w:rFonts w:asciiTheme="minorHAnsi" w:eastAsiaTheme="minorHAnsi" w:hAnsiTheme="minorHAnsi"/>
          <w:lang w:eastAsia="en-US"/>
        </w:rPr>
        <w:br/>
        <w:t xml:space="preserve">z zasadami wiedzy medycznej oraz </w:t>
      </w:r>
      <w:r>
        <w:rPr>
          <w:rFonts w:asciiTheme="minorHAnsi" w:eastAsiaTheme="minorHAnsi" w:hAnsiTheme="minorHAnsi"/>
          <w:bCs/>
          <w:lang w:eastAsia="en-US"/>
        </w:rPr>
        <w:t xml:space="preserve">obowiązującymi standardami realizacji badań  </w:t>
      </w:r>
      <w:r w:rsidR="0017297A">
        <w:rPr>
          <w:rFonts w:asciiTheme="minorHAnsi" w:eastAsiaTheme="minorHAnsi" w:hAnsiTheme="minorHAnsi"/>
          <w:bCs/>
          <w:lang w:eastAsia="en-US"/>
        </w:rPr>
        <w:br/>
      </w:r>
      <w:r>
        <w:rPr>
          <w:rFonts w:asciiTheme="minorHAnsi" w:eastAsiaTheme="minorHAnsi" w:hAnsiTheme="minorHAnsi"/>
          <w:bCs/>
          <w:lang w:eastAsia="en-US"/>
        </w:rPr>
        <w:t>i wymogami ustawy o diagnostyce laboratoryjnej</w:t>
      </w:r>
      <w:r>
        <w:rPr>
          <w:rFonts w:asciiTheme="minorHAnsi" w:eastAsiaTheme="minorHAnsi" w:hAnsiTheme="minorHAnsi"/>
          <w:lang w:eastAsia="en-US"/>
        </w:rPr>
        <w:t xml:space="preserve"> przy zachowaniu należytej staranności </w:t>
      </w:r>
      <w:r w:rsidR="0017297A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w tym zakresie oraz poszanowania praw pacjenta do zachowania w tajemnicy spraw związanych z badaniami.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oświadcza, że będzie wykonywał badania objęte umową</w:t>
      </w:r>
      <w:r>
        <w:rPr>
          <w:rFonts w:asciiTheme="minorHAnsi" w:eastAsiaTheme="minorHAnsi" w:hAnsiTheme="minorHAnsi"/>
          <w:lang w:eastAsia="en-US"/>
        </w:rPr>
        <w:br/>
        <w:t xml:space="preserve">w pomieszczeniach oraz przy pomocy sprzętu i aparatury medycznej posiadających wymagane certyfikaty i zgodne z wymogami odrębnych przepisów atesty oraz spełniających wymagania określone w odrębnych przepisach, w tym wymagania sanitarno-epidemiologiczne </w:t>
      </w:r>
      <w:r>
        <w:rPr>
          <w:rFonts w:asciiTheme="minorHAnsi" w:eastAsiaTheme="minorHAnsi" w:hAnsiTheme="minorHAnsi"/>
          <w:lang w:eastAsia="en-US"/>
        </w:rPr>
        <w:br/>
        <w:t>oraz standardy określone przez NFZ.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Minimalna liczba osób udzielających świadczeń w siedzibie Przyjmującego zamówienie, mających odpowiednie kwalifikacje – 2 osoby.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3.</w:t>
      </w:r>
    </w:p>
    <w:p w:rsidR="0050206C" w:rsidRDefault="00F340A5" w:rsidP="00737D57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zobowiązany jest do: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Udzielania świadczeń zdrowotnych w trybie i na warunkach określonych przez NFZ</w:t>
      </w:r>
      <w:r>
        <w:rPr>
          <w:rFonts w:asciiTheme="minorHAnsi" w:eastAsiaTheme="minorHAnsi" w:hAnsiTheme="minorHAnsi"/>
          <w:lang w:eastAsia="en-US"/>
        </w:rPr>
        <w:br/>
        <w:t>w warunkach ogólnych umów o u</w:t>
      </w:r>
      <w:r w:rsidR="00737D57">
        <w:rPr>
          <w:rFonts w:asciiTheme="minorHAnsi" w:eastAsiaTheme="minorHAnsi" w:hAnsiTheme="minorHAnsi"/>
          <w:lang w:eastAsia="en-US"/>
        </w:rPr>
        <w:t>dzielanie świadczeń zdrowotnych.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Prowadzenia dokumentacji medycznej i statystycznej na zasadach obowiązujących</w:t>
      </w:r>
      <w:r>
        <w:rPr>
          <w:rFonts w:asciiTheme="minorHAnsi" w:eastAsiaTheme="minorHAnsi" w:hAnsiTheme="minorHAnsi"/>
          <w:lang w:eastAsia="en-US"/>
        </w:rPr>
        <w:br/>
        <w:t>w Publicznych Zakładach Opieki Zdrowotnej i zgodnie z wymogami NFZ</w:t>
      </w:r>
      <w:r w:rsidR="00737D57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lastRenderedPageBreak/>
        <w:t>Zapewnienia dostępu do dokumentacji medycznej osób badanych</w:t>
      </w:r>
      <w:r w:rsidR="00737D57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Przestrzegania praw pacjenta.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Uznania prawa NFZ do przeprowadzenia kontroli na zasadach określonych w ustawie z dnia 27 sierpnia 2004 r. o świadczeniach opieki zdrowotnej finansowanych ze środków publicznych w zakresie wynikającym z umowy zawartej przez Udzielającego zamówienia</w:t>
      </w:r>
      <w:r w:rsidR="009D3077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z dyrektorem oddziału Funduszu.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Poddania się kontroli Udzielającego zamówienia w zakresie prawidłowości wykonania usługi.</w:t>
      </w:r>
    </w:p>
    <w:p w:rsidR="0050206C" w:rsidRPr="00F260C4" w:rsidRDefault="00F340A5" w:rsidP="00C72930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 w:rsidRPr="00F260C4">
        <w:rPr>
          <w:rFonts w:asciiTheme="minorHAnsi" w:eastAsiaTheme="minorHAnsi" w:hAnsiTheme="minorHAnsi"/>
          <w:lang w:eastAsia="en-US"/>
        </w:rPr>
        <w:t>Przeprowadzania analiz w sposób gwarantujący najwyższ</w:t>
      </w:r>
      <w:r w:rsidR="009D3077">
        <w:rPr>
          <w:rFonts w:asciiTheme="minorHAnsi" w:eastAsiaTheme="minorHAnsi" w:hAnsiTheme="minorHAnsi"/>
          <w:lang w:eastAsia="en-US"/>
        </w:rPr>
        <w:t>ą</w:t>
      </w:r>
      <w:r w:rsidRPr="00F260C4">
        <w:rPr>
          <w:rFonts w:asciiTheme="minorHAnsi" w:eastAsiaTheme="minorHAnsi" w:hAnsiTheme="minorHAnsi"/>
          <w:lang w:eastAsia="en-US"/>
        </w:rPr>
        <w:t xml:space="preserve"> jakość zgodnie z zasadami dobrej praktyki laboratoryjnej oraz wiedzy medycznej.</w:t>
      </w:r>
    </w:p>
    <w:p w:rsidR="0050206C" w:rsidRPr="00737D57" w:rsidRDefault="00F340A5" w:rsidP="000E309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 w:rsidRPr="00737D57">
        <w:rPr>
          <w:rFonts w:asciiTheme="minorHAnsi" w:eastAsiaTheme="minorHAnsi" w:hAnsiTheme="minorHAnsi"/>
          <w:lang w:eastAsia="en-US"/>
        </w:rPr>
        <w:t>Przechowywania prawidłowo materiału biologicznego chroniąc go przed utratą lub zniszczeniem od chwili przekazania go przez pracownika Zleceniodawcy do Zleceniobiorcy</w:t>
      </w:r>
      <w:r w:rsidR="009D3077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Przyjmujący zamówienie zobowiązuje się w terminie 7 dni od daty podpisania umowy </w:t>
      </w:r>
      <w:r w:rsidR="00F260C4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do umieszczenia w „Portalu Świadczeniodawcy” NFZ informacji o zakresie i czasie obowiązywania umowy.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4.</w:t>
      </w:r>
    </w:p>
    <w:p w:rsidR="0050206C" w:rsidRDefault="00F340A5" w:rsidP="00F260C4">
      <w:pPr>
        <w:numPr>
          <w:ilvl w:val="0"/>
          <w:numId w:val="6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Odpowiedzialność za szkodę wyrządzona przy udzielaniu świadczeń w zakresie objętym niniejszą umową strony ponoszą solidarnie, chyba że szkoda zostanie wyrządzona umyślnie </w:t>
      </w:r>
      <w:r w:rsidR="00210251">
        <w:rPr>
          <w:rFonts w:asciiTheme="minorHAnsi" w:eastAsiaTheme="minorHAnsi" w:hAnsiTheme="minorHAnsi"/>
          <w:lang w:eastAsia="en-US"/>
        </w:rPr>
        <w:t xml:space="preserve">przez </w:t>
      </w:r>
      <w:r>
        <w:rPr>
          <w:rFonts w:asciiTheme="minorHAnsi" w:eastAsiaTheme="minorHAnsi" w:hAnsiTheme="minorHAnsi"/>
          <w:lang w:eastAsia="en-US"/>
        </w:rPr>
        <w:t>bądź jest wynikiem rażącego niedbalstwa Przyjmującego zamówienie.</w:t>
      </w:r>
    </w:p>
    <w:p w:rsidR="0050206C" w:rsidRDefault="00F340A5" w:rsidP="00F260C4">
      <w:pPr>
        <w:numPr>
          <w:ilvl w:val="0"/>
          <w:numId w:val="6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z dnia 15 kwietnia 2011 r. oraz Rozporządzeniem </w:t>
      </w:r>
      <w:r>
        <w:rPr>
          <w:rFonts w:asciiTheme="minorHAnsi" w:eastAsiaTheme="minorHAnsi" w:hAnsiTheme="minorHAnsi"/>
          <w:lang w:eastAsia="en-US"/>
        </w:rPr>
        <w:br/>
        <w:t xml:space="preserve">Ministra Finansów z dnia 22 </w:t>
      </w:r>
      <w:r w:rsidR="00C5593F">
        <w:rPr>
          <w:rFonts w:asciiTheme="minorHAnsi" w:eastAsiaTheme="minorHAnsi" w:hAnsiTheme="minorHAnsi"/>
          <w:lang w:eastAsia="en-US"/>
        </w:rPr>
        <w:t>kwietnia 2019</w:t>
      </w:r>
      <w:r>
        <w:rPr>
          <w:rFonts w:asciiTheme="minorHAnsi" w:eastAsiaTheme="minorHAnsi" w:hAnsiTheme="minorHAnsi"/>
          <w:lang w:eastAsia="en-US"/>
        </w:rPr>
        <w:t xml:space="preserve"> r. w sprawie obowiązkowego ubezpieczenia odpowiedzialności cywilnej podmiotu wykonującego działalność leczniczą</w:t>
      </w:r>
      <w:r w:rsidR="00C5593F">
        <w:rPr>
          <w:rFonts w:asciiTheme="minorHAnsi" w:eastAsiaTheme="minorHAnsi" w:hAnsiTheme="minorHAnsi"/>
          <w:lang w:eastAsia="en-US"/>
        </w:rPr>
        <w:t xml:space="preserve"> (Dz.U</w:t>
      </w:r>
      <w:r>
        <w:rPr>
          <w:rFonts w:asciiTheme="minorHAnsi" w:eastAsiaTheme="minorHAnsi" w:hAnsiTheme="minorHAnsi"/>
          <w:lang w:eastAsia="en-US"/>
        </w:rPr>
        <w:t>.</w:t>
      </w:r>
      <w:r w:rsidR="00C5593F">
        <w:rPr>
          <w:rFonts w:asciiTheme="minorHAnsi" w:eastAsiaTheme="minorHAnsi" w:hAnsiTheme="minorHAnsi"/>
          <w:lang w:eastAsia="en-US"/>
        </w:rPr>
        <w:t xml:space="preserve"> 2019, 866).</w:t>
      </w:r>
    </w:p>
    <w:p w:rsidR="0050206C" w:rsidRDefault="00F340A5" w:rsidP="00F260C4">
      <w:pPr>
        <w:numPr>
          <w:ilvl w:val="0"/>
          <w:numId w:val="6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przypadku, gdy umowa ubezpieczenia odpowiedzialności cywilnej ulega rozwiązaniu</w:t>
      </w:r>
      <w:r>
        <w:rPr>
          <w:rFonts w:asciiTheme="minorHAnsi" w:eastAsiaTheme="minorHAnsi" w:hAnsiTheme="minorHAnsi"/>
          <w:lang w:eastAsia="en-US"/>
        </w:rPr>
        <w:br/>
        <w:t xml:space="preserve">w trakcie obowiązywania niniejszej umowy, Przyjmujący zamówienie zobowiązany </w:t>
      </w:r>
      <w:r w:rsidR="00F260C4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jest przedłożyć Udzielającemu zamówienia nowa polisę, najpóźniej w ostatnim dniu obowiązywania poprzedniej.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§5.</w:t>
      </w:r>
    </w:p>
    <w:p w:rsidR="0050206C" w:rsidRDefault="00F340A5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F260C4">
        <w:rPr>
          <w:rFonts w:asciiTheme="minorHAnsi" w:eastAsiaTheme="minorHAnsi" w:hAnsiTheme="minorHAnsi"/>
          <w:lang w:eastAsia="en-US"/>
        </w:rPr>
        <w:t xml:space="preserve">Badania będą realizowane na podstawie pisemnych skierowań, podpisanych przez uprawnionego lekarza, składanych zgodnie z bieżącym zapotrzebowaniem Udzielającego Zamówienia. </w:t>
      </w:r>
    </w:p>
    <w:p w:rsidR="00B3064C" w:rsidRDefault="00F260C4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Pobieranie materiału do badań spoczywa na Udzielającym Zamówienia i odbywa się w jego punkcie Pobrań</w:t>
      </w:r>
      <w:r w:rsidR="00B3064C">
        <w:rPr>
          <w:rFonts w:asciiTheme="minorHAnsi" w:eastAsiaTheme="minorHAnsi" w:hAnsiTheme="minorHAnsi"/>
          <w:lang w:eastAsia="en-US"/>
        </w:rPr>
        <w:t>.</w:t>
      </w:r>
    </w:p>
    <w:p w:rsidR="00F260C4" w:rsidRPr="00001BAD" w:rsidRDefault="008748A9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001BAD">
        <w:rPr>
          <w:rFonts w:asciiTheme="minorHAnsi" w:eastAsiaTheme="minorHAnsi" w:hAnsiTheme="minorHAnsi"/>
          <w:lang w:eastAsia="en-US"/>
        </w:rPr>
        <w:t>Systemy do pobierania materiału do badań zakupuje i dostarcza do Udzielającego zamówienia na koszt własny Przyjmujący zamówienie w sytuacji kiedy Przyjmujący Zamówienie wymaga innego materiału do badań niż próbka DNA, pobranego w szczególny sposób, wtedy zapewni Udzielającemu zamówienia odpowiedni według siebie syst</w:t>
      </w:r>
      <w:r w:rsidR="00001BAD">
        <w:rPr>
          <w:rFonts w:asciiTheme="minorHAnsi" w:eastAsiaTheme="minorHAnsi" w:hAnsiTheme="minorHAnsi"/>
          <w:lang w:eastAsia="en-US"/>
        </w:rPr>
        <w:t xml:space="preserve">em </w:t>
      </w:r>
      <w:r w:rsidR="00001BAD">
        <w:rPr>
          <w:rFonts w:asciiTheme="minorHAnsi" w:eastAsiaTheme="minorHAnsi" w:hAnsiTheme="minorHAnsi"/>
          <w:lang w:eastAsia="en-US"/>
        </w:rPr>
        <w:br/>
        <w:t>do pobrania tego materiału.</w:t>
      </w:r>
    </w:p>
    <w:p w:rsidR="00B92B68" w:rsidRPr="00E82C35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E82C35">
        <w:rPr>
          <w:rFonts w:asciiTheme="minorHAnsi" w:eastAsiaTheme="minorHAnsi" w:hAnsiTheme="minorHAnsi"/>
          <w:lang w:eastAsia="en-US"/>
        </w:rPr>
        <w:t>W przypadku badań określonych, jako pilne wykonanie badania musi nastąpić w ciągu …………..</w:t>
      </w:r>
      <w:r w:rsidR="00001BAD" w:rsidRPr="00E82C35">
        <w:rPr>
          <w:rFonts w:asciiTheme="minorHAnsi" w:eastAsiaTheme="minorHAnsi" w:hAnsiTheme="minorHAnsi"/>
          <w:lang w:eastAsia="en-US"/>
        </w:rPr>
        <w:t xml:space="preserve"> </w:t>
      </w:r>
      <w:r w:rsidRPr="00E82C35">
        <w:rPr>
          <w:rFonts w:asciiTheme="minorHAnsi" w:eastAsiaTheme="minorHAnsi" w:hAnsiTheme="minorHAnsi"/>
          <w:lang w:eastAsia="en-US"/>
        </w:rPr>
        <w:t>od momentu dostarczenia próbki do laboratorium Przyjmującego zamówienie.</w:t>
      </w:r>
    </w:p>
    <w:p w:rsidR="00B92B68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Wyniki badań mogą być dostarczane w formie elektronicznej (niezwłocznie po wykonaniu badania) i jednocześnie muszą być przesłane w oryginale zgodnie z zał. nr 2.</w:t>
      </w:r>
      <w:r w:rsidR="00E515F6">
        <w:rPr>
          <w:rFonts w:asciiTheme="minorHAnsi" w:eastAsiaTheme="minorHAnsi" w:hAnsiTheme="minorHAnsi"/>
          <w:lang w:eastAsia="en-US"/>
        </w:rPr>
        <w:t xml:space="preserve"> </w:t>
      </w:r>
      <w:r w:rsidR="00E515F6">
        <w:rPr>
          <w:rFonts w:ascii="Calibri" w:eastAsiaTheme="minorHAnsi" w:hAnsi="Calibri" w:cs="Calibri"/>
          <w:sz w:val="23"/>
          <w:szCs w:val="23"/>
          <w:lang w:eastAsia="en-US"/>
        </w:rPr>
        <w:t>Udzielający zamówienia wymaga pełnej wersji wyników wraz z interpretacją.</w:t>
      </w:r>
    </w:p>
    <w:p w:rsidR="00B92B68" w:rsidRPr="00B92B68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B92B68">
        <w:rPr>
          <w:rFonts w:asciiTheme="minorHAnsi" w:eastAsiaTheme="minorHAnsi" w:hAnsiTheme="minorHAnsi"/>
          <w:lang w:eastAsia="en-US"/>
        </w:rPr>
        <w:lastRenderedPageBreak/>
        <w:t>W przypadku opóźnienia w dostarczeniu wyniku badań, za każdy dzień zwłoki zostaje potrącony 2 % wartości badania.</w:t>
      </w:r>
    </w:p>
    <w:p w:rsidR="00B92B68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przypadku wyników wykraczających poza dopuszczalne wartości referencyjne przekazanie wyników nastąpi niezwłocznie po wykonaniu badania.</w:t>
      </w:r>
    </w:p>
    <w:p w:rsidR="00B92B68" w:rsidRDefault="008748A9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001BAD">
        <w:rPr>
          <w:rFonts w:asciiTheme="minorHAnsi" w:eastAsiaTheme="minorHAnsi" w:hAnsiTheme="minorHAnsi"/>
          <w:lang w:eastAsia="en-US"/>
        </w:rPr>
        <w:t>Koszt transportu materiału do badań ponosi Udzielający zamówienia oraz zapewnia transport do Przyjmującego</w:t>
      </w:r>
      <w:r w:rsidR="00001BAD">
        <w:rPr>
          <w:rFonts w:asciiTheme="minorHAnsi" w:eastAsiaTheme="minorHAnsi" w:hAnsiTheme="minorHAnsi"/>
          <w:lang w:eastAsia="en-US"/>
        </w:rPr>
        <w:t xml:space="preserve"> zamówienie</w:t>
      </w:r>
      <w:r w:rsidR="009D3077">
        <w:rPr>
          <w:rFonts w:asciiTheme="minorHAnsi" w:eastAsiaTheme="minorHAnsi" w:hAnsiTheme="minorHAnsi"/>
          <w:lang w:eastAsia="en-US"/>
        </w:rPr>
        <w:t>, z wyjątkiem pakietów 118, 119, 120,</w:t>
      </w:r>
      <w:r w:rsidR="00C5593F">
        <w:rPr>
          <w:rFonts w:asciiTheme="minorHAnsi" w:eastAsiaTheme="minorHAnsi" w:hAnsiTheme="minorHAnsi"/>
          <w:lang w:eastAsia="en-US"/>
        </w:rPr>
        <w:t xml:space="preserve"> 121</w:t>
      </w:r>
      <w:r w:rsidR="009D3077">
        <w:rPr>
          <w:rFonts w:asciiTheme="minorHAnsi" w:eastAsiaTheme="minorHAnsi" w:hAnsiTheme="minorHAnsi"/>
          <w:lang w:eastAsia="en-US"/>
        </w:rPr>
        <w:t xml:space="preserve"> gdzie transport zapewnia Przyjmujący zamówienie na własny koszt.</w:t>
      </w:r>
    </w:p>
    <w:p w:rsidR="00B92B68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Jeżeli w czasie obowiązywania umowy Udzielający zamówienia nie wystawi żadnego skierowania na wykonanie badań ujętych w Załączniku nr</w:t>
      </w:r>
      <w:r w:rsidR="009D3077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 xml:space="preserve">2, Przyjmującemu zamówienie </w:t>
      </w:r>
      <w:r w:rsidR="00B3064C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nie będą przysługiwały żadne roszczenia wynikające z umowy.</w:t>
      </w:r>
    </w:p>
    <w:p w:rsidR="00B3064C" w:rsidRDefault="00B3064C" w:rsidP="00B3064C">
      <w:pPr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B3064C">
        <w:rPr>
          <w:rFonts w:asciiTheme="minorHAnsi" w:eastAsiaTheme="minorHAnsi" w:hAnsiTheme="minorHAnsi"/>
          <w:lang w:eastAsia="en-US"/>
        </w:rPr>
        <w:t xml:space="preserve">W przypadku awarii aparatury Przyjmujący zamówienie zobowiązany jest do zabezpieczenia wykonania przedmiotu umowy poprzez zlecenie wykonania badań podwykonawcy, </w:t>
      </w:r>
      <w:r>
        <w:rPr>
          <w:rFonts w:asciiTheme="minorHAnsi" w:eastAsiaTheme="minorHAnsi" w:hAnsiTheme="minorHAnsi"/>
          <w:lang w:eastAsia="en-US"/>
        </w:rPr>
        <w:br/>
      </w:r>
      <w:r w:rsidRPr="00B3064C">
        <w:rPr>
          <w:rFonts w:asciiTheme="minorHAnsi" w:eastAsiaTheme="minorHAnsi" w:hAnsiTheme="minorHAnsi"/>
          <w:lang w:eastAsia="en-US"/>
        </w:rPr>
        <w:t>po wcześniejszym powiadomieniu o tym fakcie Udzielającego zamówienia i uzyskaniu jego zgody</w:t>
      </w:r>
      <w:r>
        <w:rPr>
          <w:rFonts w:asciiTheme="minorHAnsi" w:eastAsiaTheme="minorHAnsi" w:hAnsiTheme="minorHAnsi"/>
          <w:lang w:eastAsia="en-US"/>
        </w:rPr>
        <w:t>.</w:t>
      </w:r>
    </w:p>
    <w:p w:rsidR="00B3064C" w:rsidRDefault="00B3064C" w:rsidP="00B3064C">
      <w:pPr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Koszty badań u podwykonawcy pokrywa Przyjmujący zamówienie.</w:t>
      </w:r>
    </w:p>
    <w:p w:rsidR="00B3064C" w:rsidRDefault="00B3064C" w:rsidP="00B3064C">
      <w:pPr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wyjątkowych sytuacjach Udzielający zamówienia może kierować materiał na dodatkowe badania nie objęte przedmiotem konkursu, które zostaną wykonane wg. cennika Przyjmującego zamówienie, aktualnego na dzień podpisania umowy.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6.</w:t>
      </w:r>
    </w:p>
    <w:p w:rsidR="0050206C" w:rsidRDefault="00F340A5" w:rsidP="00B3064C">
      <w:pPr>
        <w:numPr>
          <w:ilvl w:val="0"/>
          <w:numId w:val="2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Za wykonane przez Przyjmującego zamówienie świadczenia Udzielający zamówienia będzie uiszczał opłaty wyliczone w oparciu o </w:t>
      </w:r>
      <w:r>
        <w:rPr>
          <w:rFonts w:asciiTheme="minorHAnsi" w:eastAsiaTheme="minorHAnsi" w:hAnsiTheme="minorHAnsi"/>
          <w:b/>
          <w:lang w:eastAsia="en-US"/>
        </w:rPr>
        <w:t>cenę jednostkową wg</w:t>
      </w:r>
      <w:r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b/>
          <w:lang w:eastAsia="en-US"/>
        </w:rPr>
        <w:t>Załącznika nr 2</w:t>
      </w:r>
      <w:r>
        <w:rPr>
          <w:rFonts w:asciiTheme="minorHAnsi" w:eastAsiaTheme="minorHAnsi" w:hAnsiTheme="minorHAnsi"/>
          <w:lang w:eastAsia="en-US"/>
        </w:rPr>
        <w:t xml:space="preserve"> do oferty </w:t>
      </w:r>
      <w:r w:rsidR="00B3064C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oraz faktyczną liczbę wykonanych w danym okresie badań.</w:t>
      </w:r>
    </w:p>
    <w:p w:rsidR="0050206C" w:rsidRDefault="00F340A5" w:rsidP="00B3064C">
      <w:pPr>
        <w:numPr>
          <w:ilvl w:val="0"/>
          <w:numId w:val="2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Strony ustalają, że faktury za wykonane usługi będą wystawiane, co miesiąc, do 10 dnia następnego miesiąca kalendarzowego.</w:t>
      </w:r>
    </w:p>
    <w:p w:rsidR="0050206C" w:rsidRPr="00B3064C" w:rsidRDefault="00F340A5" w:rsidP="007007E2">
      <w:pPr>
        <w:numPr>
          <w:ilvl w:val="0"/>
          <w:numId w:val="2"/>
        </w:numPr>
        <w:jc w:val="both"/>
        <w:rPr>
          <w:rFonts w:asciiTheme="minorHAnsi" w:eastAsiaTheme="minorHAnsi" w:hAnsiTheme="minorHAnsi"/>
          <w:lang w:eastAsia="en-US"/>
        </w:rPr>
      </w:pPr>
      <w:r w:rsidRPr="00B3064C">
        <w:rPr>
          <w:rFonts w:asciiTheme="minorHAnsi" w:eastAsiaTheme="minorHAnsi" w:hAnsiTheme="minorHAnsi"/>
          <w:lang w:eastAsia="en-US"/>
        </w:rPr>
        <w:t>Podstawą do wypłaty wynagrodzenia za wykonane badania o którym mowa w pkt. 1, jest</w:t>
      </w:r>
      <w:r w:rsidR="00B3064C" w:rsidRPr="00B3064C">
        <w:rPr>
          <w:rFonts w:asciiTheme="minorHAnsi" w:eastAsiaTheme="minorHAnsi" w:hAnsiTheme="minorHAnsi"/>
          <w:lang w:eastAsia="en-US"/>
        </w:rPr>
        <w:t xml:space="preserve"> </w:t>
      </w:r>
      <w:r w:rsidRPr="00B3064C">
        <w:rPr>
          <w:rFonts w:asciiTheme="minorHAnsi" w:eastAsiaTheme="minorHAnsi" w:hAnsiTheme="minorHAnsi"/>
          <w:lang w:eastAsia="en-US"/>
        </w:rPr>
        <w:t xml:space="preserve">faktura wystawiona przez Przyjmującego zamówienie płatna przelewem na konto bankowe Przyjmującego zamówienie w terminie </w:t>
      </w:r>
      <w:r w:rsidR="00B3064C">
        <w:rPr>
          <w:rFonts w:asciiTheme="minorHAnsi" w:eastAsiaTheme="minorHAnsi" w:hAnsiTheme="minorHAnsi"/>
          <w:lang w:eastAsia="en-US"/>
        </w:rPr>
        <w:t>45</w:t>
      </w:r>
      <w:r w:rsidRPr="00B3064C">
        <w:rPr>
          <w:rFonts w:asciiTheme="minorHAnsi" w:eastAsiaTheme="minorHAnsi" w:hAnsiTheme="minorHAnsi"/>
          <w:lang w:eastAsia="en-US"/>
        </w:rPr>
        <w:t xml:space="preserve"> dni od daty jej wystawienia wraz z zestawieniem</w:t>
      </w:r>
      <w:r w:rsidRPr="00B3064C">
        <w:rPr>
          <w:rFonts w:asciiTheme="minorHAnsi" w:eastAsiaTheme="minorHAnsi" w:hAnsiTheme="minorHAnsi"/>
          <w:lang w:eastAsia="en-US"/>
        </w:rPr>
        <w:br/>
        <w:t>z realizacji umowy wg następującego wzoru: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Imię i nazwisko pacjenta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PESEL pacjenta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Nazwisko lekarza kierującego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Rodzaj badania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Liczba badań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Cena badania</w:t>
      </w:r>
    </w:p>
    <w:p w:rsidR="0050206C" w:rsidRDefault="00F340A5" w:rsidP="00B3064C">
      <w:pPr>
        <w:ind w:left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przypadku niezałączenia do faktury VAT w/w danych zapłata zostanie wstrzymana</w:t>
      </w:r>
      <w:r>
        <w:rPr>
          <w:rFonts w:asciiTheme="minorHAnsi" w:eastAsiaTheme="minorHAnsi" w:hAnsiTheme="minorHAnsi"/>
          <w:lang w:eastAsia="en-US"/>
        </w:rPr>
        <w:br/>
        <w:t>do dnia uzupełnienia zestawienia.</w:t>
      </w:r>
    </w:p>
    <w:p w:rsidR="0050206C" w:rsidRDefault="00F340A5">
      <w:pPr>
        <w:numPr>
          <w:ilvl w:val="0"/>
          <w:numId w:val="2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zapewnia niezmienność cen przez cały okres trwania umowy.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7.</w:t>
      </w:r>
    </w:p>
    <w:p w:rsidR="0050206C" w:rsidRPr="00B3064C" w:rsidRDefault="00F340A5" w:rsidP="00B3064C">
      <w:pPr>
        <w:pStyle w:val="Akapitzlist"/>
        <w:numPr>
          <w:ilvl w:val="0"/>
          <w:numId w:val="13"/>
        </w:numPr>
        <w:ind w:left="426"/>
        <w:rPr>
          <w:rFonts w:asciiTheme="minorHAnsi" w:eastAsiaTheme="minorHAnsi" w:hAnsiTheme="minorHAnsi"/>
          <w:lang w:eastAsia="en-US"/>
        </w:rPr>
      </w:pPr>
      <w:r w:rsidRPr="00B3064C">
        <w:rPr>
          <w:rFonts w:asciiTheme="minorHAnsi" w:eastAsiaTheme="minorHAnsi" w:hAnsiTheme="minorHAnsi"/>
          <w:lang w:eastAsia="en-US"/>
        </w:rPr>
        <w:t xml:space="preserve">Umowa zostaje zawarta na okres </w:t>
      </w:r>
      <w:r w:rsidRPr="00B3064C">
        <w:rPr>
          <w:rFonts w:asciiTheme="minorHAnsi" w:eastAsiaTheme="minorHAnsi" w:hAnsiTheme="minorHAnsi"/>
          <w:b/>
          <w:lang w:eastAsia="en-US"/>
        </w:rPr>
        <w:t>od dnia. ………………do dnia……………..</w:t>
      </w:r>
    </w:p>
    <w:p w:rsidR="00B3064C" w:rsidRPr="00B3064C" w:rsidRDefault="00B3064C" w:rsidP="00B3064C">
      <w:pPr>
        <w:pStyle w:val="Akapitzlist"/>
        <w:numPr>
          <w:ilvl w:val="0"/>
          <w:numId w:val="13"/>
        </w:numPr>
        <w:ind w:left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Umowa może zostać rozwiązana przez każdą ze stron z zachowaniem miesięcznego pisemnego okresu wypowiedzenia.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8.</w:t>
      </w:r>
    </w:p>
    <w:p w:rsidR="00641D5F" w:rsidRDefault="00641D5F" w:rsidP="00641D5F">
      <w:pPr>
        <w:pStyle w:val="Akapitzlist"/>
        <w:numPr>
          <w:ilvl w:val="1"/>
          <w:numId w:val="2"/>
        </w:numPr>
        <w:tabs>
          <w:tab w:val="clear" w:pos="1080"/>
        </w:tabs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641D5F">
        <w:rPr>
          <w:rFonts w:asciiTheme="minorHAnsi" w:eastAsiaTheme="minorHAnsi" w:hAnsiTheme="minorHAnsi"/>
          <w:lang w:eastAsia="en-US"/>
        </w:rPr>
        <w:t xml:space="preserve">Przyjmujący zamówienie zobowiązuje się do przetwarzania danych osobowych zgodnie </w:t>
      </w:r>
      <w:r>
        <w:rPr>
          <w:rFonts w:asciiTheme="minorHAnsi" w:eastAsiaTheme="minorHAnsi" w:hAnsiTheme="minorHAnsi"/>
          <w:lang w:eastAsia="en-US"/>
        </w:rPr>
        <w:br/>
      </w:r>
      <w:r w:rsidRPr="00641D5F">
        <w:rPr>
          <w:rFonts w:asciiTheme="minorHAnsi" w:eastAsiaTheme="minorHAnsi" w:hAnsiTheme="minorHAnsi"/>
          <w:lang w:eastAsia="en-US"/>
        </w:rPr>
        <w:t xml:space="preserve">z powszechnie obowiązującymi przepisami, a w szczególności zgodnie z Rozporządzeniem </w:t>
      </w:r>
      <w:r w:rsidRPr="00641D5F">
        <w:rPr>
          <w:rFonts w:asciiTheme="minorHAnsi" w:eastAsiaTheme="minorHAnsi" w:hAnsiTheme="minorHAnsi"/>
          <w:lang w:eastAsia="en-US"/>
        </w:rPr>
        <w:lastRenderedPageBreak/>
        <w:t>Parlamentu Europejskiego i Rady (UE) 2016/679 z dnia 27.04.2016 r. w sprawie ochrony osób fizycznych w związku z przetwarzaniem danych osobowych i w sprawie swobodnego przepływu takich danych oraz uchylenia dyrektywy 95/46/WE (ogólne rozporządzenie o ochronie danych) oraz ustawą z dnia 10 maja 2018 r. o ochronie danych osobowych.</w:t>
      </w:r>
    </w:p>
    <w:p w:rsidR="00641D5F" w:rsidRDefault="00641D5F" w:rsidP="00641D5F">
      <w:pPr>
        <w:pStyle w:val="Akapitzlist"/>
        <w:numPr>
          <w:ilvl w:val="1"/>
          <w:numId w:val="2"/>
        </w:numPr>
        <w:tabs>
          <w:tab w:val="clear" w:pos="1080"/>
        </w:tabs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641D5F">
        <w:rPr>
          <w:rFonts w:asciiTheme="minorHAnsi" w:eastAsiaTheme="minorHAnsi" w:hAnsiTheme="minorHAnsi"/>
          <w:lang w:eastAsia="en-US"/>
        </w:rPr>
        <w:t xml:space="preserve">Strony oświadczają, że każda z nich jest odrębnym administratorem danych osobowych - </w:t>
      </w:r>
      <w:r w:rsidRPr="00641D5F">
        <w:rPr>
          <w:rFonts w:asciiTheme="minorHAnsi" w:eastAsiaTheme="minorHAnsi" w:hAnsiTheme="minorHAnsi"/>
          <w:lang w:eastAsia="en-US"/>
        </w:rPr>
        <w:br/>
      </w:r>
      <w:r w:rsidRPr="00641D5F">
        <w:rPr>
          <w:rFonts w:asciiTheme="minorHAnsi" w:eastAsiaTheme="minorHAnsi" w:hAnsiTheme="minorHAnsi"/>
          <w:lang w:eastAsia="en-US"/>
        </w:rPr>
        <w:t xml:space="preserve">w szczególności w odniesieniu do danych osobowych osób podlegających badaniu, </w:t>
      </w:r>
      <w:r w:rsidRPr="00641D5F">
        <w:rPr>
          <w:rFonts w:asciiTheme="minorHAnsi" w:eastAsiaTheme="minorHAnsi" w:hAnsiTheme="minorHAnsi"/>
          <w:lang w:eastAsia="en-US"/>
        </w:rPr>
        <w:br/>
      </w:r>
      <w:r w:rsidRPr="00641D5F">
        <w:rPr>
          <w:rFonts w:asciiTheme="minorHAnsi" w:eastAsiaTheme="minorHAnsi" w:hAnsiTheme="minorHAnsi"/>
          <w:lang w:eastAsia="en-US"/>
        </w:rPr>
        <w:t>a przetwarzanie danyc</w:t>
      </w:r>
      <w:r w:rsidRPr="00641D5F">
        <w:rPr>
          <w:rFonts w:asciiTheme="minorHAnsi" w:eastAsiaTheme="minorHAnsi" w:hAnsiTheme="minorHAnsi"/>
          <w:lang w:eastAsia="en-US"/>
        </w:rPr>
        <w:t xml:space="preserve">h odbywa się w </w:t>
      </w:r>
      <w:r w:rsidRPr="00641D5F">
        <w:rPr>
          <w:rFonts w:asciiTheme="minorHAnsi" w:eastAsiaTheme="minorHAnsi" w:hAnsiTheme="minorHAnsi"/>
          <w:lang w:eastAsia="en-US"/>
        </w:rPr>
        <w:t>związku z ich udostępnieniem</w:t>
      </w:r>
      <w:r>
        <w:rPr>
          <w:rFonts w:asciiTheme="minorHAnsi" w:eastAsiaTheme="minorHAnsi" w:hAnsiTheme="minorHAnsi"/>
          <w:lang w:eastAsia="en-US"/>
        </w:rPr>
        <w:t>,</w:t>
      </w:r>
      <w:r w:rsidRPr="00641D5F">
        <w:rPr>
          <w:rFonts w:asciiTheme="minorHAnsi" w:eastAsiaTheme="minorHAnsi" w:hAnsiTheme="minorHAnsi"/>
          <w:lang w:eastAsia="en-US"/>
        </w:rPr>
        <w:t xml:space="preserve"> a nie powierzeniem </w:t>
      </w:r>
      <w:r>
        <w:rPr>
          <w:rFonts w:asciiTheme="minorHAnsi" w:eastAsiaTheme="minorHAnsi" w:hAnsiTheme="minorHAnsi"/>
          <w:lang w:eastAsia="en-US"/>
        </w:rPr>
        <w:br/>
      </w:r>
      <w:r w:rsidRPr="00641D5F">
        <w:rPr>
          <w:rFonts w:asciiTheme="minorHAnsi" w:eastAsiaTheme="minorHAnsi" w:hAnsiTheme="minorHAnsi"/>
          <w:lang w:eastAsia="en-US"/>
        </w:rPr>
        <w:t>do przetwarzania.</w:t>
      </w:r>
      <w:r w:rsidRPr="00641D5F">
        <w:rPr>
          <w:rFonts w:asciiTheme="minorHAnsi" w:eastAsiaTheme="minorHAnsi" w:hAnsiTheme="minorHAnsi"/>
          <w:lang w:eastAsia="en-US"/>
        </w:rPr>
        <w:t xml:space="preserve"> </w:t>
      </w:r>
    </w:p>
    <w:p w:rsidR="0050206C" w:rsidRDefault="00F340A5">
      <w:pPr>
        <w:jc w:val="center"/>
        <w:rPr>
          <w:rFonts w:asciiTheme="minorHAnsi" w:eastAsiaTheme="minorHAnsi" w:hAnsiTheme="minorHAnsi"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9</w:t>
      </w:r>
      <w:r>
        <w:rPr>
          <w:rFonts w:asciiTheme="minorHAnsi" w:eastAsiaTheme="minorHAnsi" w:hAnsiTheme="minorHAnsi"/>
          <w:lang w:eastAsia="en-US"/>
        </w:rPr>
        <w:t>.</w:t>
      </w:r>
    </w:p>
    <w:p w:rsidR="0050206C" w:rsidRPr="00FB6F60" w:rsidRDefault="00F340A5" w:rsidP="00FB6F60">
      <w:pPr>
        <w:pStyle w:val="Akapitzlist"/>
        <w:numPr>
          <w:ilvl w:val="3"/>
          <w:numId w:val="3"/>
        </w:numPr>
        <w:tabs>
          <w:tab w:val="clear" w:pos="2160"/>
        </w:tabs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FB6F60">
        <w:rPr>
          <w:rFonts w:asciiTheme="minorHAnsi" w:eastAsiaTheme="minorHAnsi" w:hAnsiTheme="minorHAnsi"/>
          <w:lang w:eastAsia="en-US"/>
        </w:rPr>
        <w:t>Udzielający zamówienia zastrzega sobie prawo rozwiązania umowy bez zachowania okresu wypowiedzenia w przypadku, gdy Przyjmujący zamówienie:</w:t>
      </w:r>
    </w:p>
    <w:p w:rsidR="0050206C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nie udokumentuje zawarcia umowy ubezpieczenia od odpowiedzialności cywilnej</w:t>
      </w:r>
      <w:r w:rsidR="00305495">
        <w:rPr>
          <w:rFonts w:asciiTheme="minorHAnsi" w:eastAsiaTheme="minorHAnsi" w:hAnsiTheme="minorHAnsi"/>
          <w:lang w:eastAsia="en-US"/>
        </w:rPr>
        <w:t xml:space="preserve"> </w:t>
      </w:r>
      <w:r w:rsidR="00305495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w terminie 30 dni od daty podpisania umowy</w:t>
      </w:r>
      <w:r w:rsidR="00305495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narazi pacjenta na utratę życia, uszkodzenia ciała bądź rozstroju zdrowia</w:t>
      </w:r>
      <w:r w:rsidR="00305495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nienależycie wykonując przedmiot umowy</w:t>
      </w:r>
      <w:r w:rsidR="00305495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utraci uprawnienia bądź możliwość realizacji świadczeń na rzecz Udzielającego zamówienia</w:t>
      </w:r>
      <w:r w:rsidR="00305495">
        <w:rPr>
          <w:rFonts w:asciiTheme="minorHAnsi" w:eastAsiaTheme="minorHAnsi" w:hAnsiTheme="minorHAnsi"/>
          <w:lang w:eastAsia="en-US"/>
        </w:rPr>
        <w:t>.</w:t>
      </w:r>
    </w:p>
    <w:p w:rsidR="0050206C" w:rsidRPr="0057082B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rażąco naruszy istotne postanowienia umowy i pomimo uprzedniego pisemnego wezwania do zaniechania naruszeń, nadal się ich dopuszcza.</w:t>
      </w:r>
    </w:p>
    <w:p w:rsidR="0057082B" w:rsidRPr="0057082B" w:rsidRDefault="0057082B" w:rsidP="0057082B">
      <w:pPr>
        <w:pStyle w:val="Akapitzlist"/>
        <w:numPr>
          <w:ilvl w:val="1"/>
          <w:numId w:val="3"/>
        </w:numPr>
        <w:tabs>
          <w:tab w:val="clear" w:pos="360"/>
        </w:tabs>
        <w:ind w:hanging="360"/>
        <w:jc w:val="both"/>
        <w:rPr>
          <w:rFonts w:asciiTheme="minorHAnsi" w:eastAsiaTheme="minorHAnsi" w:hAnsiTheme="minorHAnsi"/>
          <w:lang w:eastAsia="en-US"/>
        </w:rPr>
      </w:pPr>
      <w:r w:rsidRPr="0057082B">
        <w:rPr>
          <w:rFonts w:asciiTheme="minorHAnsi" w:eastAsiaTheme="minorHAnsi" w:hAnsiTheme="minorHAnsi"/>
          <w:lang w:eastAsia="en-US"/>
        </w:rPr>
        <w:t xml:space="preserve">Umowa może zostać rozwiązana przez każdą ze stron z zachowaniem </w:t>
      </w:r>
      <w:r>
        <w:rPr>
          <w:rFonts w:asciiTheme="minorHAnsi" w:eastAsiaTheme="minorHAnsi" w:hAnsiTheme="minorHAnsi"/>
          <w:lang w:eastAsia="en-US"/>
        </w:rPr>
        <w:t>dwu</w:t>
      </w:r>
      <w:r w:rsidRPr="0057082B">
        <w:rPr>
          <w:rFonts w:asciiTheme="minorHAnsi" w:eastAsiaTheme="minorHAnsi" w:hAnsiTheme="minorHAnsi"/>
          <w:lang w:eastAsia="en-US"/>
        </w:rPr>
        <w:t>miesięcznego pisemnego okresu wypowiedzenia, ze skutkiem na koniec miesiąca kalendarzowego.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10.</w:t>
      </w:r>
    </w:p>
    <w:p w:rsidR="0050206C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Prawa i obowiązki Przyjmującego zamówienie wynikające z niniejszej umowy nie mogą być przenoszone na osoby trzecie bez zgody Udzielającego zamówienia.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11.</w:t>
      </w:r>
    </w:p>
    <w:p w:rsidR="00F340A5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Wszelkie zmiany niniejszej umowy wymagają formy pisemnej w postaci aneksu pod rygorem nieważności.</w:t>
      </w:r>
    </w:p>
    <w:p w:rsidR="0050206C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sprawach nieuregulowanych niniejszą umową mają zastosowanie przepisy Kodeksu Cywilnego oraz Ustawy o działalności leczniczej.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 xml:space="preserve"> 12.</w:t>
      </w:r>
    </w:p>
    <w:p w:rsidR="0050206C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Umowa zostaje sporządzona w dwóch jednobrzmiących egzemplarzach, po jednym dla każdej</w:t>
      </w:r>
      <w:r>
        <w:rPr>
          <w:rFonts w:asciiTheme="minorHAnsi" w:eastAsiaTheme="minorHAnsi" w:hAnsiTheme="minorHAnsi"/>
          <w:lang w:eastAsia="en-US"/>
        </w:rPr>
        <w:br/>
        <w:t>ze stron.</w:t>
      </w:r>
    </w:p>
    <w:p w:rsidR="00F340A5" w:rsidRDefault="00F340A5">
      <w:pPr>
        <w:rPr>
          <w:rFonts w:asciiTheme="minorHAnsi" w:eastAsiaTheme="minorHAnsi" w:hAnsiTheme="minorHAnsi"/>
          <w:lang w:eastAsia="en-US"/>
        </w:rPr>
      </w:pPr>
    </w:p>
    <w:p w:rsidR="0050206C" w:rsidRPr="00210251" w:rsidRDefault="00305495" w:rsidP="00210251">
      <w:pPr>
        <w:jc w:val="center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Przyjmujący zamówienie:</w:t>
      </w:r>
      <w:r w:rsidR="00F340A5">
        <w:rPr>
          <w:rFonts w:asciiTheme="minorHAnsi" w:eastAsiaTheme="minorHAnsi" w:hAnsiTheme="minorHAnsi"/>
          <w:b/>
          <w:lang w:eastAsia="en-US"/>
        </w:rPr>
        <w:tab/>
      </w:r>
      <w:r w:rsidR="00F340A5"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 w:rsidR="00F340A5">
        <w:rPr>
          <w:rFonts w:asciiTheme="minorHAnsi" w:eastAsiaTheme="minorHAnsi" w:hAnsiTheme="minorHAnsi"/>
          <w:b/>
          <w:lang w:eastAsia="en-US"/>
        </w:rPr>
        <w:tab/>
      </w:r>
      <w:r w:rsidR="00F340A5"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>Udzielający zamówienia:</w:t>
      </w:r>
    </w:p>
    <w:sectPr w:rsidR="0050206C" w:rsidRPr="00210251">
      <w:pgSz w:w="12240" w:h="15840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B1D"/>
    <w:multiLevelType w:val="multilevel"/>
    <w:tmpl w:val="2ACC4B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DB0"/>
    <w:multiLevelType w:val="multilevel"/>
    <w:tmpl w:val="261EC36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firstLine="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EBC5737"/>
    <w:multiLevelType w:val="multilevel"/>
    <w:tmpl w:val="24229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097E"/>
    <w:multiLevelType w:val="multilevel"/>
    <w:tmpl w:val="BDB44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EC15383"/>
    <w:multiLevelType w:val="multilevel"/>
    <w:tmpl w:val="514E7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E425F"/>
    <w:multiLevelType w:val="multilevel"/>
    <w:tmpl w:val="2482EA26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7128E"/>
    <w:multiLevelType w:val="multilevel"/>
    <w:tmpl w:val="F0941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E00ED"/>
    <w:multiLevelType w:val="multilevel"/>
    <w:tmpl w:val="6552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66B3211"/>
    <w:multiLevelType w:val="hybridMultilevel"/>
    <w:tmpl w:val="DBE6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E5116"/>
    <w:multiLevelType w:val="hybridMultilevel"/>
    <w:tmpl w:val="0262E72C"/>
    <w:styleLink w:val="Zaimportowanystyl3"/>
    <w:lvl w:ilvl="0" w:tplc="0BA643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65CF74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8CD44">
      <w:start w:val="1"/>
      <w:numFmt w:val="lowerRoman"/>
      <w:lvlText w:val="%3."/>
      <w:lvlJc w:val="left"/>
      <w:pPr>
        <w:tabs>
          <w:tab w:val="left" w:pos="360"/>
        </w:tabs>
        <w:ind w:left="216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4337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8A40F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54A262">
      <w:start w:val="1"/>
      <w:numFmt w:val="lowerRoman"/>
      <w:lvlText w:val="%6."/>
      <w:lvlJc w:val="left"/>
      <w:pPr>
        <w:tabs>
          <w:tab w:val="left" w:pos="360"/>
        </w:tabs>
        <w:ind w:left="432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82EAA0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0E7AA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C4144">
      <w:start w:val="1"/>
      <w:numFmt w:val="lowerRoman"/>
      <w:lvlText w:val="%9."/>
      <w:lvlJc w:val="left"/>
      <w:pPr>
        <w:tabs>
          <w:tab w:val="left" w:pos="360"/>
        </w:tabs>
        <w:ind w:left="648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49C1BE6"/>
    <w:multiLevelType w:val="multilevel"/>
    <w:tmpl w:val="7FE87D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B66CE"/>
    <w:multiLevelType w:val="multilevel"/>
    <w:tmpl w:val="61C07D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38098E"/>
    <w:multiLevelType w:val="hybridMultilevel"/>
    <w:tmpl w:val="735E54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102AC8"/>
    <w:multiLevelType w:val="hybridMultilevel"/>
    <w:tmpl w:val="CFAEE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F87EB3"/>
    <w:multiLevelType w:val="hybridMultilevel"/>
    <w:tmpl w:val="CF60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12F24"/>
    <w:multiLevelType w:val="hybridMultilevel"/>
    <w:tmpl w:val="0262E72C"/>
    <w:numStyleLink w:val="Zaimportowanystyl3"/>
  </w:abstractNum>
  <w:abstractNum w:abstractNumId="16" w15:restartNumberingAfterBreak="0">
    <w:nsid w:val="7EC34AD7"/>
    <w:multiLevelType w:val="multilevel"/>
    <w:tmpl w:val="CFB03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6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C"/>
    <w:rsid w:val="00001BAD"/>
    <w:rsid w:val="00156BDC"/>
    <w:rsid w:val="0017297A"/>
    <w:rsid w:val="001E32E5"/>
    <w:rsid w:val="00210251"/>
    <w:rsid w:val="00214E17"/>
    <w:rsid w:val="002B4A76"/>
    <w:rsid w:val="00305495"/>
    <w:rsid w:val="003D7EEC"/>
    <w:rsid w:val="00411A5E"/>
    <w:rsid w:val="00411FE6"/>
    <w:rsid w:val="00450CB8"/>
    <w:rsid w:val="0050206C"/>
    <w:rsid w:val="00531737"/>
    <w:rsid w:val="0057082B"/>
    <w:rsid w:val="005A3BAA"/>
    <w:rsid w:val="00641D5F"/>
    <w:rsid w:val="00663ADD"/>
    <w:rsid w:val="006D702F"/>
    <w:rsid w:val="006F3413"/>
    <w:rsid w:val="006F546B"/>
    <w:rsid w:val="00730664"/>
    <w:rsid w:val="007334C4"/>
    <w:rsid w:val="00737D57"/>
    <w:rsid w:val="0079535B"/>
    <w:rsid w:val="007D2D13"/>
    <w:rsid w:val="008748A9"/>
    <w:rsid w:val="00963788"/>
    <w:rsid w:val="00974D3B"/>
    <w:rsid w:val="009D3077"/>
    <w:rsid w:val="00A26426"/>
    <w:rsid w:val="00A37EA4"/>
    <w:rsid w:val="00A40718"/>
    <w:rsid w:val="00A8272B"/>
    <w:rsid w:val="00AF625D"/>
    <w:rsid w:val="00B3064C"/>
    <w:rsid w:val="00B35631"/>
    <w:rsid w:val="00B53BD4"/>
    <w:rsid w:val="00B92B68"/>
    <w:rsid w:val="00C5593F"/>
    <w:rsid w:val="00E34BAC"/>
    <w:rsid w:val="00E515F6"/>
    <w:rsid w:val="00E82C35"/>
    <w:rsid w:val="00F260C4"/>
    <w:rsid w:val="00F340A5"/>
    <w:rsid w:val="00F83867"/>
    <w:rsid w:val="00FB2E14"/>
    <w:rsid w:val="00F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649F"/>
  <w15:docId w15:val="{D8E0AF21-1446-487E-AD18-9EB447CF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C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A3DC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6A3DC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3DCE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3D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A3DC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6A3DC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3DC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rsid w:val="006A3DCE"/>
    <w:rPr>
      <w:rFonts w:cs="Times New Roman"/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6A3DC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3DCE"/>
  </w:style>
  <w:style w:type="character" w:styleId="Pogrubienie">
    <w:name w:val="Strong"/>
    <w:basedOn w:val="Domylnaczcionkaakapitu"/>
    <w:uiPriority w:val="22"/>
    <w:qFormat/>
    <w:rsid w:val="006A3DCE"/>
    <w:rPr>
      <w:b/>
      <w:bCs/>
    </w:rPr>
  </w:style>
  <w:style w:type="character" w:customStyle="1" w:styleId="st">
    <w:name w:val="st"/>
    <w:basedOn w:val="Domylnaczcionkaakapitu"/>
    <w:rsid w:val="006A3DCE"/>
  </w:style>
  <w:style w:type="character" w:customStyle="1" w:styleId="Wyrnienie">
    <w:name w:val="Wyróżnienie"/>
    <w:basedOn w:val="Domylnaczcionkaakapitu"/>
    <w:uiPriority w:val="20"/>
    <w:qFormat/>
    <w:rsid w:val="006A3DCE"/>
    <w:rPr>
      <w:i/>
      <w:iCs/>
    </w:rPr>
  </w:style>
  <w:style w:type="character" w:customStyle="1" w:styleId="TekstpodstawowyzwciciemZnak">
    <w:name w:val="Tekst podstawowy z wcięciem Znak"/>
    <w:basedOn w:val="TekstpodstawowyZnak"/>
    <w:link w:val="Wcicietrecitekstu"/>
    <w:rsid w:val="009C5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DC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  <w:sz w:val="24"/>
      <w:u w:val="single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b w:val="0"/>
      <w:bCs w:val="0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A3DCE"/>
    <w:pPr>
      <w:spacing w:after="140" w:line="288" w:lineRule="auto"/>
      <w:jc w:val="both"/>
    </w:pPr>
    <w:rPr>
      <w:sz w:val="28"/>
      <w:szCs w:val="28"/>
    </w:rPr>
  </w:style>
  <w:style w:type="paragraph" w:styleId="Lista">
    <w:name w:val="List"/>
    <w:basedOn w:val="Normalny"/>
    <w:rsid w:val="006A3DCE"/>
    <w:pPr>
      <w:ind w:left="283" w:hanging="283"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6A3DCE"/>
    <w:pPr>
      <w:jc w:val="center"/>
    </w:pPr>
    <w:rPr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6A3DCE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6A3DCE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6A3DCE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6A3DCE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6A3DC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3DCE"/>
    <w:pPr>
      <w:widowControl w:val="0"/>
      <w:jc w:val="both"/>
    </w:pPr>
    <w:rPr>
      <w:rFonts w:ascii="Arial" w:eastAsia="Lucida Sans Unicode" w:hAnsi="Arial"/>
    </w:rPr>
  </w:style>
  <w:style w:type="paragraph" w:customStyle="1" w:styleId="Tekstpodstawowy31">
    <w:name w:val="Tekst podstawowy 31"/>
    <w:basedOn w:val="Normalny"/>
    <w:rsid w:val="006A3DCE"/>
    <w:pPr>
      <w:widowControl w:val="0"/>
      <w:jc w:val="both"/>
    </w:pPr>
    <w:rPr>
      <w:rFonts w:ascii="Tahoma" w:eastAsia="Lucida Sans Unicode" w:hAnsi="Tahoma"/>
      <w:b/>
    </w:rPr>
  </w:style>
  <w:style w:type="paragraph" w:styleId="Tekstblokowy">
    <w:name w:val="Block Text"/>
    <w:basedOn w:val="Normalny"/>
    <w:rsid w:val="006A3DCE"/>
    <w:pPr>
      <w:spacing w:line="288" w:lineRule="auto"/>
      <w:ind w:left="360" w:right="52" w:hanging="360"/>
      <w:jc w:val="both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6A3DCE"/>
    <w:pPr>
      <w:ind w:left="720"/>
      <w:contextualSpacing/>
    </w:pPr>
  </w:style>
  <w:style w:type="paragraph" w:customStyle="1" w:styleId="Default">
    <w:name w:val="Default"/>
    <w:rsid w:val="00BB066E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cicietrecitekstu">
    <w:name w:val="Wcięcie treści tekstu"/>
    <w:basedOn w:val="Tretekstu"/>
    <w:link w:val="TekstpodstawowyzwciciemZnak"/>
    <w:rsid w:val="009C506A"/>
    <w:pPr>
      <w:spacing w:after="120"/>
      <w:ind w:firstLine="210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DC4"/>
    <w:rPr>
      <w:rFonts w:ascii="Tahoma" w:hAnsi="Tahoma" w:cs="Tahoma"/>
      <w:sz w:val="16"/>
      <w:szCs w:val="16"/>
    </w:rPr>
  </w:style>
  <w:style w:type="character" w:customStyle="1" w:styleId="Brak">
    <w:name w:val="Brak"/>
    <w:rsid w:val="00A8272B"/>
  </w:style>
  <w:style w:type="numbering" w:customStyle="1" w:styleId="Zaimportowanystyl3">
    <w:name w:val="Zaimportowany styl 3"/>
    <w:rsid w:val="00A8272B"/>
    <w:pPr>
      <w:numPr>
        <w:numId w:val="15"/>
      </w:numPr>
    </w:pPr>
  </w:style>
  <w:style w:type="character" w:customStyle="1" w:styleId="Hyperlink3">
    <w:name w:val="Hyperlink.3"/>
    <w:basedOn w:val="Hipercze"/>
    <w:rsid w:val="00A8272B"/>
    <w:rPr>
      <w:outline w:val="0"/>
      <w:color w:val="0000FF"/>
      <w:u w:val="single" w:color="0000FF"/>
    </w:rPr>
  </w:style>
  <w:style w:type="character" w:styleId="Hipercze">
    <w:name w:val="Hyperlink"/>
    <w:basedOn w:val="Domylnaczcionkaakapitu"/>
    <w:semiHidden/>
    <w:unhideWhenUsed/>
    <w:rsid w:val="00A82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do@csk.umed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k.ume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/" TargetMode="External"/><Relationship Id="rId5" Type="http://schemas.openxmlformats.org/officeDocument/2006/relationships/hyperlink" Target="http://www.csk.umed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13</Pages>
  <Words>4121</Words>
  <Characters>24731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Agnieszka Kotynia</cp:lastModifiedBy>
  <cp:revision>8</cp:revision>
  <cp:lastPrinted>2019-12-06T11:54:00Z</cp:lastPrinted>
  <dcterms:created xsi:type="dcterms:W3CDTF">2019-12-05T13:56:00Z</dcterms:created>
  <dcterms:modified xsi:type="dcterms:W3CDTF">2019-12-06T13:28:00Z</dcterms:modified>
  <dc:language>pl-PL</dc:language>
</cp:coreProperties>
</file>