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w zakresie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onkohematologii</w:t>
      </w:r>
      <w:proofErr w:type="spellEnd"/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dziecięcej</w:t>
      </w:r>
    </w:p>
    <w:p w:rsidR="00CF75D6" w:rsidRDefault="00CF75D6" w:rsidP="00CF75D6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 xml:space="preserve">postępowania konkursowego na udzielanie świadczeń zdrowotnych w zakresie </w:t>
      </w:r>
      <w:proofErr w:type="spellStart"/>
      <w:r>
        <w:rPr>
          <w:rFonts w:ascii="Times New Roman" w:hAnsi="Times New Roman"/>
          <w:sz w:val="26"/>
          <w:szCs w:val="26"/>
        </w:rPr>
        <w:t>onkohematologii</w:t>
      </w:r>
      <w:proofErr w:type="spellEnd"/>
      <w:r>
        <w:rPr>
          <w:rFonts w:ascii="Times New Roman" w:hAnsi="Times New Roman"/>
          <w:sz w:val="26"/>
          <w:szCs w:val="26"/>
        </w:rPr>
        <w:t xml:space="preserve"> dziecięcej została wybrana oferta:</w:t>
      </w:r>
    </w:p>
    <w:p w:rsidR="00CF75D6" w:rsidRDefault="00CF75D6" w:rsidP="00CF75D6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F75D6" w:rsidRDefault="00CF75D6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4537C">
        <w:rPr>
          <w:rFonts w:ascii="Times New Roman" w:hAnsi="Times New Roman"/>
          <w:b/>
          <w:sz w:val="26"/>
          <w:szCs w:val="26"/>
        </w:rPr>
        <w:t>Praktyka Lekarska</w:t>
      </w:r>
      <w:r w:rsidR="00563B59">
        <w:rPr>
          <w:rFonts w:ascii="Times New Roman" w:hAnsi="Times New Roman"/>
          <w:b/>
          <w:sz w:val="26"/>
          <w:szCs w:val="26"/>
        </w:rPr>
        <w:t xml:space="preserve"> Małgorzata Stolarska</w:t>
      </w:r>
      <w:r w:rsidRPr="0064537C">
        <w:rPr>
          <w:rFonts w:ascii="Times New Roman" w:hAnsi="Times New Roman"/>
          <w:b/>
          <w:sz w:val="26"/>
          <w:szCs w:val="26"/>
        </w:rPr>
        <w:t xml:space="preserve">, 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4537C">
        <w:rPr>
          <w:rFonts w:ascii="Times New Roman" w:hAnsi="Times New Roman"/>
          <w:b/>
          <w:sz w:val="26"/>
          <w:szCs w:val="26"/>
        </w:rPr>
        <w:t xml:space="preserve">ul. </w:t>
      </w:r>
      <w:r w:rsidR="00563B59">
        <w:rPr>
          <w:rFonts w:ascii="Times New Roman" w:hAnsi="Times New Roman"/>
          <w:b/>
          <w:sz w:val="26"/>
          <w:szCs w:val="26"/>
        </w:rPr>
        <w:t>Winna nr 3 lok. 47</w:t>
      </w:r>
      <w:r w:rsidRPr="0064537C">
        <w:rPr>
          <w:rFonts w:ascii="Times New Roman" w:hAnsi="Times New Roman"/>
          <w:b/>
          <w:sz w:val="26"/>
          <w:szCs w:val="26"/>
        </w:rPr>
        <w:t xml:space="preserve">, 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  <w:r w:rsidRPr="0064537C">
        <w:rPr>
          <w:rFonts w:ascii="Times New Roman" w:hAnsi="Times New Roman"/>
          <w:b/>
          <w:sz w:val="26"/>
          <w:szCs w:val="26"/>
        </w:rPr>
        <w:t>9</w:t>
      </w:r>
      <w:r w:rsidR="00563B59">
        <w:rPr>
          <w:rFonts w:ascii="Times New Roman" w:hAnsi="Times New Roman"/>
          <w:b/>
          <w:sz w:val="26"/>
          <w:szCs w:val="26"/>
        </w:rPr>
        <w:t>2-328</w:t>
      </w:r>
      <w:r w:rsidRPr="0064537C">
        <w:rPr>
          <w:rFonts w:ascii="Times New Roman" w:hAnsi="Times New Roman"/>
          <w:b/>
          <w:sz w:val="26"/>
          <w:szCs w:val="26"/>
        </w:rPr>
        <w:t xml:space="preserve"> Łódź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both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563B59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25.02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pl-PL"/>
        </w:rPr>
        <w:t>.2020</w:t>
      </w:r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CF75D6" w:rsidRDefault="00CF75D6" w:rsidP="00CF75D6"/>
    <w:p w:rsidR="00CF75D6" w:rsidRDefault="00CF75D6" w:rsidP="00CF75D6"/>
    <w:p w:rsidR="007E6D30" w:rsidRDefault="007E6D30"/>
    <w:sectPr w:rsidR="007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1D012A"/>
    <w:rsid w:val="00563B59"/>
    <w:rsid w:val="0064537C"/>
    <w:rsid w:val="007E6D30"/>
    <w:rsid w:val="00915C8E"/>
    <w:rsid w:val="00C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30DF"/>
  <w15:docId w15:val="{CDCFE239-3FC9-4D33-96F3-8809ECF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2020-02-25T08:03:00Z</cp:lastPrinted>
  <dcterms:created xsi:type="dcterms:W3CDTF">2018-01-17T07:26:00Z</dcterms:created>
  <dcterms:modified xsi:type="dcterms:W3CDTF">2020-02-25T08:13:00Z</dcterms:modified>
</cp:coreProperties>
</file>