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F41" w:rsidRPr="00565F41" w:rsidRDefault="00565F41" w:rsidP="00565F41">
      <w:pPr>
        <w:spacing w:after="0" w:line="240" w:lineRule="auto"/>
        <w:jc w:val="right"/>
        <w:rPr>
          <w:rFonts w:ascii="Verdana" w:eastAsia="Calibri" w:hAnsi="Verdana" w:cstheme="minorHAnsi"/>
        </w:rPr>
      </w:pPr>
      <w:r w:rsidRPr="00565F41">
        <w:rPr>
          <w:rFonts w:ascii="Verdana" w:eastAsia="Calibri" w:hAnsi="Verdana" w:cstheme="minorHAnsi"/>
        </w:rPr>
        <w:t xml:space="preserve">Łódź, dnia </w:t>
      </w:r>
      <w:r w:rsidR="00301686">
        <w:rPr>
          <w:rFonts w:ascii="Verdana" w:eastAsia="Calibri" w:hAnsi="Verdana" w:cstheme="minorHAnsi"/>
        </w:rPr>
        <w:t>03</w:t>
      </w:r>
      <w:r w:rsidRPr="00565F41">
        <w:rPr>
          <w:rFonts w:ascii="Verdana" w:eastAsia="Calibri" w:hAnsi="Verdana" w:cstheme="minorHAnsi"/>
        </w:rPr>
        <w:t>.</w:t>
      </w:r>
      <w:r>
        <w:rPr>
          <w:rFonts w:ascii="Verdana" w:eastAsia="Calibri" w:hAnsi="Verdana" w:cstheme="minorHAnsi"/>
        </w:rPr>
        <w:t>1</w:t>
      </w:r>
      <w:r w:rsidR="00301686">
        <w:rPr>
          <w:rFonts w:ascii="Verdana" w:eastAsia="Calibri" w:hAnsi="Verdana" w:cstheme="minorHAnsi"/>
        </w:rPr>
        <w:t>1</w:t>
      </w:r>
      <w:r w:rsidRPr="00565F41">
        <w:rPr>
          <w:rFonts w:ascii="Verdana" w:eastAsia="Calibri" w:hAnsi="Verdana" w:cstheme="minorHAnsi"/>
        </w:rPr>
        <w:t>.2020 r.</w:t>
      </w:r>
    </w:p>
    <w:p w:rsidR="00565F41" w:rsidRPr="007E192D" w:rsidRDefault="00565F41" w:rsidP="00565F41">
      <w:pPr>
        <w:rPr>
          <w:rFonts w:ascii="Verdana" w:hAnsi="Verdana" w:cstheme="minorHAnsi"/>
          <w:sz w:val="8"/>
          <w:szCs w:val="8"/>
        </w:rPr>
      </w:pPr>
    </w:p>
    <w:p w:rsidR="00565F41" w:rsidRPr="00565F41" w:rsidRDefault="00565F41" w:rsidP="00565F41">
      <w:pPr>
        <w:jc w:val="both"/>
        <w:rPr>
          <w:rFonts w:ascii="Verdana" w:hAnsi="Verdana" w:cstheme="minorHAnsi"/>
          <w:b/>
          <w:bCs/>
        </w:rPr>
      </w:pPr>
      <w:r w:rsidRPr="00565F41">
        <w:rPr>
          <w:rFonts w:ascii="Verdana" w:hAnsi="Verdana" w:cstheme="minorHAnsi"/>
          <w:b/>
        </w:rPr>
        <w:t xml:space="preserve">DOTYCZY: Konkursu ofert na udzielanie świadczeń zdrowotnych </w:t>
      </w:r>
      <w:r>
        <w:rPr>
          <w:rFonts w:ascii="Verdana" w:hAnsi="Verdana" w:cstheme="minorHAnsi"/>
          <w:b/>
        </w:rPr>
        <w:br/>
      </w:r>
      <w:r w:rsidRPr="00565F41">
        <w:rPr>
          <w:rFonts w:ascii="Verdana" w:hAnsi="Verdana" w:cstheme="minorHAnsi"/>
          <w:b/>
        </w:rPr>
        <w:t>w zakresie badań genetycznych</w:t>
      </w:r>
      <w:r>
        <w:rPr>
          <w:rFonts w:ascii="Verdana" w:hAnsi="Verdana" w:cstheme="minorHAnsi"/>
          <w:b/>
        </w:rPr>
        <w:t>.</w:t>
      </w:r>
    </w:p>
    <w:p w:rsidR="00565F41" w:rsidRPr="007E192D" w:rsidRDefault="00565F41" w:rsidP="00565F41">
      <w:pPr>
        <w:spacing w:after="0" w:line="240" w:lineRule="auto"/>
        <w:jc w:val="both"/>
        <w:rPr>
          <w:rFonts w:ascii="Verdana" w:eastAsia="Calibri" w:hAnsi="Verdana" w:cstheme="minorHAnsi"/>
          <w:sz w:val="10"/>
          <w:szCs w:val="10"/>
        </w:rPr>
      </w:pPr>
    </w:p>
    <w:p w:rsidR="00565F41" w:rsidRPr="00565F41" w:rsidRDefault="00565F41" w:rsidP="00565F41">
      <w:pPr>
        <w:spacing w:after="0" w:line="240" w:lineRule="auto"/>
        <w:jc w:val="both"/>
        <w:rPr>
          <w:rFonts w:ascii="Verdana" w:eastAsia="Calibri" w:hAnsi="Verdana" w:cstheme="minorHAnsi"/>
        </w:rPr>
      </w:pPr>
      <w:r w:rsidRPr="00565F41">
        <w:rPr>
          <w:rFonts w:ascii="Verdana" w:hAnsi="Verdana" w:cstheme="minorHAnsi"/>
        </w:rPr>
        <w:t>Centralny Szpital Kliniczny Uniwersytetu Medycznego w Łodzi informuje, iż w toku prowadzonego konkursu ofert wpłynęł</w:t>
      </w:r>
      <w:r>
        <w:rPr>
          <w:rFonts w:ascii="Verdana" w:hAnsi="Verdana" w:cstheme="minorHAnsi"/>
        </w:rPr>
        <w:t>y</w:t>
      </w:r>
      <w:r w:rsidRPr="00565F41">
        <w:rPr>
          <w:rFonts w:ascii="Verdana" w:hAnsi="Verdana" w:cstheme="minorHAnsi"/>
        </w:rPr>
        <w:t xml:space="preserve"> pytani</w:t>
      </w:r>
      <w:r>
        <w:rPr>
          <w:rFonts w:ascii="Verdana" w:hAnsi="Verdana" w:cstheme="minorHAnsi"/>
        </w:rPr>
        <w:t>a</w:t>
      </w:r>
      <w:r w:rsidRPr="00565F41">
        <w:rPr>
          <w:rFonts w:ascii="Verdana" w:hAnsi="Verdana" w:cstheme="minorHAnsi"/>
        </w:rPr>
        <w:t xml:space="preserve"> dotyczące treści Szczegółowych Warunków Konkursu Ofert:</w:t>
      </w:r>
    </w:p>
    <w:p w:rsidR="00565F41" w:rsidRPr="007E192D" w:rsidRDefault="00565F41" w:rsidP="00565F41">
      <w:pPr>
        <w:spacing w:after="0" w:line="240" w:lineRule="auto"/>
        <w:jc w:val="right"/>
        <w:rPr>
          <w:rFonts w:ascii="Verdana" w:eastAsia="Calibri" w:hAnsi="Verdana" w:cstheme="minorHAnsi"/>
          <w:sz w:val="10"/>
          <w:szCs w:val="10"/>
        </w:rPr>
      </w:pPr>
    </w:p>
    <w:p w:rsidR="00565F41" w:rsidRPr="00565F41" w:rsidRDefault="00565F41" w:rsidP="00565F41">
      <w:pPr>
        <w:spacing w:after="0" w:line="240" w:lineRule="auto"/>
        <w:jc w:val="both"/>
        <w:rPr>
          <w:rFonts w:ascii="Verdana" w:eastAsia="Times New Roman" w:hAnsi="Verdana" w:cstheme="minorHAnsi"/>
          <w:u w:val="single"/>
          <w:lang w:eastAsia="pl-PL"/>
        </w:rPr>
      </w:pPr>
      <w:r w:rsidRPr="00565F41">
        <w:rPr>
          <w:rFonts w:ascii="Verdana" w:hAnsi="Verdana" w:cstheme="minorHAnsi"/>
          <w:b/>
          <w:bCs/>
        </w:rPr>
        <w:t>Pytanie nr 1.</w:t>
      </w:r>
    </w:p>
    <w:p w:rsidR="00565F41" w:rsidRDefault="00F30CC0" w:rsidP="00565F41">
      <w:pPr>
        <w:spacing w:after="0" w:line="240" w:lineRule="auto"/>
        <w:jc w:val="both"/>
        <w:rPr>
          <w:rFonts w:ascii="Verdana" w:hAnsi="Verdana" w:cstheme="minorHAnsi"/>
          <w:lang w:bidi="pl-PL"/>
        </w:rPr>
      </w:pPr>
      <w:r w:rsidRPr="00F30CC0">
        <w:rPr>
          <w:rFonts w:ascii="Verdana" w:hAnsi="Verdana" w:cstheme="minorHAnsi"/>
          <w:lang w:bidi="pl-PL"/>
        </w:rPr>
        <w:t>Par 3 ust 9. Prosimy o wyrażenie zgody na złożenie oferty bez konieczności umieszczania w „Portalu Świadczeniodawcy” NFZ informacji o zakresie i czasie obowiązywania umowy, ponieważ to Udzielający Zamówienie będzie przygotowywał własny wynik badania na podstawie otrzymanych surowych danych z analiz sekwencjonowania.</w:t>
      </w:r>
    </w:p>
    <w:p w:rsidR="005250D5" w:rsidRPr="00565F41" w:rsidRDefault="005250D5" w:rsidP="005250D5">
      <w:pPr>
        <w:spacing w:after="0" w:line="240" w:lineRule="auto"/>
        <w:jc w:val="both"/>
        <w:rPr>
          <w:rFonts w:ascii="Verdana" w:hAnsi="Verdana" w:cstheme="minorHAnsi"/>
          <w:lang w:bidi="pl-PL"/>
        </w:rPr>
      </w:pPr>
      <w:r w:rsidRPr="00565F41">
        <w:rPr>
          <w:rFonts w:ascii="Verdana" w:hAnsi="Verdana" w:cstheme="minorHAnsi"/>
          <w:b/>
          <w:bCs/>
        </w:rPr>
        <w:t xml:space="preserve">Pytanie nr </w:t>
      </w:r>
      <w:r>
        <w:rPr>
          <w:rFonts w:ascii="Verdana" w:hAnsi="Verdana" w:cstheme="minorHAnsi"/>
          <w:b/>
          <w:bCs/>
        </w:rPr>
        <w:t>2</w:t>
      </w:r>
      <w:r w:rsidRPr="00565F41">
        <w:rPr>
          <w:rFonts w:ascii="Verdana" w:hAnsi="Verdana" w:cstheme="minorHAnsi"/>
          <w:b/>
          <w:bCs/>
        </w:rPr>
        <w:t>.</w:t>
      </w:r>
    </w:p>
    <w:p w:rsidR="00F30CC0" w:rsidRPr="00F30CC0" w:rsidRDefault="00F30CC0" w:rsidP="00F30CC0">
      <w:pPr>
        <w:spacing w:after="0" w:line="240" w:lineRule="auto"/>
        <w:jc w:val="both"/>
        <w:rPr>
          <w:rFonts w:ascii="Verdana" w:hAnsi="Verdana" w:cstheme="minorHAnsi"/>
          <w:lang w:bidi="pl-PL"/>
        </w:rPr>
      </w:pPr>
      <w:r w:rsidRPr="00F30CC0">
        <w:rPr>
          <w:rFonts w:ascii="Verdana" w:hAnsi="Verdana" w:cstheme="minorHAnsi"/>
          <w:lang w:bidi="pl-PL"/>
        </w:rPr>
        <w:t>Par 5 ust 6. Jest zapis:</w:t>
      </w:r>
    </w:p>
    <w:p w:rsidR="00F30CC0" w:rsidRPr="00F30CC0" w:rsidRDefault="00F30CC0" w:rsidP="00F30CC0">
      <w:pPr>
        <w:spacing w:after="0" w:line="240" w:lineRule="auto"/>
        <w:jc w:val="both"/>
        <w:rPr>
          <w:rFonts w:ascii="Verdana" w:hAnsi="Verdana" w:cstheme="minorHAnsi"/>
          <w:lang w:bidi="pl-PL"/>
        </w:rPr>
      </w:pPr>
      <w:r w:rsidRPr="00F30CC0">
        <w:rPr>
          <w:rFonts w:ascii="Verdana" w:hAnsi="Verdana" w:cstheme="minorHAnsi"/>
          <w:lang w:bidi="pl-PL"/>
        </w:rPr>
        <w:t>Dane surowe FASTQ poddane będą wstępnej obróbce bioinformatycznej (demultipleksing). Wyniki zostaną udostępnione na dysku HDD lub będą możliwe do pobrania z FTAPI przez bezpieczne połączenie internetowe......</w:t>
      </w:r>
    </w:p>
    <w:p w:rsidR="00F30CC0" w:rsidRPr="00F30CC0" w:rsidRDefault="00F30CC0" w:rsidP="00F30CC0">
      <w:pPr>
        <w:spacing w:after="0" w:line="240" w:lineRule="auto"/>
        <w:jc w:val="both"/>
        <w:rPr>
          <w:rFonts w:ascii="Verdana" w:hAnsi="Verdana" w:cstheme="minorHAnsi"/>
          <w:lang w:bidi="pl-PL"/>
        </w:rPr>
      </w:pPr>
      <w:r w:rsidRPr="00F30CC0">
        <w:rPr>
          <w:rFonts w:ascii="Verdana" w:hAnsi="Verdana" w:cstheme="minorHAnsi"/>
          <w:lang w:bidi="pl-PL"/>
        </w:rPr>
        <w:t>Prosimy o wyrażenie zgody na złożenie oferty z zapisem:</w:t>
      </w:r>
    </w:p>
    <w:p w:rsidR="00565F41" w:rsidRDefault="00F30CC0" w:rsidP="00F30CC0">
      <w:pPr>
        <w:spacing w:after="0" w:line="240" w:lineRule="auto"/>
        <w:jc w:val="both"/>
        <w:rPr>
          <w:rFonts w:ascii="Verdana" w:hAnsi="Verdana" w:cstheme="minorHAnsi"/>
          <w:lang w:bidi="pl-PL"/>
        </w:rPr>
      </w:pPr>
      <w:r w:rsidRPr="00F30CC0">
        <w:rPr>
          <w:rFonts w:ascii="Verdana" w:hAnsi="Verdana" w:cstheme="minorHAnsi"/>
          <w:lang w:bidi="pl-PL"/>
        </w:rPr>
        <w:t xml:space="preserve">Dane surowe FASTQ poddane będą wstępnej obróbce bioinformatycznej (demultipleksing). Wyniki zostaną udostępnione </w:t>
      </w:r>
      <w:r w:rsidRPr="005B2C55">
        <w:rPr>
          <w:rFonts w:ascii="Verdana" w:hAnsi="Verdana" w:cstheme="minorHAnsi"/>
          <w:strike/>
          <w:lang w:bidi="pl-PL"/>
        </w:rPr>
        <w:t>na dysku HDD lub będą możliwe</w:t>
      </w:r>
      <w:r w:rsidRPr="00F30CC0">
        <w:rPr>
          <w:rFonts w:ascii="Verdana" w:hAnsi="Verdana" w:cstheme="minorHAnsi"/>
          <w:lang w:bidi="pl-PL"/>
        </w:rPr>
        <w:t xml:space="preserve"> do pobrania z FTAPI przez bezpieczne połączenie internetowe......</w:t>
      </w:r>
    </w:p>
    <w:p w:rsidR="005250D5" w:rsidRPr="005250D5" w:rsidRDefault="005250D5" w:rsidP="005250D5">
      <w:pPr>
        <w:spacing w:after="0" w:line="240" w:lineRule="auto"/>
        <w:jc w:val="both"/>
        <w:rPr>
          <w:rFonts w:ascii="Verdana" w:hAnsi="Verdana" w:cstheme="minorHAnsi"/>
          <w:lang w:bidi="pl-PL"/>
        </w:rPr>
      </w:pPr>
      <w:r w:rsidRPr="00565F41">
        <w:rPr>
          <w:rFonts w:ascii="Verdana" w:hAnsi="Verdana" w:cstheme="minorHAnsi"/>
          <w:b/>
          <w:bCs/>
        </w:rPr>
        <w:t xml:space="preserve">Pytanie nr </w:t>
      </w:r>
      <w:r>
        <w:rPr>
          <w:rFonts w:ascii="Verdana" w:hAnsi="Verdana" w:cstheme="minorHAnsi"/>
          <w:b/>
          <w:bCs/>
        </w:rPr>
        <w:t>3</w:t>
      </w:r>
      <w:r w:rsidRPr="00565F41">
        <w:rPr>
          <w:rFonts w:ascii="Verdana" w:hAnsi="Verdana" w:cstheme="minorHAnsi"/>
          <w:b/>
          <w:bCs/>
        </w:rPr>
        <w:t>.</w:t>
      </w:r>
    </w:p>
    <w:p w:rsidR="005250D5" w:rsidRDefault="00F30CC0" w:rsidP="005250D5">
      <w:pPr>
        <w:spacing w:after="0" w:line="240" w:lineRule="auto"/>
        <w:jc w:val="both"/>
        <w:rPr>
          <w:rFonts w:ascii="Verdana" w:hAnsi="Verdana" w:cstheme="minorHAnsi"/>
          <w:lang w:bidi="pl-PL"/>
        </w:rPr>
      </w:pPr>
      <w:r w:rsidRPr="00F30CC0">
        <w:rPr>
          <w:rFonts w:ascii="Verdana" w:hAnsi="Verdana" w:cstheme="minorHAnsi"/>
          <w:lang w:bidi="pl-PL"/>
        </w:rPr>
        <w:t xml:space="preserve">Par 5 ust 9. Prosimy o wyrażenie zgody na obniżenie kary z 2% do 0,01% </w:t>
      </w:r>
      <w:r w:rsidR="005B2C55">
        <w:rPr>
          <w:rFonts w:ascii="Verdana" w:hAnsi="Verdana" w:cstheme="minorHAnsi"/>
          <w:lang w:bidi="pl-PL"/>
        </w:rPr>
        <w:br/>
      </w:r>
      <w:r w:rsidRPr="00F30CC0">
        <w:rPr>
          <w:rFonts w:ascii="Verdana" w:hAnsi="Verdana" w:cstheme="minorHAnsi"/>
          <w:lang w:bidi="pl-PL"/>
        </w:rPr>
        <w:t xml:space="preserve">w przypadku opóźnienia w dostarczeniu wyniku analiz spowodowanego innymi czynnikami niż jakość otrzymanego DNA lub RNA, ponieważ Przyjmujący Zamówienie może naliczyć tylko odsetki ustawowe za ewentualne nieterminowe płatności. Zobowiązania po obu stronach powinny być symetryczne. Jeśli jakość otrzymanego DNA lub RNA okaże się niewystarczająca, to Udzielający Zamówienie zostanie powiadomiony o tym fakcie i zadecyduje czy dośle nowe próbki </w:t>
      </w:r>
      <w:r w:rsidR="005B2C55">
        <w:rPr>
          <w:rFonts w:ascii="Verdana" w:hAnsi="Verdana" w:cstheme="minorHAnsi"/>
          <w:lang w:bidi="pl-PL"/>
        </w:rPr>
        <w:br/>
      </w:r>
      <w:r w:rsidRPr="00F30CC0">
        <w:rPr>
          <w:rFonts w:ascii="Verdana" w:hAnsi="Verdana" w:cstheme="minorHAnsi"/>
          <w:lang w:bidi="pl-PL"/>
        </w:rPr>
        <w:t>na podmianę.</w:t>
      </w:r>
    </w:p>
    <w:p w:rsidR="00F30CC0" w:rsidRDefault="00F30CC0" w:rsidP="005250D5">
      <w:pPr>
        <w:spacing w:after="0" w:line="240" w:lineRule="auto"/>
        <w:jc w:val="both"/>
        <w:rPr>
          <w:rFonts w:ascii="Verdana" w:hAnsi="Verdana" w:cstheme="minorHAnsi"/>
          <w:b/>
          <w:bCs/>
        </w:rPr>
      </w:pPr>
      <w:r w:rsidRPr="00565F41">
        <w:rPr>
          <w:rFonts w:ascii="Verdana" w:hAnsi="Verdana" w:cstheme="minorHAnsi"/>
          <w:b/>
          <w:bCs/>
        </w:rPr>
        <w:t xml:space="preserve">Pytanie nr </w:t>
      </w:r>
      <w:r>
        <w:rPr>
          <w:rFonts w:ascii="Verdana" w:hAnsi="Verdana" w:cstheme="minorHAnsi"/>
          <w:b/>
          <w:bCs/>
        </w:rPr>
        <w:t>4</w:t>
      </w:r>
      <w:r w:rsidRPr="00565F41">
        <w:rPr>
          <w:rFonts w:ascii="Verdana" w:hAnsi="Verdana" w:cstheme="minorHAnsi"/>
          <w:b/>
          <w:bCs/>
        </w:rPr>
        <w:t>.</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Par 6 ust 3. Prosimy o wyrażenie zgody na złożenie naszej oferty z 30 dniowym terminem płatności faktury oraz wyszczególnieniem na fakturze tylko zbiorczej informacji odnośnie:</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w:t>
      </w:r>
      <w:r w:rsidRPr="00AB70CA">
        <w:rPr>
          <w:rFonts w:ascii="Verdana" w:hAnsi="Verdana" w:cstheme="minorHAnsi"/>
          <w:lang w:bidi="pl-PL"/>
        </w:rPr>
        <w:tab/>
        <w:t>Rodzaj badania</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w:t>
      </w:r>
      <w:r w:rsidRPr="00AB70CA">
        <w:rPr>
          <w:rFonts w:ascii="Verdana" w:hAnsi="Verdana" w:cstheme="minorHAnsi"/>
          <w:lang w:bidi="pl-PL"/>
        </w:rPr>
        <w:tab/>
        <w:t>Liczba badań</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w:t>
      </w:r>
      <w:r w:rsidRPr="00AB70CA">
        <w:rPr>
          <w:rFonts w:ascii="Verdana" w:hAnsi="Verdana" w:cstheme="minorHAnsi"/>
          <w:lang w:bidi="pl-PL"/>
        </w:rPr>
        <w:tab/>
        <w:t>Cena badania</w:t>
      </w:r>
    </w:p>
    <w:p w:rsidR="00F30CC0"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bez konieczności podawania na fakturze nazwiska pacjenta, jego nr PESEL oraz nazwiska lekarza kierującego, ponieważ to Udzielający Zamówienie będzie przygotowywał własny wynik badania na podstawie otrzymanych surowych danych z analiz sekwencjonowania.</w:t>
      </w:r>
    </w:p>
    <w:p w:rsidR="00AB70CA" w:rsidRDefault="00AB70CA" w:rsidP="00AB70CA">
      <w:pPr>
        <w:spacing w:after="0" w:line="240" w:lineRule="auto"/>
        <w:jc w:val="both"/>
        <w:rPr>
          <w:rFonts w:ascii="Verdana" w:hAnsi="Verdana" w:cstheme="minorHAnsi"/>
          <w:b/>
          <w:bCs/>
        </w:rPr>
      </w:pPr>
      <w:r w:rsidRPr="00565F41">
        <w:rPr>
          <w:rFonts w:ascii="Verdana" w:hAnsi="Verdana" w:cstheme="minorHAnsi"/>
          <w:b/>
          <w:bCs/>
        </w:rPr>
        <w:t xml:space="preserve">Pytanie nr </w:t>
      </w:r>
      <w:r>
        <w:rPr>
          <w:rFonts w:ascii="Verdana" w:hAnsi="Verdana" w:cstheme="minorHAnsi"/>
          <w:b/>
          <w:bCs/>
        </w:rPr>
        <w:t>5</w:t>
      </w:r>
      <w:r w:rsidRPr="00565F41">
        <w:rPr>
          <w:rFonts w:ascii="Verdana" w:hAnsi="Verdana" w:cstheme="minorHAnsi"/>
          <w:b/>
          <w:bCs/>
        </w:rPr>
        <w:t>.</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Przesyłamy pytania do Załącznika nr 1, punkt 1 i 2. Jest zapis:</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...co odpowiada średniemu pokryciu ≥100x (on target rate ≥70%)....</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lastRenderedPageBreak/>
        <w:t xml:space="preserve">Prosimy o wyrażenie zgody na złożenie </w:t>
      </w:r>
      <w:r w:rsidR="005B2C55" w:rsidRPr="00AB70CA">
        <w:rPr>
          <w:rFonts w:ascii="Verdana" w:hAnsi="Verdana" w:cstheme="minorHAnsi"/>
          <w:lang w:bidi="pl-PL"/>
        </w:rPr>
        <w:t>oferty</w:t>
      </w:r>
      <w:r w:rsidRPr="00AB70CA">
        <w:rPr>
          <w:rFonts w:ascii="Verdana" w:hAnsi="Verdana" w:cstheme="minorHAnsi"/>
          <w:lang w:bidi="pl-PL"/>
        </w:rPr>
        <w:t xml:space="preserve"> z zapisem: </w:t>
      </w:r>
    </w:p>
    <w:p w:rsid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 xml:space="preserve">....co odpowiada średniemu pokryciu </w:t>
      </w:r>
      <w:r w:rsidRPr="00625037">
        <w:rPr>
          <w:rFonts w:ascii="Verdana" w:hAnsi="Verdana" w:cstheme="minorHAnsi"/>
          <w:b/>
          <w:lang w:bidi="pl-PL"/>
        </w:rPr>
        <w:t>około</w:t>
      </w:r>
      <w:r w:rsidRPr="00AB70CA">
        <w:rPr>
          <w:rFonts w:ascii="Verdana" w:hAnsi="Verdana" w:cstheme="minorHAnsi"/>
          <w:lang w:bidi="pl-PL"/>
        </w:rPr>
        <w:t xml:space="preserve"> 100x (on target rate ≥70%)....</w:t>
      </w:r>
    </w:p>
    <w:p w:rsidR="00AB70CA" w:rsidRDefault="00AB70CA" w:rsidP="00AB70CA">
      <w:pPr>
        <w:spacing w:after="0" w:line="240" w:lineRule="auto"/>
        <w:jc w:val="both"/>
        <w:rPr>
          <w:rFonts w:ascii="Verdana" w:hAnsi="Verdana" w:cstheme="minorHAnsi"/>
          <w:lang w:bidi="pl-PL"/>
        </w:rPr>
      </w:pPr>
      <w:r w:rsidRPr="00565F41">
        <w:rPr>
          <w:rFonts w:ascii="Verdana" w:hAnsi="Verdana" w:cstheme="minorHAnsi"/>
          <w:b/>
          <w:bCs/>
        </w:rPr>
        <w:t xml:space="preserve">Pytanie nr </w:t>
      </w:r>
      <w:r>
        <w:rPr>
          <w:rFonts w:ascii="Verdana" w:hAnsi="Verdana" w:cstheme="minorHAnsi"/>
          <w:b/>
          <w:bCs/>
        </w:rPr>
        <w:t>6</w:t>
      </w:r>
      <w:r w:rsidRPr="00565F41">
        <w:rPr>
          <w:rFonts w:ascii="Verdana" w:hAnsi="Verdana" w:cstheme="minorHAnsi"/>
          <w:b/>
          <w:bCs/>
        </w:rPr>
        <w:t>.</w:t>
      </w:r>
    </w:p>
    <w:p w:rsidR="00AB70CA" w:rsidRP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Przesyłamy pytania do Załącznika nr 1, punkt 3:</w:t>
      </w:r>
    </w:p>
    <w:p w:rsidR="00AB70CA" w:rsidRDefault="00AB70CA" w:rsidP="00AB70CA">
      <w:pPr>
        <w:spacing w:after="0" w:line="240" w:lineRule="auto"/>
        <w:jc w:val="both"/>
        <w:rPr>
          <w:rFonts w:ascii="Verdana" w:hAnsi="Verdana" w:cstheme="minorHAnsi"/>
          <w:lang w:bidi="pl-PL"/>
        </w:rPr>
      </w:pPr>
      <w:r w:rsidRPr="00AB70CA">
        <w:rPr>
          <w:rFonts w:ascii="Verdana" w:hAnsi="Verdana" w:cstheme="minorHAnsi"/>
          <w:lang w:bidi="pl-PL"/>
        </w:rPr>
        <w:t xml:space="preserve">Prosimy o wyrażenie zgody na złożenie </w:t>
      </w:r>
      <w:r w:rsidR="005B2C55" w:rsidRPr="00AB70CA">
        <w:rPr>
          <w:rFonts w:ascii="Verdana" w:hAnsi="Verdana" w:cstheme="minorHAnsi"/>
          <w:lang w:bidi="pl-PL"/>
        </w:rPr>
        <w:t>oferty</w:t>
      </w:r>
      <w:r w:rsidRPr="00AB70CA">
        <w:rPr>
          <w:rFonts w:ascii="Verdana" w:hAnsi="Verdana" w:cstheme="minorHAnsi"/>
          <w:lang w:bidi="pl-PL"/>
        </w:rPr>
        <w:t xml:space="preserve"> bez analizy CNV oraz z czasem analizy 30 dni, ponieważ ten rodzaj sekwencjonowania wymaga wielu dodatkowych analiz, nie tylko dostarczenia surowych danych FASTQ.</w:t>
      </w:r>
    </w:p>
    <w:p w:rsidR="00AB70CA" w:rsidRPr="005250D5" w:rsidRDefault="00AB70CA" w:rsidP="00AB70CA">
      <w:pPr>
        <w:spacing w:after="0" w:line="240" w:lineRule="auto"/>
        <w:jc w:val="both"/>
        <w:rPr>
          <w:rFonts w:ascii="Verdana" w:hAnsi="Verdana" w:cstheme="minorHAnsi"/>
          <w:lang w:bidi="pl-PL"/>
        </w:rPr>
      </w:pPr>
    </w:p>
    <w:p w:rsidR="005250D5" w:rsidRPr="008C3406" w:rsidRDefault="005250D5" w:rsidP="00565F41">
      <w:pPr>
        <w:spacing w:after="0" w:line="360" w:lineRule="auto"/>
        <w:jc w:val="both"/>
        <w:rPr>
          <w:rFonts w:ascii="Verdana" w:hAnsi="Verdana" w:cstheme="minorHAnsi"/>
          <w:sz w:val="10"/>
          <w:szCs w:val="10"/>
          <w:u w:val="single"/>
        </w:rPr>
      </w:pPr>
    </w:p>
    <w:p w:rsidR="00565F41" w:rsidRPr="007E192D" w:rsidRDefault="00565F41" w:rsidP="007E192D">
      <w:pPr>
        <w:spacing w:after="0" w:line="240" w:lineRule="auto"/>
        <w:jc w:val="both"/>
        <w:rPr>
          <w:rFonts w:ascii="Verdana" w:hAnsi="Verdana" w:cstheme="minorHAnsi"/>
          <w:u w:val="single"/>
        </w:rPr>
      </w:pPr>
      <w:r w:rsidRPr="007E192D">
        <w:rPr>
          <w:rFonts w:ascii="Verdana" w:hAnsi="Verdana" w:cstheme="minorHAnsi"/>
          <w:u w:val="single"/>
        </w:rPr>
        <w:t>W związku z powyższym Udzielający zamówienia udziela następujących</w:t>
      </w:r>
      <w:r w:rsidR="008A0537" w:rsidRPr="007E192D">
        <w:rPr>
          <w:rFonts w:ascii="Verdana" w:hAnsi="Verdana" w:cstheme="minorHAnsi"/>
          <w:u w:val="single"/>
        </w:rPr>
        <w:t xml:space="preserve"> </w:t>
      </w:r>
      <w:r w:rsidRPr="007E192D">
        <w:rPr>
          <w:rFonts w:ascii="Verdana" w:hAnsi="Verdana" w:cstheme="minorHAnsi"/>
          <w:u w:val="single"/>
        </w:rPr>
        <w:t>odpowiedzi:</w:t>
      </w:r>
    </w:p>
    <w:p w:rsidR="00565F41" w:rsidRPr="00565F41" w:rsidRDefault="00565F41" w:rsidP="00565F41">
      <w:pPr>
        <w:spacing w:after="0" w:line="240" w:lineRule="auto"/>
        <w:jc w:val="both"/>
        <w:rPr>
          <w:rFonts w:ascii="Verdana" w:hAnsi="Verdana" w:cstheme="minorHAnsi"/>
          <w:b/>
        </w:rPr>
      </w:pPr>
      <w:r w:rsidRPr="00565F41">
        <w:rPr>
          <w:rFonts w:ascii="Verdana" w:hAnsi="Verdana" w:cstheme="minorHAnsi"/>
          <w:b/>
        </w:rPr>
        <w:t>Odpowiedź nr 1.</w:t>
      </w:r>
    </w:p>
    <w:p w:rsidR="007E192D" w:rsidRDefault="005B2C55" w:rsidP="00565F41">
      <w:pPr>
        <w:spacing w:after="0" w:line="240" w:lineRule="auto"/>
        <w:jc w:val="both"/>
        <w:rPr>
          <w:rFonts w:ascii="Verdana" w:hAnsi="Verdana" w:cstheme="minorHAnsi"/>
        </w:rPr>
      </w:pPr>
      <w:r w:rsidRPr="005250D5">
        <w:rPr>
          <w:rFonts w:ascii="Verdana" w:hAnsi="Verdana" w:cstheme="minorHAnsi"/>
        </w:rPr>
        <w:t xml:space="preserve">Zamawiający </w:t>
      </w:r>
      <w:r w:rsidR="000A668D">
        <w:rPr>
          <w:rFonts w:ascii="Verdana" w:hAnsi="Verdana" w:cstheme="minorHAnsi"/>
        </w:rPr>
        <w:t xml:space="preserve">wyraża zgodę i wykreśla </w:t>
      </w:r>
      <w:r w:rsidR="000A668D" w:rsidRPr="000A668D">
        <w:rPr>
          <w:rFonts w:ascii="Verdana" w:hAnsi="Verdana" w:cstheme="minorHAnsi"/>
        </w:rPr>
        <w:t xml:space="preserve">ust. </w:t>
      </w:r>
      <w:r w:rsidR="000A668D">
        <w:rPr>
          <w:rFonts w:ascii="Verdana" w:hAnsi="Verdana" w:cstheme="minorHAnsi"/>
        </w:rPr>
        <w:t>9 z § 3 projektu umowy.</w:t>
      </w:r>
    </w:p>
    <w:p w:rsidR="005250D5" w:rsidRDefault="005250D5" w:rsidP="00565F41">
      <w:pPr>
        <w:spacing w:after="0" w:line="240" w:lineRule="auto"/>
        <w:jc w:val="both"/>
        <w:rPr>
          <w:rFonts w:ascii="Verdana" w:hAnsi="Verdana" w:cstheme="minorHAnsi"/>
          <w:b/>
        </w:rPr>
      </w:pPr>
      <w:r w:rsidRPr="00565F41">
        <w:rPr>
          <w:rFonts w:ascii="Verdana" w:hAnsi="Verdana" w:cstheme="minorHAnsi"/>
          <w:b/>
        </w:rPr>
        <w:t xml:space="preserve">Odpowiedź nr </w:t>
      </w:r>
      <w:r>
        <w:rPr>
          <w:rFonts w:ascii="Verdana" w:hAnsi="Verdana" w:cstheme="minorHAnsi"/>
          <w:b/>
        </w:rPr>
        <w:t>2</w:t>
      </w:r>
      <w:r w:rsidRPr="00565F41">
        <w:rPr>
          <w:rFonts w:ascii="Verdana" w:hAnsi="Verdana" w:cstheme="minorHAnsi"/>
          <w:b/>
        </w:rPr>
        <w:t>.</w:t>
      </w:r>
    </w:p>
    <w:p w:rsidR="005B2C55" w:rsidRDefault="0057121E" w:rsidP="00565F41">
      <w:pPr>
        <w:spacing w:after="0" w:line="240" w:lineRule="auto"/>
        <w:jc w:val="both"/>
        <w:rPr>
          <w:rFonts w:ascii="Verdana" w:hAnsi="Verdana" w:cstheme="minorHAnsi"/>
        </w:rPr>
      </w:pPr>
      <w:r w:rsidRPr="0057121E">
        <w:rPr>
          <w:rFonts w:ascii="Verdana" w:hAnsi="Verdana" w:cstheme="minorHAnsi"/>
        </w:rPr>
        <w:t>Zamawiający wyraża zgodę.</w:t>
      </w:r>
    </w:p>
    <w:p w:rsidR="005250D5" w:rsidRDefault="005250D5" w:rsidP="00565F41">
      <w:pPr>
        <w:spacing w:after="0" w:line="240" w:lineRule="auto"/>
        <w:jc w:val="both"/>
        <w:rPr>
          <w:rFonts w:ascii="Verdana" w:hAnsi="Verdana" w:cstheme="minorHAnsi"/>
        </w:rPr>
      </w:pPr>
      <w:r w:rsidRPr="00565F41">
        <w:rPr>
          <w:rFonts w:ascii="Verdana" w:hAnsi="Verdana" w:cstheme="minorHAnsi"/>
          <w:b/>
        </w:rPr>
        <w:t>Odpowiedź</w:t>
      </w:r>
      <w:r>
        <w:rPr>
          <w:rFonts w:ascii="Verdana" w:hAnsi="Verdana" w:cstheme="minorHAnsi"/>
          <w:b/>
        </w:rPr>
        <w:t xml:space="preserve"> nr 3</w:t>
      </w:r>
      <w:r w:rsidRPr="00565F41">
        <w:rPr>
          <w:rFonts w:ascii="Verdana" w:hAnsi="Verdana" w:cstheme="minorHAnsi"/>
          <w:b/>
        </w:rPr>
        <w:t>.</w:t>
      </w:r>
    </w:p>
    <w:p w:rsidR="000A668D" w:rsidRDefault="0057121E" w:rsidP="00565F41">
      <w:pPr>
        <w:spacing w:after="0" w:line="240" w:lineRule="auto"/>
        <w:jc w:val="both"/>
        <w:rPr>
          <w:rFonts w:ascii="Verdana" w:hAnsi="Verdana" w:cstheme="minorHAnsi"/>
        </w:rPr>
      </w:pPr>
      <w:r w:rsidRPr="0057121E">
        <w:rPr>
          <w:rFonts w:ascii="Verdana" w:hAnsi="Verdana" w:cstheme="minorHAnsi"/>
        </w:rPr>
        <w:t>Zamawiający wyraża zgodę.</w:t>
      </w:r>
      <w:r w:rsidR="000A668D">
        <w:rPr>
          <w:rFonts w:ascii="Verdana" w:hAnsi="Verdana" w:cstheme="minorHAnsi"/>
        </w:rPr>
        <w:t xml:space="preserve"> § 5 ust. 9 otrzymuje n/w brzmienie:</w:t>
      </w:r>
    </w:p>
    <w:p w:rsidR="005250D5" w:rsidRDefault="000A668D" w:rsidP="00565F41">
      <w:pPr>
        <w:spacing w:after="0" w:line="240" w:lineRule="auto"/>
        <w:jc w:val="both"/>
        <w:rPr>
          <w:rFonts w:ascii="Verdana" w:hAnsi="Verdana" w:cstheme="minorHAnsi"/>
        </w:rPr>
      </w:pPr>
      <w:r w:rsidRPr="000A668D">
        <w:rPr>
          <w:rFonts w:ascii="Verdana" w:hAnsi="Verdana" w:cstheme="minorHAnsi"/>
        </w:rPr>
        <w:t xml:space="preserve">W przypadku opóźnienia w dostarczeniu wyniku </w:t>
      </w:r>
      <w:r>
        <w:rPr>
          <w:rFonts w:ascii="Verdana" w:hAnsi="Verdana" w:cstheme="minorHAnsi"/>
        </w:rPr>
        <w:t>analiz spowodowanego innymi czynnikami niż jakość otrzymanego DNA lub RNA</w:t>
      </w:r>
      <w:r w:rsidRPr="000A668D">
        <w:rPr>
          <w:rFonts w:ascii="Verdana" w:hAnsi="Verdana" w:cstheme="minorHAnsi"/>
        </w:rPr>
        <w:t xml:space="preserve">, za każdy </w:t>
      </w:r>
      <w:r>
        <w:rPr>
          <w:rFonts w:ascii="Verdana" w:hAnsi="Verdana" w:cstheme="minorHAnsi"/>
        </w:rPr>
        <w:t>dzień zwłoki zostaje potrącone 0,01</w:t>
      </w:r>
      <w:r w:rsidRPr="000A668D">
        <w:rPr>
          <w:rFonts w:ascii="Verdana" w:hAnsi="Verdana" w:cstheme="minorHAnsi"/>
        </w:rPr>
        <w:t xml:space="preserve"> % wartości badania.</w:t>
      </w:r>
    </w:p>
    <w:p w:rsidR="0057121E" w:rsidRDefault="0057121E" w:rsidP="00565F41">
      <w:pPr>
        <w:spacing w:after="0" w:line="240" w:lineRule="auto"/>
        <w:jc w:val="both"/>
        <w:rPr>
          <w:rFonts w:ascii="Verdana" w:hAnsi="Verdana" w:cstheme="minorHAnsi"/>
          <w:b/>
        </w:rPr>
      </w:pPr>
      <w:r w:rsidRPr="00565F41">
        <w:rPr>
          <w:rFonts w:ascii="Verdana" w:hAnsi="Verdana" w:cstheme="minorHAnsi"/>
          <w:b/>
        </w:rPr>
        <w:t>Odpowiedź</w:t>
      </w:r>
      <w:r>
        <w:rPr>
          <w:rFonts w:ascii="Verdana" w:hAnsi="Verdana" w:cstheme="minorHAnsi"/>
          <w:b/>
        </w:rPr>
        <w:t xml:space="preserve"> nr 4</w:t>
      </w:r>
      <w:r w:rsidRPr="00565F41">
        <w:rPr>
          <w:rFonts w:ascii="Verdana" w:hAnsi="Verdana" w:cstheme="minorHAnsi"/>
          <w:b/>
        </w:rPr>
        <w:t>.</w:t>
      </w:r>
    </w:p>
    <w:p w:rsidR="0057121E" w:rsidRDefault="0057121E" w:rsidP="00565F41">
      <w:pPr>
        <w:spacing w:after="0" w:line="240" w:lineRule="auto"/>
        <w:jc w:val="both"/>
        <w:rPr>
          <w:rFonts w:ascii="Verdana" w:hAnsi="Verdana" w:cstheme="minorHAnsi"/>
          <w:b/>
        </w:rPr>
      </w:pPr>
      <w:r w:rsidRPr="0057121E">
        <w:rPr>
          <w:rFonts w:ascii="Verdana" w:hAnsi="Verdana" w:cstheme="minorHAnsi"/>
        </w:rPr>
        <w:t>Zamawiający wyraża zgodę.</w:t>
      </w:r>
    </w:p>
    <w:p w:rsidR="0057121E" w:rsidRDefault="0057121E" w:rsidP="00565F41">
      <w:pPr>
        <w:spacing w:after="0" w:line="240" w:lineRule="auto"/>
        <w:jc w:val="both"/>
        <w:rPr>
          <w:rFonts w:ascii="Verdana" w:hAnsi="Verdana" w:cstheme="minorHAnsi"/>
          <w:b/>
        </w:rPr>
      </w:pPr>
      <w:r w:rsidRPr="00565F41">
        <w:rPr>
          <w:rFonts w:ascii="Verdana" w:hAnsi="Verdana" w:cstheme="minorHAnsi"/>
          <w:b/>
        </w:rPr>
        <w:t>Odpowiedź</w:t>
      </w:r>
      <w:r>
        <w:rPr>
          <w:rFonts w:ascii="Verdana" w:hAnsi="Verdana" w:cstheme="minorHAnsi"/>
          <w:b/>
        </w:rPr>
        <w:t xml:space="preserve"> nr 5</w:t>
      </w:r>
      <w:r w:rsidRPr="00565F41">
        <w:rPr>
          <w:rFonts w:ascii="Verdana" w:hAnsi="Verdana" w:cstheme="minorHAnsi"/>
          <w:b/>
        </w:rPr>
        <w:t>.</w:t>
      </w:r>
    </w:p>
    <w:p w:rsidR="0057121E" w:rsidRDefault="0057121E" w:rsidP="00565F41">
      <w:pPr>
        <w:spacing w:after="0" w:line="240" w:lineRule="auto"/>
        <w:jc w:val="both"/>
        <w:rPr>
          <w:rFonts w:ascii="Verdana" w:hAnsi="Verdana" w:cstheme="minorHAnsi"/>
          <w:b/>
        </w:rPr>
      </w:pPr>
      <w:r w:rsidRPr="0057121E">
        <w:rPr>
          <w:rFonts w:ascii="Verdana" w:hAnsi="Verdana" w:cstheme="minorHAnsi"/>
        </w:rPr>
        <w:t>Zamawiający wyraża zgodę.</w:t>
      </w:r>
    </w:p>
    <w:p w:rsidR="0057121E" w:rsidRDefault="0057121E" w:rsidP="00565F41">
      <w:pPr>
        <w:spacing w:after="0" w:line="240" w:lineRule="auto"/>
        <w:jc w:val="both"/>
        <w:rPr>
          <w:rFonts w:ascii="Verdana" w:hAnsi="Verdana" w:cstheme="minorHAnsi"/>
        </w:rPr>
      </w:pPr>
      <w:r w:rsidRPr="00565F41">
        <w:rPr>
          <w:rFonts w:ascii="Verdana" w:hAnsi="Verdana" w:cstheme="minorHAnsi"/>
          <w:b/>
        </w:rPr>
        <w:t>Odpowiedź</w:t>
      </w:r>
      <w:r>
        <w:rPr>
          <w:rFonts w:ascii="Verdana" w:hAnsi="Verdana" w:cstheme="minorHAnsi"/>
          <w:b/>
        </w:rPr>
        <w:t xml:space="preserve"> nr 6</w:t>
      </w:r>
      <w:r w:rsidRPr="00565F41">
        <w:rPr>
          <w:rFonts w:ascii="Verdana" w:hAnsi="Verdana" w:cstheme="minorHAnsi"/>
          <w:b/>
        </w:rPr>
        <w:t>.</w:t>
      </w:r>
    </w:p>
    <w:p w:rsidR="00565F41" w:rsidRDefault="0057121E" w:rsidP="00565F41">
      <w:pPr>
        <w:spacing w:after="0" w:line="240" w:lineRule="auto"/>
        <w:jc w:val="both"/>
        <w:rPr>
          <w:rFonts w:ascii="Verdana" w:hAnsi="Verdana" w:cstheme="minorHAnsi"/>
        </w:rPr>
      </w:pPr>
      <w:r w:rsidRPr="0057121E">
        <w:rPr>
          <w:rFonts w:ascii="Verdana" w:hAnsi="Verdana" w:cstheme="minorHAnsi"/>
        </w:rPr>
        <w:t>Zamawiający wyraża zgodę.</w:t>
      </w:r>
    </w:p>
    <w:p w:rsidR="0057121E" w:rsidRDefault="0057121E" w:rsidP="00565F41">
      <w:pPr>
        <w:spacing w:after="0" w:line="240" w:lineRule="auto"/>
        <w:jc w:val="both"/>
        <w:rPr>
          <w:rFonts w:ascii="Verdana" w:hAnsi="Verdana" w:cstheme="minorHAnsi"/>
        </w:rPr>
      </w:pPr>
    </w:p>
    <w:p w:rsidR="0057121E" w:rsidRPr="00565F41" w:rsidRDefault="001772A0" w:rsidP="00565F41">
      <w:pPr>
        <w:spacing w:after="0" w:line="240" w:lineRule="auto"/>
        <w:jc w:val="both"/>
        <w:rPr>
          <w:rFonts w:ascii="Verdana" w:hAnsi="Verdana" w:cs="Calibri"/>
          <w:color w:val="000000"/>
        </w:rPr>
      </w:pPr>
      <w:r w:rsidRPr="001772A0">
        <w:rPr>
          <w:rFonts w:ascii="Verdana" w:hAnsi="Verdana" w:cs="Calibri"/>
          <w:color w:val="000000"/>
        </w:rPr>
        <w:t xml:space="preserve">Zmieniony Formularz </w:t>
      </w:r>
      <w:r w:rsidR="00150F5F">
        <w:rPr>
          <w:rFonts w:ascii="Verdana" w:hAnsi="Verdana" w:cs="Calibri"/>
          <w:color w:val="000000"/>
        </w:rPr>
        <w:t>Ofertowy</w:t>
      </w:r>
      <w:r w:rsidRPr="001772A0">
        <w:rPr>
          <w:rFonts w:ascii="Verdana" w:hAnsi="Verdana" w:cs="Calibri"/>
          <w:color w:val="000000"/>
        </w:rPr>
        <w:t xml:space="preserve"> (Załącznik nr 1) </w:t>
      </w:r>
      <w:r w:rsidR="00150F5F">
        <w:rPr>
          <w:rFonts w:ascii="Verdana" w:hAnsi="Verdana" w:cs="Calibri"/>
          <w:color w:val="000000"/>
        </w:rPr>
        <w:t xml:space="preserve">i </w:t>
      </w:r>
      <w:r w:rsidR="00150F5F">
        <w:rPr>
          <w:rFonts w:ascii="Verdana" w:hAnsi="Verdana" w:cs="Calibri"/>
          <w:color w:val="000000"/>
        </w:rPr>
        <w:t>Projekt Umowy</w:t>
      </w:r>
      <w:r w:rsidR="00150F5F">
        <w:rPr>
          <w:rFonts w:ascii="Verdana" w:hAnsi="Verdana" w:cs="Calibri"/>
          <w:color w:val="000000"/>
        </w:rPr>
        <w:t xml:space="preserve"> (Załącznik nr 3</w:t>
      </w:r>
      <w:r w:rsidR="00150F5F" w:rsidRPr="00150F5F">
        <w:rPr>
          <w:rFonts w:ascii="Verdana" w:hAnsi="Verdana" w:cs="Calibri"/>
          <w:color w:val="000000"/>
        </w:rPr>
        <w:t>)</w:t>
      </w:r>
      <w:r w:rsidR="00150F5F">
        <w:rPr>
          <w:rFonts w:ascii="Verdana" w:hAnsi="Verdana" w:cs="Calibri"/>
          <w:color w:val="000000"/>
        </w:rPr>
        <w:t xml:space="preserve"> </w:t>
      </w:r>
      <w:r w:rsidRPr="001772A0">
        <w:rPr>
          <w:rFonts w:ascii="Verdana" w:hAnsi="Verdana" w:cs="Calibri"/>
          <w:color w:val="000000"/>
        </w:rPr>
        <w:t xml:space="preserve">dostępny </w:t>
      </w:r>
      <w:r w:rsidR="00150F5F">
        <w:rPr>
          <w:rFonts w:ascii="Verdana" w:hAnsi="Verdana" w:cs="Calibri"/>
          <w:color w:val="000000"/>
        </w:rPr>
        <w:t>jest na stronie www.csk.umed.pl.</w:t>
      </w:r>
      <w:bookmarkStart w:id="0" w:name="_GoBack"/>
      <w:bookmarkEnd w:id="0"/>
    </w:p>
    <w:p w:rsidR="00565F41" w:rsidRPr="00565F41" w:rsidRDefault="00565F41" w:rsidP="00565F41">
      <w:pPr>
        <w:pStyle w:val="Akapitzlist"/>
        <w:spacing w:after="0" w:line="240" w:lineRule="auto"/>
        <w:ind w:left="0"/>
        <w:jc w:val="both"/>
        <w:rPr>
          <w:rFonts w:ascii="Verdana" w:hAnsi="Verdana" w:cstheme="minorHAnsi"/>
        </w:rPr>
      </w:pPr>
      <w:r w:rsidRPr="00565F41">
        <w:rPr>
          <w:rFonts w:ascii="Verdana" w:hAnsi="Verdana" w:cstheme="minorHAnsi"/>
        </w:rPr>
        <w:t>Termin składania i otwarcia ofert pozostaje bez zmian.</w:t>
      </w:r>
    </w:p>
    <w:p w:rsidR="00565F41" w:rsidRPr="00565F41" w:rsidRDefault="00565F41" w:rsidP="00565F41">
      <w:pPr>
        <w:spacing w:after="0" w:line="240" w:lineRule="auto"/>
        <w:jc w:val="both"/>
        <w:rPr>
          <w:rFonts w:ascii="Verdana" w:eastAsia="Times New Roman" w:hAnsi="Verdana" w:cstheme="minorHAnsi"/>
          <w:lang w:eastAsia="pl-PL"/>
        </w:rPr>
      </w:pPr>
      <w:r w:rsidRPr="00565F41">
        <w:rPr>
          <w:rFonts w:ascii="Verdana" w:hAnsi="Verdana" w:cstheme="minorHAnsi"/>
        </w:rPr>
        <w:t>Niniejszy dokument stanowi integralną część SWKO i jest wiążący dla wszystkich Oferentów ubiegających się o udzielenie niniejszego zamówienia.</w:t>
      </w:r>
    </w:p>
    <w:p w:rsidR="00565F41" w:rsidRPr="00565F41" w:rsidRDefault="00565F41" w:rsidP="00565F41">
      <w:pPr>
        <w:spacing w:after="0" w:line="240" w:lineRule="auto"/>
        <w:rPr>
          <w:rFonts w:ascii="Verdana" w:hAnsi="Verdana" w:cstheme="minorHAnsi"/>
        </w:rPr>
      </w:pPr>
    </w:p>
    <w:p w:rsidR="00565F41" w:rsidRPr="00565F41" w:rsidRDefault="00565F41" w:rsidP="00565F41">
      <w:pPr>
        <w:spacing w:after="0" w:line="240" w:lineRule="auto"/>
        <w:jc w:val="both"/>
        <w:rPr>
          <w:rFonts w:ascii="Verdana" w:hAnsi="Verdana" w:cstheme="minorHAnsi"/>
          <w:lang w:bidi="pl-PL"/>
        </w:rPr>
      </w:pPr>
    </w:p>
    <w:p w:rsidR="00632B4C" w:rsidRPr="00565F41" w:rsidRDefault="00632B4C" w:rsidP="00D660F3">
      <w:pPr>
        <w:rPr>
          <w:rFonts w:ascii="Verdana" w:hAnsi="Verdana"/>
        </w:rPr>
      </w:pPr>
    </w:p>
    <w:sectPr w:rsidR="00632B4C" w:rsidRPr="00565F41" w:rsidSect="00D660F3">
      <w:headerReference w:type="even" r:id="rId6"/>
      <w:headerReference w:type="default" r:id="rId7"/>
      <w:footerReference w:type="even" r:id="rId8"/>
      <w:footerReference w:type="default" r:id="rId9"/>
      <w:headerReference w:type="first" r:id="rId10"/>
      <w:footerReference w:type="first" r:id="rId11"/>
      <w:pgSz w:w="11906" w:h="16838"/>
      <w:pgMar w:top="1367" w:right="1417" w:bottom="1135" w:left="1417"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466" w:rsidRDefault="00844466" w:rsidP="005B120F">
      <w:pPr>
        <w:spacing w:after="0" w:line="240" w:lineRule="auto"/>
      </w:pPr>
      <w:r>
        <w:separator/>
      </w:r>
    </w:p>
  </w:endnote>
  <w:endnote w:type="continuationSeparator" w:id="0">
    <w:p w:rsidR="00844466" w:rsidRDefault="00844466" w:rsidP="005B1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043" w:rsidRDefault="0096004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227509"/>
      <w:docPartObj>
        <w:docPartGallery w:val="Page Numbers (Bottom of Page)"/>
        <w:docPartUnique/>
      </w:docPartObj>
    </w:sdtPr>
    <w:sdtEndPr/>
    <w:sdtContent>
      <w:sdt>
        <w:sdtPr>
          <w:id w:val="-1667320372"/>
          <w:docPartObj>
            <w:docPartGallery w:val="Page Numbers (Top of Page)"/>
            <w:docPartUnique/>
          </w:docPartObj>
        </w:sdtPr>
        <w:sdtEndPr/>
        <w:sdtContent>
          <w:p w:rsidR="00D660F3" w:rsidRDefault="00D660F3">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150F5F">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50F5F">
              <w:rPr>
                <w:b/>
                <w:bCs/>
                <w:noProof/>
              </w:rPr>
              <w:t>2</w:t>
            </w:r>
            <w:r>
              <w:rPr>
                <w:b/>
                <w:bCs/>
                <w:sz w:val="24"/>
                <w:szCs w:val="24"/>
              </w:rPr>
              <w:fldChar w:fldCharType="end"/>
            </w:r>
          </w:p>
        </w:sdtContent>
      </w:sdt>
    </w:sdtContent>
  </w:sdt>
  <w:p w:rsidR="005B120F" w:rsidRPr="008250B2" w:rsidRDefault="005B120F" w:rsidP="008250B2">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952552"/>
      <w:docPartObj>
        <w:docPartGallery w:val="Page Numbers (Bottom of Page)"/>
        <w:docPartUnique/>
      </w:docPartObj>
    </w:sdtPr>
    <w:sdtEndPr/>
    <w:sdtContent>
      <w:sdt>
        <w:sdtPr>
          <w:id w:val="-1769616900"/>
          <w:docPartObj>
            <w:docPartGallery w:val="Page Numbers (Top of Page)"/>
            <w:docPartUnique/>
          </w:docPartObj>
        </w:sdtPr>
        <w:sdtEndPr/>
        <w:sdtContent>
          <w:p w:rsidR="00D660F3" w:rsidRDefault="00960043" w:rsidP="00D660F3">
            <w:pPr>
              <w:pStyle w:val="Stopka"/>
              <w:jc w:val="center"/>
            </w:pPr>
            <w:r>
              <w:rPr>
                <w:noProof/>
                <w:lang w:eastAsia="pl-PL"/>
              </w:rPr>
              <w:drawing>
                <wp:inline distT="0" distB="0" distL="0" distR="0">
                  <wp:extent cx="4933198" cy="1069850"/>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2.png"/>
                          <pic:cNvPicPr/>
                        </pic:nvPicPr>
                        <pic:blipFill>
                          <a:blip r:embed="rId1">
                            <a:extLst>
                              <a:ext uri="{28A0092B-C50C-407E-A947-70E740481C1C}">
                                <a14:useLocalDpi xmlns:a14="http://schemas.microsoft.com/office/drawing/2010/main" val="0"/>
                              </a:ext>
                            </a:extLst>
                          </a:blip>
                          <a:stretch>
                            <a:fillRect/>
                          </a:stretch>
                        </pic:blipFill>
                        <pic:spPr>
                          <a:xfrm>
                            <a:off x="0" y="0"/>
                            <a:ext cx="4933198" cy="1069850"/>
                          </a:xfrm>
                          <a:prstGeom prst="rect">
                            <a:avLst/>
                          </a:prstGeom>
                        </pic:spPr>
                      </pic:pic>
                    </a:graphicData>
                  </a:graphic>
                </wp:inline>
              </w:drawing>
            </w:r>
            <w:r w:rsidR="00D660F3">
              <w:t xml:space="preserve"> </w:t>
            </w:r>
          </w:p>
        </w:sdtContent>
      </w:sdt>
    </w:sdtContent>
  </w:sdt>
  <w:p w:rsidR="00D660F3" w:rsidRDefault="00D660F3" w:rsidP="00D660F3">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466" w:rsidRDefault="00844466" w:rsidP="005B120F">
      <w:pPr>
        <w:spacing w:after="0" w:line="240" w:lineRule="auto"/>
      </w:pPr>
      <w:r>
        <w:separator/>
      </w:r>
    </w:p>
  </w:footnote>
  <w:footnote w:type="continuationSeparator" w:id="0">
    <w:p w:rsidR="00844466" w:rsidRDefault="00844466" w:rsidP="005B1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043" w:rsidRDefault="0096004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20F" w:rsidRDefault="005B120F" w:rsidP="005B120F">
    <w:pPr>
      <w:pStyle w:val="Nagwek"/>
      <w:jc w:val="center"/>
    </w:pPr>
  </w:p>
  <w:p w:rsidR="005B120F" w:rsidRDefault="005B120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0F3" w:rsidRDefault="00D660F3">
    <w:pPr>
      <w:pStyle w:val="Nagwek"/>
    </w:pPr>
    <w:r>
      <w:rPr>
        <w:noProof/>
        <w:lang w:eastAsia="pl-PL"/>
      </w:rPr>
      <w:drawing>
        <wp:inline distT="0" distB="0" distL="0" distR="0" wp14:anchorId="490C30D3" wp14:editId="73B9E74A">
          <wp:extent cx="5719572" cy="1184148"/>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012.jpg"/>
                  <pic:cNvPicPr/>
                </pic:nvPicPr>
                <pic:blipFill>
                  <a:blip r:embed="rId1">
                    <a:extLst>
                      <a:ext uri="{28A0092B-C50C-407E-A947-70E740481C1C}">
                        <a14:useLocalDpi xmlns:a14="http://schemas.microsoft.com/office/drawing/2010/main" val="0"/>
                      </a:ext>
                    </a:extLst>
                  </a:blip>
                  <a:stretch>
                    <a:fillRect/>
                  </a:stretch>
                </pic:blipFill>
                <pic:spPr>
                  <a:xfrm>
                    <a:off x="0" y="0"/>
                    <a:ext cx="5719572" cy="11841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20F"/>
    <w:rsid w:val="000371F4"/>
    <w:rsid w:val="0006181B"/>
    <w:rsid w:val="000A668D"/>
    <w:rsid w:val="000C6116"/>
    <w:rsid w:val="000D5017"/>
    <w:rsid w:val="00150F5F"/>
    <w:rsid w:val="001772A0"/>
    <w:rsid w:val="001C5403"/>
    <w:rsid w:val="00213E8F"/>
    <w:rsid w:val="00252110"/>
    <w:rsid w:val="00282EFF"/>
    <w:rsid w:val="002B26D3"/>
    <w:rsid w:val="00301686"/>
    <w:rsid w:val="003177B7"/>
    <w:rsid w:val="003213A6"/>
    <w:rsid w:val="00497851"/>
    <w:rsid w:val="004A1DAF"/>
    <w:rsid w:val="004B50B1"/>
    <w:rsid w:val="00501409"/>
    <w:rsid w:val="005250D5"/>
    <w:rsid w:val="00565F41"/>
    <w:rsid w:val="0057121E"/>
    <w:rsid w:val="005B120F"/>
    <w:rsid w:val="005B2C55"/>
    <w:rsid w:val="005B74C8"/>
    <w:rsid w:val="00625037"/>
    <w:rsid w:val="00632B4C"/>
    <w:rsid w:val="006B20B1"/>
    <w:rsid w:val="006E52E4"/>
    <w:rsid w:val="0075316B"/>
    <w:rsid w:val="00792EAD"/>
    <w:rsid w:val="007B2E2F"/>
    <w:rsid w:val="007E192D"/>
    <w:rsid w:val="008250B2"/>
    <w:rsid w:val="008252D4"/>
    <w:rsid w:val="00844466"/>
    <w:rsid w:val="00846FE0"/>
    <w:rsid w:val="008A0537"/>
    <w:rsid w:val="008C3406"/>
    <w:rsid w:val="008C40E5"/>
    <w:rsid w:val="008D5104"/>
    <w:rsid w:val="00960043"/>
    <w:rsid w:val="00A1021F"/>
    <w:rsid w:val="00A84FBF"/>
    <w:rsid w:val="00AA5616"/>
    <w:rsid w:val="00AB70CA"/>
    <w:rsid w:val="00B34631"/>
    <w:rsid w:val="00BF2C24"/>
    <w:rsid w:val="00C93E1A"/>
    <w:rsid w:val="00CC15E2"/>
    <w:rsid w:val="00D2789F"/>
    <w:rsid w:val="00D660F3"/>
    <w:rsid w:val="00D73BFF"/>
    <w:rsid w:val="00DD58D1"/>
    <w:rsid w:val="00E348E0"/>
    <w:rsid w:val="00E460AD"/>
    <w:rsid w:val="00F30CC0"/>
    <w:rsid w:val="00F614B6"/>
    <w:rsid w:val="00F76F82"/>
    <w:rsid w:val="00FE51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174F8"/>
  <w15:docId w15:val="{101B7BFF-0DFD-4822-961D-54AB3807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12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120F"/>
  </w:style>
  <w:style w:type="paragraph" w:styleId="Stopka">
    <w:name w:val="footer"/>
    <w:basedOn w:val="Normalny"/>
    <w:link w:val="StopkaZnak"/>
    <w:uiPriority w:val="99"/>
    <w:unhideWhenUsed/>
    <w:rsid w:val="005B12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120F"/>
  </w:style>
  <w:style w:type="paragraph" w:styleId="Tekstdymka">
    <w:name w:val="Balloon Text"/>
    <w:basedOn w:val="Normalny"/>
    <w:link w:val="TekstdymkaZnak"/>
    <w:uiPriority w:val="99"/>
    <w:semiHidden/>
    <w:unhideWhenUsed/>
    <w:rsid w:val="005B12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120F"/>
    <w:rPr>
      <w:rFonts w:ascii="Tahoma" w:hAnsi="Tahoma" w:cs="Tahoma"/>
      <w:sz w:val="16"/>
      <w:szCs w:val="16"/>
    </w:rPr>
  </w:style>
  <w:style w:type="paragraph" w:styleId="Akapitzlist">
    <w:name w:val="List Paragraph"/>
    <w:basedOn w:val="Normalny"/>
    <w:qFormat/>
    <w:rsid w:val="00565F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519</Words>
  <Characters>3120</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Bednarski</dc:creator>
  <cp:lastModifiedBy>Agnieszka Kotynia</cp:lastModifiedBy>
  <cp:revision>3</cp:revision>
  <cp:lastPrinted>2020-11-03T12:17:00Z</cp:lastPrinted>
  <dcterms:created xsi:type="dcterms:W3CDTF">2020-11-03T11:32:00Z</dcterms:created>
  <dcterms:modified xsi:type="dcterms:W3CDTF">2020-11-03T12:17:00Z</dcterms:modified>
</cp:coreProperties>
</file>