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E" w:rsidRPr="00227BCE" w:rsidRDefault="00227BCE" w:rsidP="00227BCE">
      <w:pPr>
        <w:jc w:val="center"/>
        <w:rPr>
          <w:rFonts w:eastAsia="Calibri"/>
          <w:b/>
          <w:lang w:eastAsia="en-US"/>
        </w:rPr>
      </w:pPr>
      <w:r w:rsidRPr="00227BCE">
        <w:rPr>
          <w:rFonts w:eastAsia="Calibri"/>
          <w:b/>
          <w:lang w:eastAsia="en-US"/>
        </w:rPr>
        <w:t>Rozstrzygnięcie konkursu ofert</w:t>
      </w:r>
    </w:p>
    <w:p w:rsidR="00227BCE" w:rsidRDefault="00227BCE" w:rsidP="00227BCE">
      <w:pPr>
        <w:jc w:val="center"/>
        <w:rPr>
          <w:b/>
        </w:rPr>
      </w:pPr>
      <w:r w:rsidRPr="00227BCE">
        <w:rPr>
          <w:b/>
        </w:rPr>
        <w:t>na udzielanie świadczeń zdrowotnych</w:t>
      </w:r>
      <w:r>
        <w:rPr>
          <w:b/>
        </w:rPr>
        <w:t xml:space="preserve"> </w:t>
      </w:r>
    </w:p>
    <w:p w:rsidR="00227BCE" w:rsidRPr="00227BCE" w:rsidRDefault="00227BCE" w:rsidP="00227BCE">
      <w:pPr>
        <w:jc w:val="center"/>
        <w:rPr>
          <w:b/>
        </w:rPr>
      </w:pPr>
      <w:r w:rsidRPr="00227BCE">
        <w:rPr>
          <w:b/>
        </w:rPr>
        <w:t>przez personel medyczny pielęgniarkę/pielęgniarza</w:t>
      </w:r>
    </w:p>
    <w:p w:rsidR="00227BCE" w:rsidRPr="00227BCE" w:rsidRDefault="00227BCE" w:rsidP="00227BCE">
      <w:pPr>
        <w:jc w:val="center"/>
        <w:rPr>
          <w:b/>
        </w:rPr>
      </w:pPr>
      <w:r w:rsidRPr="00227BCE">
        <w:rPr>
          <w:b/>
        </w:rPr>
        <w:t>z zakresu położnictwa</w:t>
      </w:r>
    </w:p>
    <w:p w:rsidR="00227BCE" w:rsidRDefault="00227BCE" w:rsidP="00227BCE">
      <w:pPr>
        <w:spacing w:line="360" w:lineRule="auto"/>
        <w:ind w:firstLine="708"/>
        <w:jc w:val="both"/>
      </w:pPr>
    </w:p>
    <w:p w:rsidR="00227BCE" w:rsidRPr="00227BCE" w:rsidRDefault="00227BCE" w:rsidP="00227BC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27BCE">
        <w:t xml:space="preserve">W wyniku </w:t>
      </w:r>
      <w:r w:rsidRPr="00227BCE">
        <w:rPr>
          <w:rFonts w:eastAsia="Calibri"/>
          <w:lang w:eastAsia="en-US"/>
        </w:rPr>
        <w:t>postępowania konkursowego na udzielanie świadczeń z</w:t>
      </w:r>
      <w:r>
        <w:rPr>
          <w:rFonts w:eastAsia="Calibri"/>
          <w:lang w:eastAsia="en-US"/>
        </w:rPr>
        <w:t xml:space="preserve">drowotnych </w:t>
      </w:r>
      <w:r>
        <w:rPr>
          <w:rFonts w:eastAsia="Calibri"/>
          <w:lang w:eastAsia="en-US"/>
        </w:rPr>
        <w:br/>
        <w:t>ww. zakresie zostały wybrane następujące</w:t>
      </w:r>
      <w:r w:rsidRPr="00227B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oferty</w:t>
      </w:r>
      <w:r w:rsidRPr="00227BCE">
        <w:rPr>
          <w:rFonts w:eastAsia="Calibri"/>
          <w:lang w:eastAsia="en-US"/>
        </w:rPr>
        <w:t>:</w:t>
      </w:r>
    </w:p>
    <w:p w:rsidR="00227BCE" w:rsidRDefault="00227BCE" w:rsidP="00227BCE">
      <w:pPr>
        <w:spacing w:line="360" w:lineRule="auto"/>
        <w:jc w:val="center"/>
        <w:rPr>
          <w:rFonts w:eastAsia="Calibri"/>
          <w:lang w:eastAsia="en-US"/>
        </w:rPr>
      </w:pPr>
    </w:p>
    <w:p w:rsidR="00C45405" w:rsidRPr="00227BCE" w:rsidRDefault="00C45405" w:rsidP="00227BCE">
      <w:pPr>
        <w:spacing w:line="360" w:lineRule="auto"/>
        <w:jc w:val="center"/>
        <w:rPr>
          <w:rFonts w:eastAsia="Calibri"/>
          <w:lang w:eastAsia="en-US"/>
        </w:rPr>
      </w:pPr>
    </w:p>
    <w:p w:rsidR="00C45405" w:rsidRPr="00C45405" w:rsidRDefault="00227BCE" w:rsidP="00C45405">
      <w:pPr>
        <w:spacing w:line="360" w:lineRule="auto"/>
        <w:rPr>
          <w:b/>
          <w:bCs/>
          <w:sz w:val="22"/>
          <w:szCs w:val="22"/>
        </w:rPr>
      </w:pPr>
      <w:r w:rsidRPr="00C45405">
        <w:rPr>
          <w:rFonts w:eastAsia="Calibri"/>
          <w:b/>
          <w:lang w:eastAsia="en-US"/>
        </w:rPr>
        <w:t>1.</w:t>
      </w:r>
      <w:r w:rsidRPr="00227BCE">
        <w:rPr>
          <w:b/>
          <w:bCs/>
        </w:rPr>
        <w:t xml:space="preserve"> </w:t>
      </w:r>
      <w:r>
        <w:t>"Pra</w:t>
      </w:r>
      <w:r w:rsidR="00C45405">
        <w:t>ktyka Położnej Jadwiga Orlik"</w:t>
      </w:r>
    </w:p>
    <w:p w:rsidR="00C45405" w:rsidRDefault="00C45405" w:rsidP="00C45405">
      <w:pPr>
        <w:spacing w:line="360" w:lineRule="auto"/>
      </w:pPr>
      <w:r>
        <w:t>Dmosin Drugi nr 30a</w:t>
      </w:r>
    </w:p>
    <w:p w:rsidR="00227BCE" w:rsidRDefault="00227BCE" w:rsidP="00C45405">
      <w:pPr>
        <w:spacing w:line="360" w:lineRule="auto"/>
        <w:rPr>
          <w:rFonts w:eastAsia="Calibri"/>
          <w:lang w:eastAsia="en-US"/>
        </w:rPr>
      </w:pPr>
      <w:r>
        <w:t>95-061 Dmosin</w:t>
      </w:r>
    </w:p>
    <w:p w:rsidR="00C45405" w:rsidRDefault="00227BCE" w:rsidP="00C45405">
      <w:pPr>
        <w:spacing w:line="360" w:lineRule="auto"/>
      </w:pPr>
      <w:r w:rsidRPr="00C45405">
        <w:rPr>
          <w:rFonts w:eastAsia="Calibri"/>
          <w:b/>
          <w:lang w:eastAsia="en-US"/>
        </w:rPr>
        <w:t>2.</w:t>
      </w:r>
      <w:r w:rsidR="00C45405">
        <w:rPr>
          <w:rFonts w:eastAsia="Calibri"/>
          <w:lang w:eastAsia="en-US"/>
        </w:rPr>
        <w:t xml:space="preserve"> „</w:t>
      </w:r>
      <w:r>
        <w:t>Indywidualna Praktyka Poł</w:t>
      </w:r>
      <w:r w:rsidR="00C45405">
        <w:t>ożnicza Małgorzata Truszkowska"</w:t>
      </w:r>
    </w:p>
    <w:p w:rsidR="00C45405" w:rsidRDefault="00227BCE" w:rsidP="00C45405">
      <w:pPr>
        <w:spacing w:line="360" w:lineRule="auto"/>
      </w:pPr>
      <w:r>
        <w:t>ul. Pr</w:t>
      </w:r>
      <w:r w:rsidR="00C45405">
        <w:t>of. Tadeusza Banachiewicza nr 6</w:t>
      </w:r>
    </w:p>
    <w:p w:rsidR="00227BCE" w:rsidRDefault="00227BCE" w:rsidP="00C45405">
      <w:pPr>
        <w:spacing w:line="360" w:lineRule="auto"/>
        <w:rPr>
          <w:rFonts w:eastAsia="Calibri"/>
          <w:lang w:eastAsia="en-US"/>
        </w:rPr>
      </w:pPr>
      <w:r>
        <w:t>91-162 Łódź</w:t>
      </w:r>
    </w:p>
    <w:p w:rsidR="00C45405" w:rsidRDefault="00227BCE" w:rsidP="00C45405">
      <w:pPr>
        <w:spacing w:line="360" w:lineRule="auto"/>
      </w:pPr>
      <w:r w:rsidRPr="00C45405">
        <w:rPr>
          <w:rFonts w:eastAsia="Calibri"/>
          <w:b/>
          <w:lang w:eastAsia="en-US"/>
        </w:rPr>
        <w:t>3.</w:t>
      </w:r>
      <w:r w:rsidRPr="00227BCE">
        <w:rPr>
          <w:b/>
          <w:bCs/>
        </w:rPr>
        <w:t xml:space="preserve"> </w:t>
      </w:r>
      <w:r w:rsidR="00C45405">
        <w:t>"RAFII” Bożena Twardowska</w:t>
      </w:r>
    </w:p>
    <w:p w:rsidR="00C45405" w:rsidRDefault="00C45405" w:rsidP="00C45405">
      <w:pPr>
        <w:spacing w:line="360" w:lineRule="auto"/>
      </w:pPr>
      <w:r>
        <w:t>ul. Zgierska nr 23 lok. 3</w:t>
      </w:r>
    </w:p>
    <w:p w:rsidR="00227BCE" w:rsidRDefault="00227BCE" w:rsidP="00C45405">
      <w:pPr>
        <w:spacing w:line="360" w:lineRule="auto"/>
        <w:rPr>
          <w:rFonts w:eastAsia="Calibri"/>
          <w:lang w:eastAsia="en-US"/>
        </w:rPr>
      </w:pPr>
      <w:r>
        <w:t>95-050 Konstantynów Łódzki</w:t>
      </w:r>
      <w:r>
        <w:rPr>
          <w:rFonts w:eastAsia="Calibri"/>
          <w:lang w:eastAsia="en-US"/>
        </w:rPr>
        <w:t xml:space="preserve"> </w:t>
      </w:r>
    </w:p>
    <w:p w:rsidR="00227BCE" w:rsidRPr="00227BCE" w:rsidRDefault="00227BCE" w:rsidP="00C45405">
      <w:pPr>
        <w:rPr>
          <w:rFonts w:eastAsia="Calibri"/>
          <w:lang w:eastAsia="en-US"/>
        </w:rPr>
      </w:pPr>
    </w:p>
    <w:p w:rsidR="00227BCE" w:rsidRPr="00227BCE" w:rsidRDefault="00227BCE" w:rsidP="00C45405">
      <w:pPr>
        <w:jc w:val="center"/>
        <w:rPr>
          <w:rFonts w:eastAsia="Calibri"/>
          <w:lang w:eastAsia="en-US"/>
        </w:rPr>
      </w:pPr>
    </w:p>
    <w:p w:rsidR="00227BCE" w:rsidRPr="00227BCE" w:rsidRDefault="00227BCE" w:rsidP="00227BCE">
      <w:pPr>
        <w:spacing w:line="360" w:lineRule="auto"/>
        <w:jc w:val="center"/>
        <w:rPr>
          <w:rFonts w:eastAsia="Calibri"/>
          <w:lang w:eastAsia="en-US"/>
        </w:rPr>
      </w:pPr>
      <w:bookmarkStart w:id="0" w:name="_GoBack"/>
      <w:bookmarkEnd w:id="0"/>
    </w:p>
    <w:p w:rsidR="00227BCE" w:rsidRPr="00227BCE" w:rsidRDefault="00227BCE" w:rsidP="00227BCE">
      <w:pPr>
        <w:spacing w:line="360" w:lineRule="auto"/>
        <w:jc w:val="center"/>
        <w:rPr>
          <w:rFonts w:eastAsia="Calibri"/>
          <w:lang w:eastAsia="en-US"/>
        </w:rPr>
      </w:pPr>
    </w:p>
    <w:p w:rsidR="00227BCE" w:rsidRPr="00227BCE" w:rsidRDefault="00227BCE" w:rsidP="00227BCE"/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227BCE">
        <w:rPr>
          <w:rFonts w:eastAsia="Andale Sans UI"/>
          <w:bCs/>
          <w:color w:val="000000"/>
          <w:lang w:eastAsia="ar-SA"/>
        </w:rPr>
        <w:t>DYREKTOR</w:t>
      </w: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227BC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227BCE">
        <w:rPr>
          <w:rFonts w:eastAsia="Andale Sans UI"/>
          <w:bCs/>
          <w:color w:val="000000"/>
          <w:lang w:eastAsia="ar-SA"/>
        </w:rPr>
        <w:t>Uniwersytetu Medycznego w Łodzi</w:t>
      </w: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227BC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227BCE" w:rsidRPr="00227BCE" w:rsidRDefault="00227BCE" w:rsidP="00227BCE">
      <w:r w:rsidRPr="00227BCE">
        <w:t>Łódź, dn. 09.12.2020r.</w:t>
      </w:r>
    </w:p>
    <w:p w:rsidR="00227BCE" w:rsidRPr="00227BCE" w:rsidRDefault="00227BCE" w:rsidP="00227BCE">
      <w:pPr>
        <w:spacing w:line="360" w:lineRule="auto"/>
        <w:rPr>
          <w:rFonts w:ascii="Calibri" w:eastAsia="Calibri" w:hAnsi="Calibri"/>
          <w:lang w:eastAsia="en-US"/>
        </w:rPr>
      </w:pPr>
    </w:p>
    <w:p w:rsidR="004F61B8" w:rsidRDefault="004F61B8"/>
    <w:p w:rsidR="00227BCE" w:rsidRDefault="00227BCE"/>
    <w:p w:rsidR="00227BCE" w:rsidRDefault="00227BCE"/>
    <w:sectPr w:rsidR="0022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6"/>
    <w:rsid w:val="00227BCE"/>
    <w:rsid w:val="004F61B8"/>
    <w:rsid w:val="00C45405"/>
    <w:rsid w:val="00E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82C"/>
  <w15:chartTrackingRefBased/>
  <w15:docId w15:val="{6EA901E5-EFD4-44AC-B365-93D612F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4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2020-12-09T10:38:00Z</cp:lastPrinted>
  <dcterms:created xsi:type="dcterms:W3CDTF">2020-12-09T10:20:00Z</dcterms:created>
  <dcterms:modified xsi:type="dcterms:W3CDTF">2020-12-09T10:38:00Z</dcterms:modified>
</cp:coreProperties>
</file>