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Default="00C87DD9" w:rsidP="00C87DD9">
      <w:pPr>
        <w:spacing w:after="120"/>
        <w:ind w:left="5664" w:firstLine="708"/>
      </w:pPr>
      <w:r>
        <w:rPr>
          <w:lang w:val="it-IT"/>
        </w:rPr>
        <w:t xml:space="preserve"> </w:t>
      </w:r>
      <w:r>
        <w:t>Łódź, dn. 16.12</w:t>
      </w:r>
      <w:r>
        <w:t>.2020 r.</w:t>
      </w:r>
    </w:p>
    <w:p w:rsidR="00C87DD9" w:rsidRDefault="00C87DD9" w:rsidP="00C87DD9">
      <w:pPr>
        <w:spacing w:after="120"/>
        <w:rPr>
          <w:b/>
        </w:rPr>
      </w:pPr>
    </w:p>
    <w:p w:rsidR="00C87DD9" w:rsidRDefault="00C87DD9" w:rsidP="00C87DD9">
      <w:pPr>
        <w:pStyle w:val="NormalnyWeb"/>
        <w:spacing w:before="0" w:beforeAutospacing="0" w:after="120" w:afterAutospacing="0"/>
        <w:jc w:val="both"/>
        <w:rPr>
          <w:lang w:val="it-IT"/>
        </w:rPr>
      </w:pP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C87DD9" w:rsidRDefault="00C87DD9" w:rsidP="00C87DD9">
      <w:pPr>
        <w:jc w:val="both"/>
        <w:rPr>
          <w:rFonts w:ascii="Arial" w:hAnsi="Arial" w:cs="Arial"/>
          <w:b/>
          <w:bCs/>
        </w:rPr>
      </w:pPr>
    </w:p>
    <w:p w:rsidR="00C87DD9" w:rsidRDefault="00C87DD9" w:rsidP="00C87DD9">
      <w:pPr>
        <w:pStyle w:val="Tekstpodstawowy2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>
        <w:rPr>
          <w:rFonts w:ascii="Georgia" w:hAnsi="Georgia"/>
          <w:sz w:val="22"/>
          <w:szCs w:val="22"/>
        </w:rPr>
        <w:br/>
        <w:t xml:space="preserve">o działalności leczniczej </w:t>
      </w:r>
      <w:r>
        <w:rPr>
          <w:rFonts w:ascii="Georgia" w:hAnsi="Georgia" w:cs="Arial"/>
          <w:color w:val="000000"/>
          <w:sz w:val="22"/>
          <w:szCs w:val="22"/>
        </w:rPr>
        <w:t>(tj.2020.295)</w:t>
      </w:r>
      <w:r>
        <w:rPr>
          <w:rFonts w:ascii="Georgia" w:hAnsi="Georgia"/>
          <w:sz w:val="22"/>
          <w:szCs w:val="22"/>
        </w:rPr>
        <w:t>, informuje Państwa o wyniku postępowania konkursowego na udzielanie świadczeń zdrowotnych w zakresie anestezjologii i intensywnej terapii.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 terminie</w:t>
      </w:r>
      <w:r>
        <w:rPr>
          <w:rFonts w:ascii="Georgia" w:hAnsi="Georgia"/>
          <w:sz w:val="22"/>
          <w:szCs w:val="22"/>
        </w:rPr>
        <w:t xml:space="preserve"> składania ofert, tj. do dnia 16</w:t>
      </w:r>
      <w:r>
        <w:rPr>
          <w:rFonts w:ascii="Georgia" w:hAnsi="Georgia"/>
          <w:bCs/>
          <w:color w:val="000000"/>
          <w:sz w:val="22"/>
          <w:szCs w:val="22"/>
        </w:rPr>
        <w:t>.12</w:t>
      </w:r>
      <w:r>
        <w:rPr>
          <w:rFonts w:ascii="Georgia" w:hAnsi="Georgia"/>
          <w:bCs/>
          <w:color w:val="000000"/>
          <w:sz w:val="22"/>
          <w:szCs w:val="22"/>
        </w:rPr>
        <w:t xml:space="preserve">.2020 r. </w:t>
      </w:r>
      <w:r>
        <w:rPr>
          <w:rFonts w:ascii="Georgia" w:hAnsi="Georgia"/>
          <w:sz w:val="22"/>
          <w:szCs w:val="22"/>
        </w:rPr>
        <w:t>wpłynęła 1 oferta.</w:t>
      </w: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>
        <w:rPr>
          <w:rFonts w:ascii="Georgia" w:hAnsi="Georgia"/>
          <w:b/>
          <w:sz w:val="22"/>
          <w:szCs w:val="22"/>
        </w:rPr>
        <w:t xml:space="preserve"> – „OPTY-MED Anna i Tomasz Wiśniewscy Spółka Partnerska Lekarzy”,  94-109 Łódź</w:t>
      </w:r>
      <w:bookmarkStart w:id="0" w:name="_GoBack"/>
      <w:bookmarkEnd w:id="0"/>
      <w:r>
        <w:rPr>
          <w:rFonts w:ascii="Georgia" w:hAnsi="Georgia"/>
          <w:b/>
          <w:sz w:val="22"/>
          <w:szCs w:val="22"/>
        </w:rPr>
        <w:t>.</w:t>
      </w: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Umowa zostanie zawarta z Oferentem na okres 3 lat.</w:t>
      </w: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F0E" w:rsidRDefault="000E2F0E" w:rsidP="005B120F">
      <w:pPr>
        <w:spacing w:after="0" w:line="240" w:lineRule="auto"/>
      </w:pPr>
      <w:r>
        <w:separator/>
      </w:r>
    </w:p>
  </w:endnote>
  <w:endnote w:type="continuationSeparator" w:id="0">
    <w:p w:rsidR="000E2F0E" w:rsidRDefault="000E2F0E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F0E" w:rsidRDefault="000E2F0E" w:rsidP="005B120F">
      <w:pPr>
        <w:spacing w:after="0" w:line="240" w:lineRule="auto"/>
      </w:pPr>
      <w:r>
        <w:separator/>
      </w:r>
    </w:p>
  </w:footnote>
  <w:footnote w:type="continuationSeparator" w:id="0">
    <w:p w:rsidR="000E2F0E" w:rsidRDefault="000E2F0E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0E2F0E"/>
    <w:rsid w:val="001C5403"/>
    <w:rsid w:val="00252110"/>
    <w:rsid w:val="00282EFF"/>
    <w:rsid w:val="00293C38"/>
    <w:rsid w:val="002B26D3"/>
    <w:rsid w:val="003177B7"/>
    <w:rsid w:val="003213A6"/>
    <w:rsid w:val="00497851"/>
    <w:rsid w:val="004A1DAF"/>
    <w:rsid w:val="004B50B1"/>
    <w:rsid w:val="00501409"/>
    <w:rsid w:val="005B120F"/>
    <w:rsid w:val="005B74C8"/>
    <w:rsid w:val="00632B4C"/>
    <w:rsid w:val="006B20B1"/>
    <w:rsid w:val="006E52E4"/>
    <w:rsid w:val="0075316B"/>
    <w:rsid w:val="00792EAD"/>
    <w:rsid w:val="007B2E2F"/>
    <w:rsid w:val="008250B2"/>
    <w:rsid w:val="008252D4"/>
    <w:rsid w:val="008C40E5"/>
    <w:rsid w:val="008D5104"/>
    <w:rsid w:val="00960043"/>
    <w:rsid w:val="00A1021F"/>
    <w:rsid w:val="00A84FBF"/>
    <w:rsid w:val="00AA5616"/>
    <w:rsid w:val="00B34631"/>
    <w:rsid w:val="00BF2C24"/>
    <w:rsid w:val="00C66335"/>
    <w:rsid w:val="00C87DD9"/>
    <w:rsid w:val="00C93E1A"/>
    <w:rsid w:val="00CC15E2"/>
    <w:rsid w:val="00D2789F"/>
    <w:rsid w:val="00D660F3"/>
    <w:rsid w:val="00D73BFF"/>
    <w:rsid w:val="00DD58D1"/>
    <w:rsid w:val="00E348E0"/>
    <w:rsid w:val="00E460AD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23F33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2020-12-16T09:30:00Z</dcterms:created>
  <dcterms:modified xsi:type="dcterms:W3CDTF">2020-12-16T09:33:00Z</dcterms:modified>
</cp:coreProperties>
</file>