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 na udzielanie świadczeń zdrowotnych</w:t>
      </w:r>
    </w:p>
    <w:p w:rsidR="00A5396E" w:rsidRDefault="00A5396E" w:rsidP="00A6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położną</w:t>
      </w:r>
      <w:bookmarkStart w:id="0" w:name="_GoBack"/>
      <w:bookmarkEnd w:id="0"/>
    </w:p>
    <w:p w:rsidR="00A65F84" w:rsidRDefault="00A65F8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mowa zostanie zawarta od 1.0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.2021r. do 31.12.2023r.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D75F87">
        <w:rPr>
          <w:rFonts w:ascii="Times New Roman" w:eastAsia="Times New Roman" w:hAnsi="Times New Roman"/>
          <w:sz w:val="24"/>
          <w:szCs w:val="24"/>
          <w:lang w:eastAsia="pl-PL"/>
        </w:rPr>
        <w:t>Ginekologiczno-Położnicze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im. Dr L. Rydygiera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DD288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21.04.2021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>do dnia 21.04.2021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DD2888">
        <w:rPr>
          <w:rFonts w:ascii="Times New Roman" w:eastAsia="Times New Roman" w:hAnsi="Times New Roman"/>
          <w:sz w:val="24"/>
          <w:szCs w:val="24"/>
          <w:lang w:eastAsia="pl-PL"/>
        </w:rPr>
        <w:t xml:space="preserve"> dniu 21.04.2021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65F84" w:rsidRDefault="00A65F84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D288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13.04.2021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A33218"/>
    <w:rsid w:val="00A42F8C"/>
    <w:rsid w:val="00A5396E"/>
    <w:rsid w:val="00A65F84"/>
    <w:rsid w:val="00B3343E"/>
    <w:rsid w:val="00BD37E0"/>
    <w:rsid w:val="00CA7042"/>
    <w:rsid w:val="00CF4E81"/>
    <w:rsid w:val="00D123D6"/>
    <w:rsid w:val="00D75F87"/>
    <w:rsid w:val="00DB07D8"/>
    <w:rsid w:val="00DC45F7"/>
    <w:rsid w:val="00DD2888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44F1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30</cp:revision>
  <cp:lastPrinted>2021-04-13T10:00:00Z</cp:lastPrinted>
  <dcterms:created xsi:type="dcterms:W3CDTF">2017-01-25T11:51:00Z</dcterms:created>
  <dcterms:modified xsi:type="dcterms:W3CDTF">2021-04-13T10:00:00Z</dcterms:modified>
</cp:coreProperties>
</file>