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182B96">
        <w:rPr>
          <w:rFonts w:ascii="Georgia" w:hAnsi="Georgia" w:cs="Times New Roman"/>
        </w:rPr>
        <w:t>10.11.2021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93582A">
        <w:rPr>
          <w:rFonts w:ascii="Georgia" w:eastAsia="Times New Roman" w:hAnsi="Georgia" w:cs="Times New Roman"/>
          <w:b/>
          <w:lang w:eastAsia="pl-PL"/>
        </w:rPr>
        <w:t>30.11.2021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93582A">
        <w:rPr>
          <w:rFonts w:ascii="Georgia" w:hAnsi="Georgia" w:cs="Arial"/>
          <w:b/>
          <w:bCs/>
          <w:sz w:val="22"/>
          <w:szCs w:val="22"/>
        </w:rPr>
        <w:t>30.11.2021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93582A">
        <w:rPr>
          <w:rFonts w:ascii="Georgia" w:hAnsi="Georgia" w:cs="Arial"/>
          <w:b/>
          <w:bCs/>
        </w:rPr>
        <w:t>30.11.2021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93582A">
        <w:rPr>
          <w:rFonts w:ascii="Georgia" w:hAnsi="Georgia" w:cs="Arial"/>
          <w:b/>
          <w:bCs/>
          <w:color w:val="000000"/>
        </w:rPr>
        <w:t>Otwarcie ofert nastąpi w dniu 30</w:t>
      </w:r>
      <w:r w:rsidR="00D7368E">
        <w:rPr>
          <w:rFonts w:ascii="Georgia" w:hAnsi="Georgia" w:cs="Arial"/>
          <w:b/>
          <w:bCs/>
          <w:color w:val="000000"/>
        </w:rPr>
        <w:t>.</w:t>
      </w:r>
      <w:r w:rsidR="0093582A">
        <w:rPr>
          <w:rFonts w:ascii="Georgia" w:hAnsi="Georgia" w:cs="Arial"/>
          <w:b/>
          <w:bCs/>
        </w:rPr>
        <w:t>11.2021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bookmarkStart w:id="0" w:name="_GoBack"/>
      <w:bookmarkEnd w:id="0"/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F4515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D6770"/>
    <w:rsid w:val="00A015DD"/>
    <w:rsid w:val="00AA66F8"/>
    <w:rsid w:val="00C7041A"/>
    <w:rsid w:val="00CA2AED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8E8B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2018-11-05T08:42:00Z</cp:lastPrinted>
  <dcterms:created xsi:type="dcterms:W3CDTF">2021-11-10T10:52:00Z</dcterms:created>
  <dcterms:modified xsi:type="dcterms:W3CDTF">2021-11-10T10:57:00Z</dcterms:modified>
</cp:coreProperties>
</file>