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6F" w:rsidRDefault="00233B6F" w:rsidP="001D36D8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233B6F" w:rsidRDefault="00233B6F" w:rsidP="001D36D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 udzielanie świadczeń zdrowotnych</w:t>
      </w:r>
    </w:p>
    <w:p w:rsidR="00233B6F" w:rsidRDefault="001D36D8" w:rsidP="001D36D8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w poradni alergologicznej</w:t>
      </w:r>
    </w:p>
    <w:p w:rsidR="001D36D8" w:rsidRDefault="001D36D8" w:rsidP="00233B6F">
      <w:pPr>
        <w:spacing w:line="360" w:lineRule="auto"/>
        <w:ind w:firstLine="708"/>
        <w:jc w:val="both"/>
        <w:rPr>
          <w:sz w:val="26"/>
          <w:szCs w:val="26"/>
        </w:rPr>
      </w:pPr>
    </w:p>
    <w:p w:rsidR="00233B6F" w:rsidRDefault="00233B6F" w:rsidP="00233B6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wyniku </w:t>
      </w:r>
      <w:r>
        <w:rPr>
          <w:rFonts w:eastAsia="Calibri"/>
          <w:sz w:val="26"/>
          <w:szCs w:val="26"/>
          <w:lang w:eastAsia="en-US"/>
        </w:rPr>
        <w:t xml:space="preserve">postępowania konkursowego na udzielanie świadczeń zdrowotnych </w:t>
      </w:r>
      <w:r w:rsidR="001D36D8">
        <w:rPr>
          <w:rFonts w:eastAsia="Calibri"/>
          <w:sz w:val="26"/>
          <w:szCs w:val="26"/>
          <w:lang w:eastAsia="en-US"/>
        </w:rPr>
        <w:t>w poradni alergologicznej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została wybrana oferta:</w:t>
      </w:r>
    </w:p>
    <w:p w:rsidR="00233B6F" w:rsidRDefault="00233B6F" w:rsidP="00233B6F">
      <w:pPr>
        <w:rPr>
          <w:b/>
          <w:sz w:val="26"/>
          <w:szCs w:val="26"/>
        </w:rPr>
      </w:pPr>
    </w:p>
    <w:p w:rsidR="001D36D8" w:rsidRDefault="001D36D8" w:rsidP="00233B6F">
      <w:pPr>
        <w:rPr>
          <w:b/>
          <w:sz w:val="26"/>
          <w:szCs w:val="26"/>
        </w:rPr>
      </w:pPr>
    </w:p>
    <w:p w:rsidR="00233B6F" w:rsidRPr="00DC63FC" w:rsidRDefault="00233B6F" w:rsidP="00233B6F">
      <w:pPr>
        <w:jc w:val="center"/>
        <w:rPr>
          <w:b/>
          <w:sz w:val="26"/>
          <w:szCs w:val="26"/>
        </w:rPr>
      </w:pPr>
      <w:r w:rsidRPr="00DC63FC">
        <w:rPr>
          <w:b/>
          <w:sz w:val="26"/>
          <w:szCs w:val="26"/>
        </w:rPr>
        <w:t>Medycyna Specjalistyczna Sp. z o.o.</w:t>
      </w:r>
    </w:p>
    <w:p w:rsidR="00233B6F" w:rsidRPr="00DC63FC" w:rsidRDefault="00233B6F" w:rsidP="00233B6F">
      <w:pPr>
        <w:jc w:val="center"/>
        <w:rPr>
          <w:b/>
          <w:sz w:val="26"/>
          <w:szCs w:val="26"/>
        </w:rPr>
      </w:pPr>
      <w:r w:rsidRPr="00DC63FC">
        <w:rPr>
          <w:b/>
          <w:sz w:val="26"/>
          <w:szCs w:val="26"/>
        </w:rPr>
        <w:t>ul. Łochowska 69</w:t>
      </w:r>
    </w:p>
    <w:p w:rsidR="00233B6F" w:rsidRPr="00DC63FC" w:rsidRDefault="00233B6F" w:rsidP="00233B6F">
      <w:pPr>
        <w:jc w:val="center"/>
        <w:rPr>
          <w:b/>
          <w:sz w:val="26"/>
          <w:szCs w:val="26"/>
        </w:rPr>
      </w:pPr>
      <w:r w:rsidRPr="00DC63FC">
        <w:rPr>
          <w:b/>
          <w:sz w:val="26"/>
          <w:szCs w:val="26"/>
        </w:rPr>
        <w:t>85-372 Bydgoszcz</w:t>
      </w:r>
    </w:p>
    <w:p w:rsidR="00233B6F" w:rsidRDefault="00233B6F" w:rsidP="00233B6F">
      <w:pPr>
        <w:jc w:val="center"/>
        <w:rPr>
          <w:sz w:val="26"/>
          <w:szCs w:val="26"/>
        </w:rPr>
      </w:pPr>
    </w:p>
    <w:p w:rsidR="00233B6F" w:rsidRDefault="00233B6F" w:rsidP="00233B6F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33B6F" w:rsidRDefault="00233B6F" w:rsidP="00233B6F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33B6F" w:rsidRDefault="00233B6F" w:rsidP="00233B6F">
      <w:pPr>
        <w:rPr>
          <w:sz w:val="26"/>
          <w:szCs w:val="26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>
        <w:rPr>
          <w:rFonts w:eastAsia="Andale Sans UI"/>
          <w:bCs/>
          <w:color w:val="000000"/>
          <w:sz w:val="26"/>
          <w:szCs w:val="26"/>
          <w:lang w:eastAsia="ar-SA"/>
        </w:rPr>
        <w:t>DYREKTOR</w:t>
      </w: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>
        <w:rPr>
          <w:rFonts w:eastAsia="Andale Sans UI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>
        <w:rPr>
          <w:rFonts w:eastAsia="Andale Sans UI"/>
          <w:bCs/>
          <w:color w:val="000000"/>
          <w:sz w:val="26"/>
          <w:szCs w:val="26"/>
          <w:lang w:eastAsia="ar-SA"/>
        </w:rPr>
        <w:t>Uniwersytetu Medycznego w Łodzi</w:t>
      </w: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522515" w:rsidP="00233B6F">
      <w:pPr>
        <w:rPr>
          <w:sz w:val="26"/>
          <w:szCs w:val="26"/>
        </w:rPr>
      </w:pPr>
      <w:r>
        <w:rPr>
          <w:sz w:val="26"/>
          <w:szCs w:val="26"/>
        </w:rPr>
        <w:t>Łódź, dn. 1</w:t>
      </w:r>
      <w:r w:rsidR="001D36D8">
        <w:rPr>
          <w:sz w:val="26"/>
          <w:szCs w:val="26"/>
        </w:rPr>
        <w:t>9</w:t>
      </w:r>
      <w:r>
        <w:rPr>
          <w:sz w:val="26"/>
          <w:szCs w:val="26"/>
        </w:rPr>
        <w:t>.1</w:t>
      </w:r>
      <w:r w:rsidR="00E96523">
        <w:rPr>
          <w:sz w:val="26"/>
          <w:szCs w:val="26"/>
        </w:rPr>
        <w:t>1.2021</w:t>
      </w:r>
      <w:bookmarkStart w:id="0" w:name="_GoBack"/>
      <w:bookmarkEnd w:id="0"/>
      <w:r w:rsidR="00233B6F">
        <w:rPr>
          <w:sz w:val="26"/>
          <w:szCs w:val="26"/>
        </w:rPr>
        <w:t>r.</w:t>
      </w:r>
    </w:p>
    <w:p w:rsidR="00233B6F" w:rsidRDefault="00233B6F" w:rsidP="00233B6F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33B6F" w:rsidRDefault="00233B6F" w:rsidP="00233B6F">
      <w:pPr>
        <w:spacing w:line="360" w:lineRule="auto"/>
        <w:jc w:val="both"/>
      </w:pPr>
    </w:p>
    <w:p w:rsidR="00B97E05" w:rsidRDefault="00B97E05"/>
    <w:sectPr w:rsidR="00B9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D9"/>
    <w:rsid w:val="001D36D8"/>
    <w:rsid w:val="00233B6F"/>
    <w:rsid w:val="00522515"/>
    <w:rsid w:val="009772D9"/>
    <w:rsid w:val="00B97E05"/>
    <w:rsid w:val="00E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F21F"/>
  <w15:docId w15:val="{C6D38E91-1487-49B2-86C2-3E23933C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6</cp:revision>
  <cp:lastPrinted>2021-11-22T08:56:00Z</cp:lastPrinted>
  <dcterms:created xsi:type="dcterms:W3CDTF">2017-12-19T07:46:00Z</dcterms:created>
  <dcterms:modified xsi:type="dcterms:W3CDTF">2021-11-22T08:56:00Z</dcterms:modified>
</cp:coreProperties>
</file>