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B80DF4">
        <w:rPr>
          <w:rFonts w:ascii="Georgia" w:hAnsi="Georgia"/>
          <w:sz w:val="20"/>
          <w:szCs w:val="20"/>
        </w:rPr>
        <w:t>13.05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B80DF4">
      <w:pPr>
        <w:jc w:val="both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B80DF4">
        <w:rPr>
          <w:rFonts w:ascii="Georgia" w:hAnsi="Georgia"/>
          <w:sz w:val="20"/>
          <w:szCs w:val="20"/>
        </w:rPr>
        <w:t xml:space="preserve"> </w:t>
      </w:r>
      <w:bookmarkStart w:id="0" w:name="_GoBack"/>
      <w:bookmarkEnd w:id="0"/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B80DF4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B80DF4">
        <w:rPr>
          <w:rFonts w:ascii="Georgia" w:hAnsi="Georgia" w:cs="Arial"/>
          <w:color w:val="000000"/>
          <w:sz w:val="20"/>
          <w:szCs w:val="20"/>
        </w:rPr>
        <w:t>2022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B80DF4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4D0E13">
        <w:rPr>
          <w:rFonts w:ascii="Georgia" w:hAnsi="Georgia"/>
          <w:sz w:val="20"/>
          <w:szCs w:val="20"/>
        </w:rPr>
        <w:t xml:space="preserve">przez lekarzy </w:t>
      </w:r>
      <w:r w:rsidR="00B80DF4" w:rsidRPr="00B80DF4">
        <w:rPr>
          <w:rFonts w:ascii="Georgia" w:hAnsi="Georgia"/>
          <w:sz w:val="20"/>
          <w:szCs w:val="20"/>
        </w:rPr>
        <w:t xml:space="preserve">w </w:t>
      </w:r>
      <w:r w:rsidR="00B80DF4" w:rsidRPr="00B80DF4">
        <w:rPr>
          <w:rFonts w:ascii="Georgia" w:hAnsi="Georgia"/>
          <w:b/>
          <w:sz w:val="20"/>
          <w:szCs w:val="20"/>
        </w:rPr>
        <w:t xml:space="preserve">Zakładzie Patomorfologii </w:t>
      </w:r>
      <w:r w:rsidR="00B80DF4" w:rsidRPr="00B80DF4">
        <w:rPr>
          <w:rFonts w:ascii="Georgia" w:hAnsi="Georgia"/>
          <w:sz w:val="20"/>
          <w:szCs w:val="20"/>
        </w:rPr>
        <w:t>Centralnego Szpitala Klinicznego Uniwersytetu Medycznego w Łodzi.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B80DF4">
        <w:rPr>
          <w:rFonts w:ascii="Georgia" w:hAnsi="Georgia"/>
          <w:sz w:val="20"/>
          <w:szCs w:val="20"/>
        </w:rPr>
        <w:t>13.05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B80DF4">
        <w:rPr>
          <w:rFonts w:ascii="Georgia" w:hAnsi="Georgia"/>
          <w:b/>
          <w:sz w:val="20"/>
          <w:szCs w:val="20"/>
        </w:rPr>
        <w:t>Usługi Ogólnomedyczne Karolina Janczar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B80DF4">
        <w:rPr>
          <w:rFonts w:ascii="Georgia" w:hAnsi="Georgia"/>
          <w:b/>
          <w:sz w:val="20"/>
          <w:szCs w:val="20"/>
        </w:rPr>
        <w:t xml:space="preserve">91-849 </w:t>
      </w:r>
      <w:proofErr w:type="spellStart"/>
      <w:r w:rsidR="00B80DF4">
        <w:rPr>
          <w:rFonts w:ascii="Georgia" w:hAnsi="Georgia"/>
          <w:b/>
          <w:sz w:val="20"/>
          <w:szCs w:val="20"/>
        </w:rPr>
        <w:t>Lódź</w:t>
      </w:r>
      <w:proofErr w:type="spellEnd"/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81C7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4631"/>
    <w:rsid w:val="00B80DF4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087F0E4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2022-03-28T09:00:00Z</cp:lastPrinted>
  <dcterms:created xsi:type="dcterms:W3CDTF">2022-05-13T10:58:00Z</dcterms:created>
  <dcterms:modified xsi:type="dcterms:W3CDTF">2022-05-13T10:58:00Z</dcterms:modified>
</cp:coreProperties>
</file>