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8B41F3">
        <w:rPr>
          <w:rFonts w:ascii="Georgia" w:hAnsi="Georgia"/>
          <w:b/>
          <w:sz w:val="28"/>
          <w:szCs w:val="28"/>
        </w:rPr>
        <w:t>hirurgii wątroby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C714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50913">
        <w:rPr>
          <w:rFonts w:ascii="Georgia" w:hAnsi="Georgia"/>
          <w:sz w:val="22"/>
          <w:szCs w:val="22"/>
        </w:rPr>
        <w:t>28</w:t>
      </w:r>
      <w:r w:rsidR="00EF411D">
        <w:rPr>
          <w:rFonts w:ascii="Georgia" w:hAnsi="Georgia"/>
          <w:sz w:val="22"/>
          <w:szCs w:val="22"/>
        </w:rPr>
        <w:t>.0</w:t>
      </w:r>
      <w:r w:rsidR="006B3EB5">
        <w:rPr>
          <w:rFonts w:ascii="Georgia" w:hAnsi="Georgia"/>
          <w:sz w:val="22"/>
          <w:szCs w:val="22"/>
        </w:rPr>
        <w:t>9</w:t>
      </w:r>
      <w:r w:rsidR="00EF411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2F5F39">
        <w:rPr>
          <w:rFonts w:ascii="Georgia" w:hAnsi="Georgia" w:cs="Arial"/>
          <w:color w:val="000000"/>
          <w:sz w:val="22"/>
          <w:szCs w:val="22"/>
        </w:rPr>
        <w:t>(tj.2022.633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FB6199" w:rsidRDefault="0039107D" w:rsidP="00FB6199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</w:t>
      </w:r>
      <w:r w:rsidR="00FB6199">
        <w:rPr>
          <w:rFonts w:ascii="Georgia" w:hAnsi="Georgia"/>
        </w:rPr>
        <w:t>ie usług lekarskich</w:t>
      </w:r>
      <w:r w:rsidR="003E5695">
        <w:rPr>
          <w:rFonts w:ascii="Georgia" w:hAnsi="Georgia"/>
        </w:rPr>
        <w:t xml:space="preserve"> udzielanych w Klinice Chirurgii Ogólnej </w:t>
      </w:r>
      <w:r w:rsidR="00FB6199">
        <w:rPr>
          <w:rFonts w:ascii="Georgia" w:hAnsi="Georgia"/>
        </w:rPr>
        <w:br/>
      </w:r>
      <w:r w:rsidR="003E5695">
        <w:rPr>
          <w:rFonts w:ascii="Georgia" w:hAnsi="Georgia"/>
        </w:rPr>
        <w:t>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52735D">
        <w:rPr>
          <w:rFonts w:ascii="Georgia" w:hAnsi="Georgia"/>
        </w:rPr>
        <w:t xml:space="preserve">) </w:t>
      </w:r>
      <w:r w:rsidR="00E64271">
        <w:rPr>
          <w:rFonts w:ascii="Georgia" w:hAnsi="Georgia"/>
        </w:rPr>
        <w:br/>
      </w:r>
      <w:r w:rsidRPr="0052735D">
        <w:rPr>
          <w:rFonts w:ascii="Georgia" w:hAnsi="Georgia"/>
        </w:rPr>
        <w:t>w</w:t>
      </w:r>
      <w:r w:rsidR="00FB6199">
        <w:rPr>
          <w:rFonts w:ascii="Georgia" w:hAnsi="Georgia"/>
        </w:rPr>
        <w:t xml:space="preserve"> zakresie chirurgii wątroby.</w:t>
      </w:r>
      <w:r w:rsidRPr="0052735D">
        <w:rPr>
          <w:rFonts w:ascii="Georgia" w:hAnsi="Georgia"/>
        </w:rPr>
        <w:t xml:space="preserve"> </w:t>
      </w:r>
    </w:p>
    <w:p w:rsidR="00FB6199" w:rsidRDefault="00FB6199" w:rsidP="00FB6199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</w:p>
    <w:p w:rsidR="007A2BBA" w:rsidRPr="00E50913" w:rsidRDefault="002D3D8B" w:rsidP="00FB6199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E50913">
        <w:rPr>
          <w:rFonts w:ascii="Georgia" w:hAnsi="Georgia"/>
          <w:color w:val="000000" w:themeColor="text1"/>
        </w:rPr>
        <w:t>Przyjmujący z</w:t>
      </w:r>
      <w:r w:rsidR="00B42DAD" w:rsidRPr="00E50913">
        <w:rPr>
          <w:rFonts w:ascii="Georgia" w:hAnsi="Georgia"/>
          <w:color w:val="000000" w:themeColor="text1"/>
        </w:rPr>
        <w:t>amówienie</w:t>
      </w:r>
      <w:r w:rsidR="00EE160D" w:rsidRPr="00E50913">
        <w:rPr>
          <w:rFonts w:ascii="Georgia" w:hAnsi="Georgia"/>
          <w:color w:val="000000" w:themeColor="text1"/>
        </w:rPr>
        <w:t xml:space="preserve"> będzie </w:t>
      </w:r>
      <w:r w:rsidR="002104D7" w:rsidRPr="00E50913">
        <w:rPr>
          <w:rFonts w:ascii="Georgia" w:hAnsi="Georgia"/>
          <w:color w:val="000000" w:themeColor="text1"/>
        </w:rPr>
        <w:t xml:space="preserve">w szczególności </w:t>
      </w:r>
      <w:r w:rsidR="00EE160D" w:rsidRPr="00E50913">
        <w:rPr>
          <w:rFonts w:ascii="Georgia" w:hAnsi="Georgia"/>
          <w:color w:val="000000" w:themeColor="text1"/>
        </w:rPr>
        <w:t>zobowiązany do:</w:t>
      </w:r>
    </w:p>
    <w:p w:rsidR="00AE57B4" w:rsidRPr="00AE57B4" w:rsidRDefault="00AE57B4" w:rsidP="00AE57B4">
      <w:pPr>
        <w:pStyle w:val="Akapitzlist"/>
        <w:rPr>
          <w:rFonts w:ascii="Georgia" w:hAnsi="Georgia"/>
          <w:highlight w:val="yellow"/>
        </w:rPr>
      </w:pPr>
    </w:p>
    <w:p w:rsidR="00AE57B4" w:rsidRPr="00EA0C87" w:rsidRDefault="00903A7B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d</w:t>
      </w:r>
      <w:r w:rsidR="00EA0C87" w:rsidRPr="00EA0C87">
        <w:rPr>
          <w:rFonts w:ascii="Georgia" w:hAnsi="Georgia"/>
        </w:rPr>
        <w:t>obierania</w:t>
      </w:r>
      <w:r w:rsidR="00AE57B4" w:rsidRPr="00EA0C87">
        <w:rPr>
          <w:rFonts w:ascii="Georgia" w:hAnsi="Georgia"/>
        </w:rPr>
        <w:t xml:space="preserve"> właściwych metod i techniki pracy, zgodnie z posiadaną wiedzą i kwalifikacjami oraz </w:t>
      </w:r>
      <w:r w:rsidRPr="00EA0C87">
        <w:rPr>
          <w:rFonts w:ascii="Georgia" w:hAnsi="Georgia"/>
        </w:rPr>
        <w:t>przyjętymi normami postępowania,</w:t>
      </w:r>
      <w:r w:rsidR="00AE57B4" w:rsidRPr="00EA0C87">
        <w:rPr>
          <w:rFonts w:ascii="Georgia" w:hAnsi="Georgia"/>
        </w:rPr>
        <w:t xml:space="preserve"> </w:t>
      </w:r>
    </w:p>
    <w:p w:rsidR="00903A7B" w:rsidRPr="00EA0C87" w:rsidRDefault="00EA0C87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konsultacji</w:t>
      </w:r>
      <w:r w:rsidR="00903A7B" w:rsidRPr="00EA0C87">
        <w:rPr>
          <w:rFonts w:ascii="Georgia" w:hAnsi="Georgia"/>
        </w:rPr>
        <w:t xml:space="preserve"> w zakresie kwalifikacji do operacji chorych z przerzutami w wątrobie,</w:t>
      </w:r>
    </w:p>
    <w:p w:rsidR="00903A7B" w:rsidRPr="00EA0C87" w:rsidRDefault="00903A7B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udział</w:t>
      </w:r>
      <w:r w:rsidR="00EA0C87" w:rsidRPr="00EA0C87">
        <w:rPr>
          <w:rFonts w:ascii="Georgia" w:hAnsi="Georgia"/>
        </w:rPr>
        <w:t>u</w:t>
      </w:r>
      <w:r w:rsidRPr="00EA0C87">
        <w:rPr>
          <w:rFonts w:ascii="Georgia" w:hAnsi="Georgia"/>
        </w:rPr>
        <w:t xml:space="preserve"> w operacjach w/w chorych,</w:t>
      </w:r>
    </w:p>
    <w:p w:rsidR="00AE57B4" w:rsidRPr="00EA0C87" w:rsidRDefault="00EA0C87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konsultacji w zakresie bezpośredniej opieki pooperacyjnej,</w:t>
      </w:r>
    </w:p>
    <w:p w:rsidR="00AE57B4" w:rsidRPr="00EA0C87" w:rsidRDefault="00EA0C87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współpracy</w:t>
      </w:r>
      <w:r w:rsidR="00AE57B4" w:rsidRPr="00EA0C87">
        <w:rPr>
          <w:rFonts w:ascii="Georgia" w:hAnsi="Georgia"/>
        </w:rPr>
        <w:t xml:space="preserve"> z zespołem Kliniki Chirurgii Ogólnej i Onkologicznej podczas procesu terapeutycznego chorych  p</w:t>
      </w:r>
      <w:r w:rsidRPr="00EA0C87">
        <w:rPr>
          <w:rFonts w:ascii="Georgia" w:hAnsi="Georgia"/>
        </w:rPr>
        <w:t>o wykonanych operacjach wątroby,</w:t>
      </w:r>
    </w:p>
    <w:p w:rsidR="00AE57B4" w:rsidRPr="00EA0C87" w:rsidRDefault="00EA0C87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z</w:t>
      </w:r>
      <w:r w:rsidR="00AE57B4" w:rsidRPr="00EA0C87">
        <w:rPr>
          <w:rFonts w:ascii="Georgia" w:hAnsi="Georgia"/>
        </w:rPr>
        <w:t>gła</w:t>
      </w:r>
      <w:r w:rsidRPr="00EA0C87">
        <w:rPr>
          <w:rFonts w:ascii="Georgia" w:hAnsi="Georgia"/>
        </w:rPr>
        <w:t>szania</w:t>
      </w:r>
      <w:r w:rsidR="00AE57B4" w:rsidRPr="00EA0C87">
        <w:rPr>
          <w:rFonts w:ascii="Georgia" w:hAnsi="Georgia"/>
        </w:rPr>
        <w:t xml:space="preserve"> potrzeby zainicjowania działań korygujących i przedstawianie propozycji zmian </w:t>
      </w:r>
      <w:r>
        <w:rPr>
          <w:rFonts w:ascii="Georgia" w:hAnsi="Georgia"/>
        </w:rPr>
        <w:br/>
        <w:t xml:space="preserve">w systemie pracy Kliniki, </w:t>
      </w:r>
      <w:r w:rsidR="00AE57B4" w:rsidRPr="00EA0C87">
        <w:rPr>
          <w:rFonts w:ascii="Georgia" w:hAnsi="Georgia"/>
        </w:rPr>
        <w:t>zwłaszcza procesu leczenia p</w:t>
      </w:r>
      <w:r w:rsidRPr="00EA0C87">
        <w:rPr>
          <w:rFonts w:ascii="Georgia" w:hAnsi="Georgia"/>
        </w:rPr>
        <w:t>acjentów po operacjach wątroby,</w:t>
      </w:r>
    </w:p>
    <w:p w:rsidR="00AE57B4" w:rsidRDefault="00EA0C87" w:rsidP="00EA0C87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EA0C87">
        <w:rPr>
          <w:rFonts w:ascii="Georgia" w:hAnsi="Georgia"/>
        </w:rPr>
        <w:t>stałego</w:t>
      </w:r>
      <w:r w:rsidR="00AE57B4" w:rsidRPr="00EA0C87">
        <w:rPr>
          <w:rFonts w:ascii="Georgia" w:hAnsi="Georgia"/>
        </w:rPr>
        <w:t xml:space="preserve"> kontakt</w:t>
      </w:r>
      <w:r w:rsidRPr="00EA0C87">
        <w:rPr>
          <w:rFonts w:ascii="Georgia" w:hAnsi="Georgia"/>
        </w:rPr>
        <w:t>u</w:t>
      </w:r>
      <w:r w:rsidR="00AE57B4" w:rsidRPr="00EA0C87">
        <w:rPr>
          <w:rFonts w:ascii="Georgia" w:hAnsi="Georgia"/>
        </w:rPr>
        <w:t xml:space="preserve"> z zespołem Kliniki celem oceny stanu </w:t>
      </w:r>
      <w:r>
        <w:rPr>
          <w:rFonts w:ascii="Georgia" w:hAnsi="Georgia"/>
        </w:rPr>
        <w:t xml:space="preserve">zdrowia </w:t>
      </w:r>
      <w:r w:rsidR="00AE57B4" w:rsidRPr="00EA0C87">
        <w:rPr>
          <w:rFonts w:ascii="Georgia" w:hAnsi="Georgia"/>
        </w:rPr>
        <w:t>pacjentów po wykonanych operacj</w:t>
      </w:r>
      <w:r>
        <w:rPr>
          <w:rFonts w:ascii="Georgia" w:hAnsi="Georgia"/>
        </w:rPr>
        <w:t>ach wątroby,</w:t>
      </w:r>
    </w:p>
    <w:p w:rsidR="00AE57B4" w:rsidRPr="005E2C76" w:rsidRDefault="00EA0C87" w:rsidP="00AE57B4">
      <w:pPr>
        <w:pStyle w:val="Akapitzlist"/>
        <w:numPr>
          <w:ilvl w:val="0"/>
          <w:numId w:val="36"/>
        </w:numPr>
        <w:ind w:left="567" w:hanging="447"/>
        <w:jc w:val="both"/>
        <w:rPr>
          <w:rFonts w:ascii="Georgia" w:hAnsi="Georgia"/>
        </w:rPr>
      </w:pPr>
      <w:r w:rsidRPr="005E2C76">
        <w:rPr>
          <w:rFonts w:ascii="Georgia" w:hAnsi="Georgia"/>
        </w:rPr>
        <w:t>konsultacji chirurgicznych</w:t>
      </w:r>
      <w:r w:rsidR="00AE57B4" w:rsidRPr="005E2C76">
        <w:rPr>
          <w:rFonts w:ascii="Georgia" w:hAnsi="Georgia"/>
        </w:rPr>
        <w:t xml:space="preserve"> jako element kompleksowej opieki onkologicznej </w:t>
      </w:r>
      <w:r w:rsidR="005E2C76" w:rsidRPr="005E2C76">
        <w:rPr>
          <w:rFonts w:ascii="Georgia" w:hAnsi="Georgia"/>
        </w:rPr>
        <w:t>nad chorym.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AF6CC2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5E2C76" w:rsidRDefault="005E2C76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5E2C76" w:rsidRDefault="005E2C76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lastRenderedPageBreak/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DB15E0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DB15E0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9B2381">
        <w:rPr>
          <w:rFonts w:ascii="Georgia" w:hAnsi="Georgia"/>
          <w:b/>
          <w:sz w:val="22"/>
          <w:szCs w:val="22"/>
        </w:rPr>
        <w:t>hirurgii wątroby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37545">
        <w:rPr>
          <w:rFonts w:ascii="Georgia" w:hAnsi="Georgia" w:cs="Arial"/>
          <w:b/>
          <w:bCs/>
          <w:sz w:val="22"/>
          <w:szCs w:val="22"/>
        </w:rPr>
        <w:t>30</w:t>
      </w:r>
      <w:r w:rsidR="00751C5A">
        <w:rPr>
          <w:rFonts w:ascii="Georgia" w:hAnsi="Georgia" w:cs="Arial"/>
          <w:b/>
          <w:bCs/>
          <w:sz w:val="22"/>
          <w:szCs w:val="22"/>
        </w:rPr>
        <w:t>.09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137545" w:rsidRPr="00357378" w:rsidRDefault="00137545" w:rsidP="00137545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357378">
        <w:rPr>
          <w:rFonts w:ascii="Georgia" w:hAnsi="Georgia" w:cs="Arial"/>
          <w:b/>
          <w:color w:val="000000"/>
          <w:u w:val="single"/>
        </w:rPr>
        <w:lastRenderedPageBreak/>
        <w:t xml:space="preserve">UWAGA: </w:t>
      </w:r>
    </w:p>
    <w:p w:rsidR="00137545" w:rsidRPr="00357378" w:rsidRDefault="00137545" w:rsidP="00137545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 xml:space="preserve">Udzielający zamówienia dopuszcza możliwość złożenia oferty drogą elektroniczną na adres mailowy: </w:t>
      </w:r>
      <w:r w:rsidRPr="00357378">
        <w:rPr>
          <w:rFonts w:ascii="Georgia" w:hAnsi="Georgia" w:cs="Arial"/>
          <w:color w:val="000000"/>
        </w:rPr>
        <w:t xml:space="preserve"> </w:t>
      </w:r>
      <w:hyperlink r:id="rId8" w:history="1">
        <w:r w:rsidRPr="00357378">
          <w:rPr>
            <w:rStyle w:val="Hipercze"/>
            <w:rFonts w:ascii="Georgia" w:hAnsi="Georgia" w:cs="Arial"/>
          </w:rPr>
          <w:t>d.kwiatkowska@csk.umed.pl</w:t>
        </w:r>
      </w:hyperlink>
      <w:r w:rsidRPr="00357378">
        <w:rPr>
          <w:rFonts w:ascii="Georgia" w:hAnsi="Georgia" w:cs="Arial"/>
          <w:color w:val="000000"/>
        </w:rPr>
        <w:t xml:space="preserve"> </w:t>
      </w:r>
    </w:p>
    <w:p w:rsidR="00137545" w:rsidRPr="00357378" w:rsidRDefault="00137545" w:rsidP="00137545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137545" w:rsidRPr="00357378" w:rsidRDefault="00137545" w:rsidP="00137545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137545" w:rsidRPr="00D85C33" w:rsidRDefault="00137545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37545">
        <w:rPr>
          <w:rFonts w:ascii="Georgia" w:hAnsi="Georgia" w:cs="Arial"/>
          <w:b/>
          <w:bCs/>
          <w:sz w:val="22"/>
          <w:szCs w:val="22"/>
        </w:rPr>
        <w:t>30</w:t>
      </w:r>
      <w:r w:rsidR="00972B7C">
        <w:rPr>
          <w:rFonts w:ascii="Georgia" w:hAnsi="Georgia" w:cs="Arial"/>
          <w:b/>
          <w:bCs/>
          <w:sz w:val="22"/>
          <w:szCs w:val="22"/>
        </w:rPr>
        <w:t>.0</w:t>
      </w:r>
      <w:r w:rsidR="00751C5A">
        <w:rPr>
          <w:rFonts w:ascii="Georgia" w:hAnsi="Georgia" w:cs="Arial"/>
          <w:b/>
          <w:bCs/>
          <w:sz w:val="22"/>
          <w:szCs w:val="22"/>
        </w:rPr>
        <w:t>9</w:t>
      </w:r>
      <w:r w:rsidR="003237B0">
        <w:rPr>
          <w:rFonts w:ascii="Georgia" w:hAnsi="Georgia" w:cs="Arial"/>
          <w:b/>
          <w:bCs/>
          <w:sz w:val="22"/>
          <w:szCs w:val="22"/>
        </w:rPr>
        <w:t>.202</w:t>
      </w:r>
      <w:r w:rsidR="00972B7C">
        <w:rPr>
          <w:rFonts w:ascii="Georgia" w:hAnsi="Georgia" w:cs="Arial"/>
          <w:b/>
          <w:bCs/>
          <w:sz w:val="22"/>
          <w:szCs w:val="22"/>
        </w:rPr>
        <w:t>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37545">
        <w:rPr>
          <w:rFonts w:ascii="Georgia" w:hAnsi="Georgia" w:cs="Arial"/>
          <w:b/>
          <w:bCs/>
          <w:color w:val="000000"/>
          <w:sz w:val="22"/>
          <w:szCs w:val="22"/>
        </w:rPr>
        <w:t>30</w:t>
      </w:r>
      <w:r w:rsidR="00972B7C">
        <w:rPr>
          <w:rFonts w:ascii="Georgia" w:hAnsi="Georgia" w:cs="Arial"/>
          <w:b/>
          <w:bCs/>
          <w:sz w:val="22"/>
          <w:szCs w:val="22"/>
        </w:rPr>
        <w:t>.0</w:t>
      </w:r>
      <w:r w:rsidR="00751C5A">
        <w:rPr>
          <w:rFonts w:ascii="Georgia" w:hAnsi="Georgia" w:cs="Arial"/>
          <w:b/>
          <w:bCs/>
          <w:sz w:val="22"/>
          <w:szCs w:val="22"/>
        </w:rPr>
        <w:t>9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Default="00957B07" w:rsidP="004B0BAA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4B0BAA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Default="00957B07" w:rsidP="004B0BAA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4B0BAA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Default="00957B07" w:rsidP="004B0BAA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4B0BAA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Default="00957B07" w:rsidP="004B0BAA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4B0BAA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Default="00957B07" w:rsidP="004B0BAA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jc w:val="left"/>
        <w:rPr>
          <w:rFonts w:ascii="Georgia" w:hAnsi="Georgia"/>
          <w:sz w:val="22"/>
          <w:szCs w:val="22"/>
        </w:rPr>
      </w:pPr>
      <w:r w:rsidRPr="004B0BAA">
        <w:rPr>
          <w:rFonts w:ascii="Georgia" w:hAnsi="Georgia"/>
          <w:sz w:val="22"/>
          <w:szCs w:val="22"/>
        </w:rPr>
        <w:t>jeżeli Oferent lub oferta nie spełniają wymaganych warunków okre</w:t>
      </w:r>
      <w:r w:rsidR="004B0BAA">
        <w:rPr>
          <w:rFonts w:ascii="Georgia" w:hAnsi="Georgia"/>
          <w:sz w:val="22"/>
          <w:szCs w:val="22"/>
        </w:rPr>
        <w:t xml:space="preserve">ślonych w przepisach prawa oraz </w:t>
      </w:r>
      <w:r w:rsidRPr="004B0BAA">
        <w:rPr>
          <w:rFonts w:ascii="Georgia" w:hAnsi="Georgia"/>
          <w:sz w:val="22"/>
          <w:szCs w:val="22"/>
        </w:rPr>
        <w:t>warunków określonych jako warunki wyma</w:t>
      </w:r>
      <w:r w:rsidR="000524ED" w:rsidRPr="004B0BAA">
        <w:rPr>
          <w:rFonts w:ascii="Georgia" w:hAnsi="Georgia"/>
          <w:sz w:val="22"/>
          <w:szCs w:val="22"/>
        </w:rPr>
        <w:t>gane od Przyjmującego zamówienie</w:t>
      </w:r>
      <w:r w:rsidRPr="004B0BAA">
        <w:rPr>
          <w:rFonts w:ascii="Georgia" w:hAnsi="Georgia"/>
          <w:sz w:val="22"/>
          <w:szCs w:val="22"/>
        </w:rPr>
        <w:t>,</w:t>
      </w:r>
    </w:p>
    <w:p w:rsidR="00957B07" w:rsidRPr="004B0BAA" w:rsidRDefault="00957B07" w:rsidP="004B0BAA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left="426" w:hanging="426"/>
        <w:jc w:val="left"/>
        <w:rPr>
          <w:rFonts w:ascii="Georgia" w:hAnsi="Georgia"/>
          <w:sz w:val="22"/>
          <w:szCs w:val="22"/>
        </w:rPr>
      </w:pPr>
      <w:bookmarkStart w:id="1" w:name="_GoBack"/>
      <w:bookmarkEnd w:id="1"/>
      <w:r w:rsidRPr="004B0BA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 w:rsidRPr="004B0BAA">
        <w:rPr>
          <w:rFonts w:ascii="Georgia" w:hAnsi="Georgia"/>
          <w:sz w:val="22"/>
          <w:szCs w:val="22"/>
        </w:rPr>
        <w:t>a przez Udzielającego zamówienia</w:t>
      </w:r>
      <w:r w:rsidRPr="004B0BAA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B0BAA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DB15E0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8B74C1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D76512" w:rsidRDefault="00D76512" w:rsidP="008F3636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8F3636" w:rsidRDefault="008F3636" w:rsidP="008F3636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8F3636" w:rsidRDefault="008F3636" w:rsidP="008F3636">
      <w:pPr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57869" w:rsidRDefault="00457869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8F3636">
        <w:rPr>
          <w:rFonts w:ascii="Georgia" w:hAnsi="Georgia"/>
          <w:b/>
        </w:rPr>
        <w:t>hirurgii wątroby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901ABE" w:rsidRDefault="00413FE8" w:rsidP="00901ABE">
      <w:pPr>
        <w:spacing w:line="360" w:lineRule="auto"/>
        <w:jc w:val="both"/>
        <w:rPr>
          <w:rFonts w:ascii="Georgia" w:hAnsi="Georgia"/>
          <w:b/>
        </w:rPr>
      </w:pPr>
      <w:r w:rsidRPr="00901ABE">
        <w:rPr>
          <w:rFonts w:ascii="Georgia" w:hAnsi="Georgia"/>
        </w:rPr>
        <w:t>Usługi lekarskie</w:t>
      </w:r>
      <w:r w:rsidR="00947A67" w:rsidRPr="00901ABE">
        <w:rPr>
          <w:rFonts w:ascii="Georgia" w:hAnsi="Georgia"/>
        </w:rPr>
        <w:t xml:space="preserve"> w </w:t>
      </w:r>
      <w:r w:rsidR="00947A67" w:rsidRPr="004312C1">
        <w:rPr>
          <w:rFonts w:ascii="Georgia" w:hAnsi="Georgia"/>
        </w:rPr>
        <w:t>Klinice</w:t>
      </w:r>
      <w:r w:rsidR="00901ABE" w:rsidRPr="004312C1">
        <w:rPr>
          <w:rFonts w:ascii="Georgia" w:hAnsi="Georgia"/>
        </w:rPr>
        <w:t>:</w:t>
      </w:r>
    </w:p>
    <w:p w:rsidR="00901ABE" w:rsidRPr="00901ABE" w:rsidRDefault="00901ABE" w:rsidP="00901ABE">
      <w:pPr>
        <w:spacing w:line="360" w:lineRule="auto"/>
        <w:jc w:val="both"/>
        <w:rPr>
          <w:rFonts w:ascii="Georgia" w:hAnsi="Georgia"/>
        </w:rPr>
      </w:pPr>
    </w:p>
    <w:p w:rsidR="00D13475" w:rsidRPr="00947A67" w:rsidRDefault="00413FE8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 w:rsidRPr="00947A67">
        <w:rPr>
          <w:rFonts w:ascii="Georgia" w:hAnsi="Georgia"/>
        </w:rPr>
        <w:t xml:space="preserve">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901ABE">
        <w:rPr>
          <w:rFonts w:ascii="Georgia" w:hAnsi="Georgia"/>
        </w:rPr>
        <w:t>za 1 zabieg</w:t>
      </w:r>
      <w:r w:rsidR="00C55EF7" w:rsidRPr="00947A67">
        <w:rPr>
          <w:rFonts w:ascii="Georgia" w:hAnsi="Georgia"/>
        </w:rPr>
        <w:t>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0B477E" w:rsidRDefault="000B477E" w:rsidP="007F7C90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</w:t>
      </w:r>
      <w:r w:rsidR="007F7C90">
        <w:rPr>
          <w:rFonts w:ascii="Georgia" w:hAnsi="Georgia" w:cs="Arial"/>
          <w:b/>
          <w:sz w:val="22"/>
          <w:szCs w:val="22"/>
        </w:rPr>
        <w:t>Załącznik nr 4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7E52BF">
        <w:rPr>
          <w:rFonts w:ascii="Georgia" w:hAnsi="Georgia" w:cs="Arial"/>
          <w:color w:val="000000"/>
          <w:sz w:val="22"/>
          <w:szCs w:val="22"/>
        </w:rPr>
        <w:t>(tj.2022.633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171A75" w:rsidRPr="00171A75" w:rsidRDefault="008109A3" w:rsidP="00171A75">
      <w:pPr>
        <w:pStyle w:val="Akapitzlist"/>
        <w:numPr>
          <w:ilvl w:val="0"/>
          <w:numId w:val="23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171A75">
        <w:rPr>
          <w:rFonts w:ascii="Georgia" w:hAnsi="Georgia"/>
        </w:rPr>
        <w:t>Udzielający zamówienia zleca, a Przyjmujący zamówienie przyjmuje obowiązek udzielania świadczeń zd</w:t>
      </w:r>
      <w:r w:rsidR="0015472F" w:rsidRPr="00171A75">
        <w:rPr>
          <w:rFonts w:ascii="Georgia" w:hAnsi="Georgia"/>
        </w:rPr>
        <w:t xml:space="preserve">rowotnych </w:t>
      </w:r>
      <w:r w:rsidR="00171A75" w:rsidRPr="00171A75">
        <w:rPr>
          <w:rFonts w:ascii="Georgia" w:hAnsi="Georgia"/>
        </w:rPr>
        <w:t xml:space="preserve">w Klinice Chirurgii Ogólnej i Onkologicznej w Centrum Kliniczno – Dydaktycznym Centralnego Szpitala Klinicznego Uniwersytetu Medycznego w Łodzi przy ul. Pomorskiej 251 </w:t>
      </w:r>
      <w:r w:rsidR="00171A75" w:rsidRPr="00171A75">
        <w:rPr>
          <w:rFonts w:ascii="Georgia" w:hAnsi="Georgia"/>
        </w:rPr>
        <w:br/>
        <w:t xml:space="preserve">w zakresie chirurgii wątroby. </w:t>
      </w:r>
    </w:p>
    <w:p w:rsidR="009513D0" w:rsidRPr="009065DB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9065DB">
        <w:rPr>
          <w:rFonts w:ascii="Georgia" w:hAnsi="Georgia"/>
        </w:rPr>
        <w:t>Usługi lekarskie, o których mowa w ust. 1 obejmują w szczególności:</w:t>
      </w:r>
    </w:p>
    <w:p w:rsidR="00457869" w:rsidRPr="00EA0C87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 w:rsidRPr="00EA0C87">
        <w:rPr>
          <w:rFonts w:ascii="Georgia" w:hAnsi="Georgia"/>
        </w:rPr>
        <w:t>d</w:t>
      </w:r>
      <w:r>
        <w:rPr>
          <w:rFonts w:ascii="Georgia" w:hAnsi="Georgia"/>
        </w:rPr>
        <w:t>obieranie</w:t>
      </w:r>
      <w:r w:rsidRPr="00EA0C87">
        <w:rPr>
          <w:rFonts w:ascii="Georgia" w:hAnsi="Georgia"/>
        </w:rPr>
        <w:t xml:space="preserve"> właściwych metod i techniki pracy, zgodnie z posiadaną wiedzą i kwalifikacjami oraz przyjętymi normami postępowania, </w:t>
      </w:r>
    </w:p>
    <w:p w:rsidR="00457869" w:rsidRPr="00EA0C87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>
        <w:rPr>
          <w:rFonts w:ascii="Georgia" w:hAnsi="Georgia"/>
        </w:rPr>
        <w:t>konsultacje</w:t>
      </w:r>
      <w:r w:rsidRPr="00EA0C87">
        <w:rPr>
          <w:rFonts w:ascii="Georgia" w:hAnsi="Georgia"/>
        </w:rPr>
        <w:t xml:space="preserve"> w zakresie kwalifikacji do operacji chorych z przerzutami w wątrobie,</w:t>
      </w:r>
    </w:p>
    <w:p w:rsidR="00457869" w:rsidRPr="00EA0C87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 w:rsidRPr="00EA0C87">
        <w:rPr>
          <w:rFonts w:ascii="Georgia" w:hAnsi="Georgia"/>
        </w:rPr>
        <w:t>udział w operacjach w/w chorych,</w:t>
      </w:r>
    </w:p>
    <w:p w:rsidR="00457869" w:rsidRPr="00EA0C87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>
        <w:rPr>
          <w:rFonts w:ascii="Georgia" w:hAnsi="Georgia"/>
        </w:rPr>
        <w:t>konsultacje</w:t>
      </w:r>
      <w:r w:rsidRPr="00EA0C87">
        <w:rPr>
          <w:rFonts w:ascii="Georgia" w:hAnsi="Georgia"/>
        </w:rPr>
        <w:t xml:space="preserve"> w zakresie bezpośredniej opieki pooperacyjnej,</w:t>
      </w:r>
    </w:p>
    <w:p w:rsidR="00457869" w:rsidRPr="00EA0C87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 w:rsidRPr="00EA0C87">
        <w:rPr>
          <w:rFonts w:ascii="Georgia" w:hAnsi="Georgia"/>
        </w:rPr>
        <w:t>w</w:t>
      </w:r>
      <w:r>
        <w:rPr>
          <w:rFonts w:ascii="Georgia" w:hAnsi="Georgia"/>
        </w:rPr>
        <w:t>spółpracę</w:t>
      </w:r>
      <w:r w:rsidRPr="00EA0C87">
        <w:rPr>
          <w:rFonts w:ascii="Georgia" w:hAnsi="Georgia"/>
        </w:rPr>
        <w:t xml:space="preserve"> z zespołem Kliniki Chirurgii Ogólnej i Onkologicznej podczas procesu terapeutycznego chorych  po wykonanych operacjach wątroby,</w:t>
      </w:r>
    </w:p>
    <w:p w:rsidR="00457869" w:rsidRPr="00EA0C87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 w:rsidRPr="00EA0C87">
        <w:rPr>
          <w:rFonts w:ascii="Georgia" w:hAnsi="Georgia"/>
        </w:rPr>
        <w:t>zgła</w:t>
      </w:r>
      <w:r>
        <w:rPr>
          <w:rFonts w:ascii="Georgia" w:hAnsi="Georgia"/>
        </w:rPr>
        <w:t>szanie</w:t>
      </w:r>
      <w:r w:rsidRPr="00EA0C87">
        <w:rPr>
          <w:rFonts w:ascii="Georgia" w:hAnsi="Georgia"/>
        </w:rPr>
        <w:t xml:space="preserve"> potrzeby zainicjowania działań korygujących i przedstawianie propozycji zmian </w:t>
      </w:r>
      <w:r>
        <w:rPr>
          <w:rFonts w:ascii="Georgia" w:hAnsi="Georgia"/>
        </w:rPr>
        <w:br/>
        <w:t xml:space="preserve">w systemie pracy Kliniki, </w:t>
      </w:r>
      <w:r w:rsidRPr="00EA0C87">
        <w:rPr>
          <w:rFonts w:ascii="Georgia" w:hAnsi="Georgia"/>
        </w:rPr>
        <w:t>zwłaszcza procesu leczenia pacjentów po operacjach wątroby,</w:t>
      </w:r>
    </w:p>
    <w:p w:rsidR="00457869" w:rsidRDefault="00457869" w:rsidP="00457869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>
        <w:rPr>
          <w:rFonts w:ascii="Georgia" w:hAnsi="Georgia"/>
        </w:rPr>
        <w:t>stały</w:t>
      </w:r>
      <w:r w:rsidRPr="00EA0C87">
        <w:rPr>
          <w:rFonts w:ascii="Georgia" w:hAnsi="Georgia"/>
        </w:rPr>
        <w:t xml:space="preserve"> kontakt z zespołem Kliniki celem oceny stanu </w:t>
      </w:r>
      <w:r>
        <w:rPr>
          <w:rFonts w:ascii="Georgia" w:hAnsi="Georgia"/>
        </w:rPr>
        <w:t xml:space="preserve">zdrowia </w:t>
      </w:r>
      <w:r w:rsidRPr="00EA0C87">
        <w:rPr>
          <w:rFonts w:ascii="Georgia" w:hAnsi="Georgia"/>
        </w:rPr>
        <w:t>pacjentów po wykonanych operacj</w:t>
      </w:r>
      <w:r>
        <w:rPr>
          <w:rFonts w:ascii="Georgia" w:hAnsi="Georgia"/>
        </w:rPr>
        <w:t>ach wątroby,</w:t>
      </w:r>
    </w:p>
    <w:p w:rsidR="00457869" w:rsidRPr="00607C95" w:rsidRDefault="00457869" w:rsidP="00607C95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>
        <w:rPr>
          <w:rFonts w:ascii="Georgia" w:hAnsi="Georgia"/>
        </w:rPr>
        <w:t>konsultacje chirurgiczne</w:t>
      </w:r>
      <w:r w:rsidRPr="005E2C76">
        <w:rPr>
          <w:rFonts w:ascii="Georgia" w:hAnsi="Georgia"/>
        </w:rPr>
        <w:t xml:space="preserve"> jako element kompleksowej opieki onkologicznej nad chorym.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390633" w:rsidRDefault="00390633" w:rsidP="00B27CC4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390633" w:rsidRDefault="00390633" w:rsidP="00607C95">
      <w:pPr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F90977">
        <w:rPr>
          <w:rFonts w:ascii="Georgia" w:hAnsi="Georgia"/>
        </w:rPr>
        <w:t>,</w:t>
      </w:r>
    </w:p>
    <w:p w:rsidR="00AC3C1B" w:rsidRPr="00607C95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07C95">
        <w:rPr>
          <w:rFonts w:ascii="Georgia" w:hAnsi="Georgia"/>
        </w:rPr>
        <w:t xml:space="preserve">dokonywać kwalifikacji przyjęć do </w:t>
      </w:r>
      <w:r w:rsidR="007A15B7" w:rsidRPr="00607C95">
        <w:rPr>
          <w:rFonts w:ascii="Georgia" w:hAnsi="Georgia"/>
        </w:rPr>
        <w:t>Kliniki Chirurgii Ogólnej i Onkologicznej</w:t>
      </w:r>
      <w:r w:rsidRPr="00607C95">
        <w:rPr>
          <w:rFonts w:ascii="Georgia" w:hAnsi="Georgia"/>
        </w:rPr>
        <w:t xml:space="preserve"> po uzy</w:t>
      </w:r>
      <w:r w:rsidR="007A15B7" w:rsidRPr="00607C95">
        <w:rPr>
          <w:rFonts w:ascii="Georgia" w:hAnsi="Georgia"/>
        </w:rPr>
        <w:t>skaniu zgody kierownika Kliniki</w:t>
      </w:r>
      <w:r w:rsidRPr="00607C95">
        <w:rPr>
          <w:rFonts w:ascii="Georgia" w:hAnsi="Georgia"/>
        </w:rPr>
        <w:t>, a w razie jego nieobecności – zastępcy kierownika,</w:t>
      </w:r>
    </w:p>
    <w:p w:rsidR="00AC3C1B" w:rsidRPr="00607C95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07C95">
        <w:rPr>
          <w:rFonts w:ascii="Georgia" w:hAnsi="Georgia"/>
        </w:rPr>
        <w:t>kierować pacjentów</w:t>
      </w:r>
      <w:r w:rsidR="005C2447" w:rsidRPr="00607C95">
        <w:rPr>
          <w:rFonts w:ascii="Georgia" w:hAnsi="Georgia"/>
        </w:rPr>
        <w:t xml:space="preserve"> </w:t>
      </w:r>
      <w:r w:rsidRPr="00607C95">
        <w:rPr>
          <w:rFonts w:ascii="Georgia" w:hAnsi="Georgia"/>
        </w:rPr>
        <w:t>na badania diagnostyczne do innych komórek organizacyjnych Udzielającego zamówienia,</w:t>
      </w:r>
    </w:p>
    <w:p w:rsidR="00AC3C1B" w:rsidRPr="00607C95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07C95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Strony ponoszą solidarną odpowiedzialność za szkody wyrządzone przy udzielaniu świadczeń zdrowotnych, chyba że szkoda jest wyrządzona przez Przyjmującego zamówienie umyślnie, bądź jest </w:t>
      </w:r>
      <w:r w:rsidRPr="00B65A55">
        <w:rPr>
          <w:rFonts w:ascii="Georgia" w:hAnsi="Georgia"/>
        </w:rPr>
        <w:lastRenderedPageBreak/>
        <w:t>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Default="008109A3" w:rsidP="00F734D3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F734D3">
        <w:rPr>
          <w:rFonts w:ascii="Georgia" w:hAnsi="Georgia"/>
        </w:rPr>
        <w:t xml:space="preserve">, zgodnie </w:t>
      </w:r>
      <w:r w:rsidR="00F734D3">
        <w:rPr>
          <w:rFonts w:ascii="Georgia" w:hAnsi="Georgia"/>
        </w:rPr>
        <w:br/>
        <w:t>z formularzem ofertowym, stanowiącym Załącznik nr 3.</w:t>
      </w: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</w:r>
      <w:r w:rsidRPr="00156DE3">
        <w:rPr>
          <w:rFonts w:ascii="Georgia" w:hAnsi="Georgia" w:cs="Arial"/>
          <w:sz w:val="22"/>
          <w:szCs w:val="22"/>
        </w:rPr>
        <w:lastRenderedPageBreak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>
        <w:rPr>
          <w:rFonts w:ascii="Georgia" w:hAnsi="Georgia"/>
          <w:sz w:val="22"/>
          <w:szCs w:val="22"/>
        </w:rPr>
        <w:t>taniu,</w:t>
      </w:r>
    </w:p>
    <w:p w:rsidR="00B01863" w:rsidRPr="00B01863" w:rsidRDefault="00B01863" w:rsidP="00B01863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01863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D85C33" w:rsidRDefault="008109A3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lastRenderedPageBreak/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712164" w:rsidRDefault="008033FC" w:rsidP="00712164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712164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>
        <w:rPr>
          <w:rFonts w:ascii="Georgia" w:hAnsi="Georgia"/>
        </w:rPr>
        <w:t xml:space="preserve">zewidzieć przy zawarciu umowy, </w:t>
      </w:r>
      <w:r w:rsidRPr="00712164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21449" w:rsidRPr="00AB1924" w:rsidRDefault="00921449" w:rsidP="009214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>
        <w:rPr>
          <w:rFonts w:ascii="Georgia" w:hAnsi="Georgia"/>
          <w:sz w:val="22"/>
          <w:szCs w:val="22"/>
        </w:rPr>
        <w:t xml:space="preserve">ków publicznych </w:t>
      </w:r>
      <w:r w:rsidR="008C0AAD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390633" w:rsidRDefault="00390633" w:rsidP="00842063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C0AAD" w:rsidRDefault="008C0AA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D85C33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842063" w:rsidRDefault="00842063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1A4821" w:rsidRDefault="001A4821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1A4821" w:rsidRDefault="001A4821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1A4821" w:rsidRDefault="001A4821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Default="005F2247" w:rsidP="00221CFC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21CFC" w:rsidRDefault="00221CFC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21CFC" w:rsidRDefault="00221CFC" w:rsidP="00221CF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21CFC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21CFC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221CFC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221CFC" w:rsidRDefault="00221CFC" w:rsidP="00221CF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Akapitzlist"/>
        <w:numPr>
          <w:ilvl w:val="3"/>
          <w:numId w:val="35"/>
        </w:numPr>
        <w:spacing w:after="0" w:line="60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221CFC" w:rsidRDefault="00221CFC" w:rsidP="00221CF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Akapitzlist"/>
        <w:numPr>
          <w:ilvl w:val="3"/>
          <w:numId w:val="3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221CFC" w:rsidRDefault="00221CFC" w:rsidP="00221CFC">
      <w:pPr>
        <w:ind w:left="5664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 xml:space="preserve">                             ..………………………………………………..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221CFC" w:rsidRDefault="00221CFC" w:rsidP="00221CFC">
      <w:pPr>
        <w:jc w:val="both"/>
        <w:rPr>
          <w:rFonts w:ascii="Georgia" w:hAnsi="Georgia"/>
          <w:b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8C0AAD" w:rsidRDefault="008C0AAD" w:rsidP="00921449">
      <w:pPr>
        <w:jc w:val="right"/>
        <w:rPr>
          <w:rFonts w:ascii="Georgia" w:hAnsi="Georgia"/>
          <w:sz w:val="22"/>
          <w:szCs w:val="22"/>
        </w:rPr>
      </w:pPr>
    </w:p>
    <w:p w:rsidR="00390633" w:rsidRDefault="00390633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32" w:rsidRDefault="00F63032" w:rsidP="00EB60F5">
      <w:r>
        <w:separator/>
      </w:r>
    </w:p>
  </w:endnote>
  <w:endnote w:type="continuationSeparator" w:id="0">
    <w:p w:rsidR="00F63032" w:rsidRDefault="00F63032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32" w:rsidRDefault="00F63032" w:rsidP="00EB60F5">
      <w:r>
        <w:separator/>
      </w:r>
    </w:p>
  </w:footnote>
  <w:footnote w:type="continuationSeparator" w:id="0">
    <w:p w:rsidR="00F63032" w:rsidRDefault="00F63032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A9357D"/>
    <w:multiLevelType w:val="hybridMultilevel"/>
    <w:tmpl w:val="90882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71101"/>
    <w:multiLevelType w:val="hybridMultilevel"/>
    <w:tmpl w:val="09881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31"/>
  </w:num>
  <w:num w:numId="7">
    <w:abstractNumId w:val="27"/>
  </w:num>
  <w:num w:numId="8">
    <w:abstractNumId w:val="25"/>
  </w:num>
  <w:num w:numId="9">
    <w:abstractNumId w:val="22"/>
  </w:num>
  <w:num w:numId="10">
    <w:abstractNumId w:val="33"/>
  </w:num>
  <w:num w:numId="11">
    <w:abstractNumId w:val="20"/>
  </w:num>
  <w:num w:numId="12">
    <w:abstractNumId w:val="35"/>
  </w:num>
  <w:num w:numId="13">
    <w:abstractNumId w:val="32"/>
  </w:num>
  <w:num w:numId="14">
    <w:abstractNumId w:val="26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24"/>
  </w:num>
  <w:num w:numId="20">
    <w:abstractNumId w:val="28"/>
  </w:num>
  <w:num w:numId="21">
    <w:abstractNumId w:val="9"/>
  </w:num>
  <w:num w:numId="22">
    <w:abstractNumId w:val="15"/>
  </w:num>
  <w:num w:numId="23">
    <w:abstractNumId w:val="30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29"/>
  </w:num>
  <w:num w:numId="29">
    <w:abstractNumId w:val="12"/>
  </w:num>
  <w:num w:numId="30">
    <w:abstractNumId w:val="1"/>
  </w:num>
  <w:num w:numId="31">
    <w:abstractNumId w:val="2"/>
  </w:num>
  <w:num w:numId="32">
    <w:abstractNumId w:val="17"/>
  </w:num>
  <w:num w:numId="33">
    <w:abstractNumId w:val="14"/>
  </w:num>
  <w:num w:numId="34">
    <w:abstractNumId w:val="1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2BB7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37545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71A75"/>
    <w:rsid w:val="00180E5C"/>
    <w:rsid w:val="00183EF6"/>
    <w:rsid w:val="0018508D"/>
    <w:rsid w:val="001A0C59"/>
    <w:rsid w:val="001A4821"/>
    <w:rsid w:val="001B4D6D"/>
    <w:rsid w:val="001B714B"/>
    <w:rsid w:val="001C13C4"/>
    <w:rsid w:val="001C1E39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21CFC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D105D"/>
    <w:rsid w:val="002D3D8B"/>
    <w:rsid w:val="002D3DF6"/>
    <w:rsid w:val="002D743B"/>
    <w:rsid w:val="002E2418"/>
    <w:rsid w:val="002F2281"/>
    <w:rsid w:val="002F5F39"/>
    <w:rsid w:val="002F6EFF"/>
    <w:rsid w:val="002F785E"/>
    <w:rsid w:val="00301609"/>
    <w:rsid w:val="00302074"/>
    <w:rsid w:val="00312552"/>
    <w:rsid w:val="00321CAD"/>
    <w:rsid w:val="003237B0"/>
    <w:rsid w:val="0033175B"/>
    <w:rsid w:val="00342CF5"/>
    <w:rsid w:val="003500D3"/>
    <w:rsid w:val="00353025"/>
    <w:rsid w:val="00362039"/>
    <w:rsid w:val="00364DF9"/>
    <w:rsid w:val="00373374"/>
    <w:rsid w:val="0037643D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12C1"/>
    <w:rsid w:val="00433455"/>
    <w:rsid w:val="00437BF5"/>
    <w:rsid w:val="00451B64"/>
    <w:rsid w:val="00453AF7"/>
    <w:rsid w:val="00456BA9"/>
    <w:rsid w:val="0045786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3DD"/>
    <w:rsid w:val="004B0739"/>
    <w:rsid w:val="004B0BAA"/>
    <w:rsid w:val="004B0EED"/>
    <w:rsid w:val="004B1AE6"/>
    <w:rsid w:val="004B4218"/>
    <w:rsid w:val="004B6E59"/>
    <w:rsid w:val="004C7185"/>
    <w:rsid w:val="004D1312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2C76"/>
    <w:rsid w:val="005E40DD"/>
    <w:rsid w:val="005E6C94"/>
    <w:rsid w:val="005F1DDB"/>
    <w:rsid w:val="005F2247"/>
    <w:rsid w:val="005F35B8"/>
    <w:rsid w:val="005F5B8C"/>
    <w:rsid w:val="006009E7"/>
    <w:rsid w:val="00601A14"/>
    <w:rsid w:val="00602603"/>
    <w:rsid w:val="00607C95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3EB5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51C5A"/>
    <w:rsid w:val="00752BF0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E52BF"/>
    <w:rsid w:val="007F2A50"/>
    <w:rsid w:val="007F4801"/>
    <w:rsid w:val="007F7C90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35975"/>
    <w:rsid w:val="0084035A"/>
    <w:rsid w:val="00842063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1F3"/>
    <w:rsid w:val="008B4538"/>
    <w:rsid w:val="008B6002"/>
    <w:rsid w:val="008B74C1"/>
    <w:rsid w:val="008B7661"/>
    <w:rsid w:val="008C0AAD"/>
    <w:rsid w:val="008C36A9"/>
    <w:rsid w:val="008C3CB3"/>
    <w:rsid w:val="008C3FB1"/>
    <w:rsid w:val="008D34BE"/>
    <w:rsid w:val="008D59B2"/>
    <w:rsid w:val="008E6317"/>
    <w:rsid w:val="008F1208"/>
    <w:rsid w:val="008F3636"/>
    <w:rsid w:val="00901ABE"/>
    <w:rsid w:val="00903A7B"/>
    <w:rsid w:val="009065DB"/>
    <w:rsid w:val="00913C35"/>
    <w:rsid w:val="009163CA"/>
    <w:rsid w:val="00921449"/>
    <w:rsid w:val="009259C4"/>
    <w:rsid w:val="00931DF3"/>
    <w:rsid w:val="0093378B"/>
    <w:rsid w:val="009337C7"/>
    <w:rsid w:val="00936F80"/>
    <w:rsid w:val="009433EB"/>
    <w:rsid w:val="00943DF0"/>
    <w:rsid w:val="00945B64"/>
    <w:rsid w:val="00947A67"/>
    <w:rsid w:val="009513D0"/>
    <w:rsid w:val="00954912"/>
    <w:rsid w:val="00957B07"/>
    <w:rsid w:val="009655C9"/>
    <w:rsid w:val="00972B7C"/>
    <w:rsid w:val="00972D12"/>
    <w:rsid w:val="00990426"/>
    <w:rsid w:val="0099461E"/>
    <w:rsid w:val="00995B0D"/>
    <w:rsid w:val="009A1DAD"/>
    <w:rsid w:val="009A76A6"/>
    <w:rsid w:val="009B1FC8"/>
    <w:rsid w:val="009B2381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C7141"/>
    <w:rsid w:val="00AD0C30"/>
    <w:rsid w:val="00AD6677"/>
    <w:rsid w:val="00AE2A24"/>
    <w:rsid w:val="00AE3268"/>
    <w:rsid w:val="00AE509F"/>
    <w:rsid w:val="00AE57B4"/>
    <w:rsid w:val="00AF615B"/>
    <w:rsid w:val="00AF6CC2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27CC4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6262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F4810"/>
    <w:rsid w:val="00CF747D"/>
    <w:rsid w:val="00D00965"/>
    <w:rsid w:val="00D13475"/>
    <w:rsid w:val="00D13AA8"/>
    <w:rsid w:val="00D17F0E"/>
    <w:rsid w:val="00D21871"/>
    <w:rsid w:val="00D31260"/>
    <w:rsid w:val="00D3547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1F28"/>
    <w:rsid w:val="00D873E8"/>
    <w:rsid w:val="00D914D1"/>
    <w:rsid w:val="00DA3276"/>
    <w:rsid w:val="00DA4DE3"/>
    <w:rsid w:val="00DA6463"/>
    <w:rsid w:val="00DA6497"/>
    <w:rsid w:val="00DB15E0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0913"/>
    <w:rsid w:val="00E550AD"/>
    <w:rsid w:val="00E64271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0C87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11D"/>
    <w:rsid w:val="00EF46BF"/>
    <w:rsid w:val="00F13B6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B6199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0C4B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55D0-7899-4ECA-BD82-580F0DEF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4803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34</cp:revision>
  <cp:lastPrinted>2022-09-20T08:55:00Z</cp:lastPrinted>
  <dcterms:created xsi:type="dcterms:W3CDTF">2022-09-20T08:34:00Z</dcterms:created>
  <dcterms:modified xsi:type="dcterms:W3CDTF">2022-09-28T08:59:00Z</dcterms:modified>
</cp:coreProperties>
</file>