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4A54B6">
        <w:rPr>
          <w:rFonts w:ascii="Georgia" w:hAnsi="Georgia"/>
          <w:color w:val="000000"/>
          <w:sz w:val="20"/>
        </w:rPr>
        <w:t>08.11</w:t>
      </w:r>
      <w:r w:rsidR="00E40F3B" w:rsidRPr="00BB0D2D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</w:t>
      </w:r>
      <w:bookmarkStart w:id="0" w:name="_GoBack"/>
      <w:bookmarkEnd w:id="0"/>
      <w:r w:rsidR="00444A76" w:rsidRPr="00BB0D2D">
        <w:rPr>
          <w:rFonts w:ascii="Georgia" w:hAnsi="Georgia"/>
          <w:sz w:val="20"/>
          <w:szCs w:val="20"/>
        </w:rPr>
        <w:t>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</w:t>
      </w:r>
      <w:r w:rsidR="00181596">
        <w:rPr>
          <w:rFonts w:ascii="Georgia" w:hAnsi="Georgia"/>
          <w:b/>
          <w:sz w:val="20"/>
          <w:szCs w:val="20"/>
        </w:rPr>
        <w:t xml:space="preserve"> wraz z Izbą Przyjęć</w:t>
      </w:r>
      <w:r w:rsidR="006D10EF" w:rsidRPr="00BB0D2D">
        <w:rPr>
          <w:rFonts w:ascii="Georgia" w:hAnsi="Georgia"/>
          <w:b/>
          <w:sz w:val="20"/>
          <w:szCs w:val="20"/>
        </w:rPr>
        <w:t>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4A54B6">
        <w:rPr>
          <w:rFonts w:ascii="Georgia" w:hAnsi="Georgia"/>
          <w:b/>
          <w:bCs/>
          <w:sz w:val="20"/>
          <w:szCs w:val="20"/>
        </w:rPr>
        <w:t>16.11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4A54B6">
        <w:rPr>
          <w:rFonts w:ascii="Georgia" w:hAnsi="Georgia"/>
          <w:b/>
          <w:bCs/>
          <w:sz w:val="20"/>
          <w:szCs w:val="20"/>
        </w:rPr>
        <w:t>16.11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A54B6">
        <w:rPr>
          <w:rFonts w:ascii="Georgia" w:hAnsi="Georgia"/>
          <w:b/>
          <w:bCs/>
          <w:sz w:val="20"/>
          <w:szCs w:val="20"/>
        </w:rPr>
        <w:t>16.11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54B6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1D37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C968-147C-45C4-AF41-12170BE5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2018-02-23T10:53:00Z</cp:lastPrinted>
  <dcterms:created xsi:type="dcterms:W3CDTF">2022-11-08T10:44:00Z</dcterms:created>
  <dcterms:modified xsi:type="dcterms:W3CDTF">2022-11-08T10:44:00Z</dcterms:modified>
</cp:coreProperties>
</file>