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D55C70">
        <w:rPr>
          <w:rFonts w:ascii="Georgia" w:hAnsi="Georgia"/>
          <w:b/>
        </w:rPr>
        <w:t>anestezjologii</w:t>
      </w:r>
      <w:r w:rsidR="002731D0" w:rsidRPr="00D55C70">
        <w:rPr>
          <w:rFonts w:ascii="Georgia" w:hAnsi="Georgia"/>
          <w:b/>
          <w:color w:val="FF0000"/>
        </w:rPr>
        <w:t xml:space="preserve"> </w:t>
      </w:r>
      <w:r w:rsidR="002731D0" w:rsidRPr="00D55C70">
        <w:rPr>
          <w:rFonts w:ascii="Georgia" w:hAnsi="Georgia"/>
          <w:b/>
        </w:rPr>
        <w:t>i intensywnej terapii</w:t>
      </w:r>
      <w:r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3D1A5E">
        <w:rPr>
          <w:rFonts w:ascii="Georgia" w:hAnsi="Georgia"/>
          <w:b w:val="0"/>
          <w:sz w:val="22"/>
          <w:szCs w:val="22"/>
        </w:rPr>
        <w:t>18.11</w:t>
      </w:r>
      <w:r w:rsidR="00CB4B6B" w:rsidRPr="001A64FF">
        <w:rPr>
          <w:rFonts w:ascii="Georgia" w:hAnsi="Georgia"/>
          <w:b w:val="0"/>
          <w:sz w:val="22"/>
          <w:szCs w:val="22"/>
        </w:rPr>
        <w:t>.2022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>.U. 2021 poz. 1285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>z zakresu anestezjologii i intensywnej terapii</w:t>
      </w:r>
      <w:r w:rsidR="00A62BC3" w:rsidRPr="001A64FF">
        <w:rPr>
          <w:rFonts w:ascii="Georgia" w:hAnsi="Georgia"/>
          <w:sz w:val="22"/>
          <w:szCs w:val="22"/>
        </w:rPr>
        <w:t xml:space="preserve"> </w:t>
      </w:r>
      <w:r w:rsidR="00264E35" w:rsidRPr="001A64FF">
        <w:rPr>
          <w:rFonts w:ascii="Georgia" w:hAnsi="Georgia"/>
          <w:sz w:val="22"/>
          <w:szCs w:val="22"/>
        </w:rPr>
        <w:t xml:space="preserve">w </w:t>
      </w:r>
      <w:r w:rsidR="0026215B">
        <w:rPr>
          <w:rFonts w:ascii="Georgia" w:hAnsi="Georgia"/>
          <w:sz w:val="22"/>
          <w:szCs w:val="22"/>
        </w:rPr>
        <w:t>Centralnym Szpitalu Klinicznym</w:t>
      </w:r>
      <w:r w:rsidR="00660F32">
        <w:rPr>
          <w:rFonts w:ascii="Georgia" w:hAnsi="Georgia"/>
          <w:sz w:val="22"/>
          <w:szCs w:val="22"/>
        </w:rPr>
        <w:t xml:space="preserve"> Uniwersytetu Medycznego w Łodzi</w:t>
      </w:r>
      <w:r w:rsidR="00264E35" w:rsidRPr="001A64FF">
        <w:rPr>
          <w:rFonts w:ascii="Georgia" w:hAnsi="Georgia"/>
          <w:sz w:val="22"/>
          <w:szCs w:val="22"/>
        </w:rPr>
        <w:t xml:space="preserve"> 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BB308A" w:rsidRPr="00D059E6" w:rsidRDefault="00BB308A" w:rsidP="001B6836">
      <w:pPr>
        <w:pStyle w:val="Tekstpodstawowy2"/>
        <w:numPr>
          <w:ilvl w:val="0"/>
          <w:numId w:val="25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:rsidR="00D059E6" w:rsidRPr="003107A3" w:rsidRDefault="00D059E6" w:rsidP="00D059E6">
      <w:pPr>
        <w:pStyle w:val="Tekstpodstawowy2"/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bookmarkStart w:id="1" w:name="_GoBack"/>
      <w:bookmarkEnd w:id="1"/>
    </w:p>
    <w:p w:rsidR="003107A3" w:rsidRPr="003107A3" w:rsidRDefault="003107A3" w:rsidP="003107A3">
      <w:pPr>
        <w:pStyle w:val="Tekstpodstawowy2"/>
        <w:spacing w:after="0" w:line="240" w:lineRule="auto"/>
        <w:ind w:left="426"/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  <w:r w:rsidRPr="003107A3">
        <w:rPr>
          <w:rFonts w:ascii="Georgia" w:hAnsi="Georgia"/>
          <w:b/>
          <w:i/>
          <w:color w:val="000000" w:themeColor="text1"/>
          <w:sz w:val="22"/>
          <w:szCs w:val="22"/>
          <w:u w:val="single"/>
          <w:lang w:eastAsia="en-US"/>
        </w:rPr>
        <w:t>I część konkursu</w:t>
      </w:r>
    </w:p>
    <w:p w:rsidR="00BB308A" w:rsidRDefault="00C2381F" w:rsidP="003107A3">
      <w:pPr>
        <w:pStyle w:val="Tekstpodstawowy2"/>
        <w:spacing w:after="0" w:line="240" w:lineRule="auto"/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B308A" w:rsidRPr="00F26448">
        <w:rPr>
          <w:rFonts w:ascii="Georgia" w:hAnsi="Georgia"/>
          <w:sz w:val="22"/>
          <w:szCs w:val="22"/>
        </w:rPr>
        <w:t xml:space="preserve">ykonywanie świadczeń zdrowotnych (usług lekarskich) z zakresu anestezjologii </w:t>
      </w:r>
      <w:r w:rsidR="00BB308A" w:rsidRPr="00F26448">
        <w:rPr>
          <w:rFonts w:ascii="Georgia" w:hAnsi="Georgia"/>
          <w:sz w:val="22"/>
          <w:szCs w:val="22"/>
        </w:rPr>
        <w:br/>
        <w:t xml:space="preserve">i intensywnej terapii w </w:t>
      </w:r>
      <w:r w:rsidR="0097274A">
        <w:rPr>
          <w:rFonts w:ascii="Georgia" w:hAnsi="Georgia"/>
          <w:sz w:val="22"/>
          <w:szCs w:val="22"/>
        </w:rPr>
        <w:t>Uniwersyteckim Centrum Pediatrii CSK przy ul. Pankiewicza 16 w Łodzi</w:t>
      </w:r>
      <w:r w:rsidR="00BB308A" w:rsidRPr="00F26448">
        <w:rPr>
          <w:rFonts w:ascii="Georgia" w:hAnsi="Georgia"/>
          <w:sz w:val="22"/>
          <w:szCs w:val="22"/>
        </w:rPr>
        <w:t xml:space="preserve"> (CPV 85111000-0 usługi szpitalne, </w:t>
      </w:r>
      <w:r w:rsidR="00BB308A" w:rsidRPr="00F26448">
        <w:rPr>
          <w:rFonts w:ascii="Georgia" w:hAnsi="Georgia" w:cs="Arial"/>
          <w:sz w:val="22"/>
          <w:szCs w:val="22"/>
        </w:rPr>
        <w:t>CPV 85121200-5</w:t>
      </w:r>
      <w:r w:rsidR="00D55C70">
        <w:rPr>
          <w:rFonts w:ascii="Georgia" w:hAnsi="Georgia"/>
          <w:sz w:val="22"/>
          <w:szCs w:val="22"/>
        </w:rPr>
        <w:t>).</w:t>
      </w:r>
    </w:p>
    <w:p w:rsidR="003107A3" w:rsidRPr="003107A3" w:rsidRDefault="003107A3" w:rsidP="003107A3">
      <w:pPr>
        <w:pStyle w:val="Tekstpodstawowy2"/>
        <w:spacing w:after="0" w:line="240" w:lineRule="auto"/>
        <w:ind w:left="720" w:hanging="294"/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3107A3">
        <w:rPr>
          <w:rFonts w:ascii="Georgia" w:hAnsi="Georgia"/>
          <w:b/>
          <w:i/>
          <w:sz w:val="22"/>
          <w:szCs w:val="22"/>
          <w:u w:val="single"/>
        </w:rPr>
        <w:t>II część konkursu</w:t>
      </w:r>
    </w:p>
    <w:p w:rsidR="00BB308A" w:rsidRDefault="00C2381F" w:rsidP="003107A3">
      <w:pPr>
        <w:pStyle w:val="Tekstpodstawowy2"/>
        <w:spacing w:after="0" w:line="240" w:lineRule="auto"/>
        <w:ind w:left="72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W</w:t>
      </w:r>
      <w:r w:rsidR="0097274A" w:rsidRPr="0097274A">
        <w:rPr>
          <w:rFonts w:ascii="Georgia" w:hAnsi="Georgia"/>
          <w:color w:val="000000"/>
          <w:sz w:val="22"/>
          <w:szCs w:val="22"/>
        </w:rPr>
        <w:t>ykonywanie świadczeń zdrowotnych (usług lekarskich) w Pododdziale Toksykologii Centrum Kliniczno – Dydaktycznego (CPV 85111000-0 usługi szpitalne, CPV 85121200-5)</w:t>
      </w:r>
      <w:r w:rsidR="00D55C70">
        <w:rPr>
          <w:rFonts w:ascii="Georgia" w:hAnsi="Georgia"/>
          <w:color w:val="000000"/>
          <w:sz w:val="22"/>
          <w:szCs w:val="22"/>
        </w:rPr>
        <w:t>.</w:t>
      </w:r>
    </w:p>
    <w:p w:rsidR="003107A3" w:rsidRPr="003107A3" w:rsidRDefault="003107A3" w:rsidP="003107A3">
      <w:pPr>
        <w:pStyle w:val="Tekstpodstawowy2"/>
        <w:spacing w:after="0" w:line="240" w:lineRule="auto"/>
        <w:ind w:left="720" w:hanging="294"/>
        <w:jc w:val="both"/>
        <w:rPr>
          <w:rFonts w:ascii="Georgia" w:hAnsi="Georgia"/>
          <w:b/>
          <w:i/>
          <w:color w:val="000000"/>
          <w:sz w:val="22"/>
          <w:szCs w:val="22"/>
          <w:u w:val="single"/>
        </w:rPr>
      </w:pPr>
      <w:r w:rsidRPr="003107A3">
        <w:rPr>
          <w:rFonts w:ascii="Georgia" w:hAnsi="Georgia"/>
          <w:b/>
          <w:i/>
          <w:color w:val="000000"/>
          <w:sz w:val="22"/>
          <w:szCs w:val="22"/>
          <w:u w:val="single"/>
        </w:rPr>
        <w:t>III część konkursu</w:t>
      </w:r>
    </w:p>
    <w:p w:rsidR="0041083C" w:rsidRPr="0041083C" w:rsidRDefault="00C2381F" w:rsidP="003107A3">
      <w:pPr>
        <w:pStyle w:val="Tekstpodstawowy2"/>
        <w:spacing w:after="0" w:line="240" w:lineRule="auto"/>
        <w:ind w:left="72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</w:t>
      </w:r>
      <w:r w:rsidR="00285A3E">
        <w:rPr>
          <w:rFonts w:ascii="Georgia" w:hAnsi="Georgia"/>
          <w:color w:val="000000"/>
          <w:sz w:val="22"/>
          <w:szCs w:val="22"/>
        </w:rPr>
        <w:t>ełnienie funkcji zastępcy kierownika Oddziału Intensywnej Terapii i Anestezjologii dla Dzieci</w:t>
      </w:r>
      <w:r w:rsidR="00A14A26">
        <w:rPr>
          <w:rFonts w:ascii="Georgia" w:hAnsi="Georgia"/>
          <w:color w:val="000000"/>
          <w:sz w:val="22"/>
          <w:szCs w:val="22"/>
        </w:rPr>
        <w:t>.</w:t>
      </w:r>
    </w:p>
    <w:p w:rsidR="00294CE4" w:rsidRDefault="00294CE4" w:rsidP="008E2A4A">
      <w:pPr>
        <w:jc w:val="both"/>
      </w:pPr>
    </w:p>
    <w:p w:rsidR="00BB308A" w:rsidRDefault="00224102" w:rsidP="008E2A4A">
      <w:pPr>
        <w:jc w:val="both"/>
      </w:pPr>
      <w:r w:rsidRPr="008E2A4A">
        <w:t>Udzielający zamówienia dopuszcza możliwość składania ofert częściowych na poszczególne zakresy.</w:t>
      </w:r>
    </w:p>
    <w:p w:rsidR="008E2A4A" w:rsidRPr="008E2A4A" w:rsidRDefault="008E2A4A" w:rsidP="008E2A4A">
      <w:pPr>
        <w:jc w:val="both"/>
      </w:pPr>
    </w:p>
    <w:p w:rsidR="00710A4F" w:rsidRPr="001A64FF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1A64FF">
        <w:rPr>
          <w:rFonts w:ascii="Georgia" w:hAnsi="Georgia" w:cs="Arial"/>
          <w:sz w:val="22"/>
          <w:szCs w:val="22"/>
        </w:rPr>
        <w:t xml:space="preserve"> II stopnia</w:t>
      </w:r>
      <w:r w:rsidRPr="001A64FF">
        <w:rPr>
          <w:rFonts w:ascii="Georgia" w:hAnsi="Georgia" w:cs="Arial"/>
          <w:sz w:val="22"/>
          <w:szCs w:val="22"/>
        </w:rPr>
        <w:t xml:space="preserve">) </w:t>
      </w:r>
      <w:r w:rsidR="00ED094C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dziedzinie anest</w:t>
      </w:r>
      <w:r w:rsidR="005F7BAA" w:rsidRPr="001A64FF">
        <w:rPr>
          <w:rFonts w:ascii="Georgia" w:hAnsi="Georgia" w:cs="Arial"/>
          <w:sz w:val="22"/>
          <w:szCs w:val="22"/>
        </w:rPr>
        <w:t>ezjologii i intensywnej terapii</w:t>
      </w:r>
      <w:r w:rsidR="00045E11" w:rsidRPr="001A64FF">
        <w:rPr>
          <w:rFonts w:ascii="Georgia" w:hAnsi="Georgia" w:cs="Arial"/>
          <w:sz w:val="22"/>
          <w:szCs w:val="22"/>
        </w:rPr>
        <w:t>.</w:t>
      </w:r>
    </w:p>
    <w:p w:rsidR="00045E11" w:rsidRPr="001A64FF" w:rsidRDefault="00045E11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F26448">
        <w:rPr>
          <w:rFonts w:ascii="Georgia" w:hAnsi="Georgia" w:cs="Arial"/>
          <w:sz w:val="22"/>
          <w:szCs w:val="22"/>
        </w:rPr>
        <w:t xml:space="preserve"> </w:t>
      </w:r>
      <w:r w:rsidR="00F13610" w:rsidRPr="00F26448">
        <w:rPr>
          <w:rFonts w:ascii="Georgia" w:hAnsi="Georgia" w:cs="Arial"/>
          <w:sz w:val="22"/>
          <w:szCs w:val="22"/>
        </w:rPr>
        <w:t>zobowiązany do:</w:t>
      </w:r>
    </w:p>
    <w:p w:rsidR="008316DE" w:rsidRPr="001A64FF" w:rsidRDefault="008316DE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pracy na blokach operacyjnych,</w:t>
      </w:r>
      <w:r w:rsidR="00F93ABF" w:rsidRPr="001A64FF">
        <w:rPr>
          <w:rFonts w:ascii="Georgia" w:hAnsi="Georgia" w:cs="Arial"/>
        </w:rPr>
        <w:t xml:space="preserve"> </w:t>
      </w:r>
      <w:r w:rsidR="00412B94" w:rsidRPr="001A64FF">
        <w:rPr>
          <w:rFonts w:ascii="Georgia" w:hAnsi="Georgia" w:cs="Arial"/>
        </w:rPr>
        <w:t>na</w:t>
      </w:r>
      <w:r w:rsidRPr="001A64FF">
        <w:rPr>
          <w:rFonts w:ascii="Georgia" w:hAnsi="Georgia" w:cs="Arial"/>
        </w:rPr>
        <w:t xml:space="preserve"> salach zabiegowych, w oddziałach i klinikach, pracowniach </w:t>
      </w:r>
      <w:r w:rsidR="00AF41F1" w:rsidRPr="001A64FF">
        <w:rPr>
          <w:rFonts w:ascii="Georgia" w:hAnsi="Georgia" w:cs="Arial"/>
        </w:rPr>
        <w:t>diagnostycznych i Izbie Przyjęć</w:t>
      </w:r>
      <w:r w:rsidR="00D95801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polegającej na </w:t>
      </w:r>
      <w:r w:rsidR="00AA2E2B" w:rsidRPr="001A64FF">
        <w:rPr>
          <w:rFonts w:ascii="Georgia" w:hAnsi="Georgia" w:cs="Arial"/>
        </w:rPr>
        <w:t xml:space="preserve">przygotowaniu chorych do znieczulenia, </w:t>
      </w:r>
      <w:r w:rsidR="00F93ABF" w:rsidRPr="001A64FF">
        <w:rPr>
          <w:rFonts w:ascii="Georgia" w:hAnsi="Georgia" w:cs="Arial"/>
        </w:rPr>
        <w:t>wykonaniu znieczulenia</w:t>
      </w:r>
      <w:r w:rsidR="004B6B8E" w:rsidRPr="001A64FF">
        <w:rPr>
          <w:rFonts w:ascii="Georgia" w:hAnsi="Georgia" w:cs="Arial"/>
        </w:rPr>
        <w:t xml:space="preserve"> oraz nadzoru nad personelem sprawującym opiekę pooperacyjną,</w:t>
      </w:r>
    </w:p>
    <w:p w:rsidR="00066CB4" w:rsidRPr="001A64FF" w:rsidRDefault="0031039D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całodobowej opieki medycznej</w:t>
      </w:r>
      <w:r w:rsidR="005F1435" w:rsidRPr="001A64FF">
        <w:rPr>
          <w:rFonts w:ascii="Georgia" w:hAnsi="Georgia" w:cs="Arial"/>
        </w:rPr>
        <w:t xml:space="preserve"> nad chorymi oddziałów, klinik i Izb</w:t>
      </w:r>
      <w:r w:rsidR="00AF41F1" w:rsidRPr="001A64FF">
        <w:rPr>
          <w:rFonts w:ascii="Georgia" w:hAnsi="Georgia" w:cs="Arial"/>
        </w:rPr>
        <w:t>y Przyjęć</w:t>
      </w:r>
      <w:r w:rsidR="00337E24">
        <w:rPr>
          <w:rFonts w:ascii="Georgia" w:hAnsi="Georgia" w:cs="Arial"/>
        </w:rPr>
        <w:t>/SOR</w:t>
      </w:r>
      <w:r w:rsidR="00AF41F1" w:rsidRPr="001A64FF">
        <w:rPr>
          <w:rFonts w:ascii="Georgia" w:hAnsi="Georgia" w:cs="Arial"/>
        </w:rPr>
        <w:t xml:space="preserve"> </w:t>
      </w:r>
      <w:r w:rsidR="005F1435" w:rsidRPr="001A64FF">
        <w:rPr>
          <w:rFonts w:ascii="Georgia" w:hAnsi="Georgia" w:cs="Arial"/>
        </w:rPr>
        <w:t>Udzielającego zamówienia</w:t>
      </w:r>
      <w:r w:rsidR="000444B0" w:rsidRPr="001A64FF">
        <w:rPr>
          <w:rFonts w:ascii="Georgia" w:hAnsi="Georgia" w:cs="Arial"/>
        </w:rPr>
        <w:t>,</w:t>
      </w:r>
    </w:p>
    <w:p w:rsidR="006A4CEA" w:rsidRDefault="000444B0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wykonywania zabiegów medycznych u chorych poddanych terapii lub anestezji w odd</w:t>
      </w:r>
      <w:r w:rsidR="00AF41F1" w:rsidRPr="001A64FF">
        <w:rPr>
          <w:rFonts w:ascii="Georgia" w:hAnsi="Georgia" w:cs="Arial"/>
        </w:rPr>
        <w:t>ziałach, klinikach oraz Izbie</w:t>
      </w:r>
      <w:r w:rsidRPr="001A64FF">
        <w:rPr>
          <w:rFonts w:ascii="Georgia" w:hAnsi="Georgia" w:cs="Arial"/>
        </w:rPr>
        <w:t xml:space="preserve"> Przyjęć</w:t>
      </w:r>
      <w:r w:rsidR="00337E24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Udzielającego zamówienia</w:t>
      </w:r>
      <w:r w:rsidR="00AF54A5" w:rsidRPr="001A64FF">
        <w:rPr>
          <w:rFonts w:ascii="Georgia" w:hAnsi="Georgia" w:cs="Arial"/>
        </w:rPr>
        <w:t xml:space="preserve">, adekwatnych do stanu chorego </w:t>
      </w:r>
      <w:r w:rsidR="00337E24">
        <w:rPr>
          <w:rFonts w:ascii="Georgia" w:hAnsi="Georgia" w:cs="Arial"/>
        </w:rPr>
        <w:br/>
      </w:r>
      <w:r w:rsidR="00AF54A5" w:rsidRPr="001A64FF">
        <w:rPr>
          <w:rFonts w:ascii="Georgia" w:hAnsi="Georgia" w:cs="Arial"/>
        </w:rPr>
        <w:t>i potrzeb terapeutycznych</w:t>
      </w:r>
      <w:r w:rsidR="008D50E2" w:rsidRPr="001A64FF">
        <w:rPr>
          <w:rFonts w:ascii="Georgia" w:hAnsi="Georgia" w:cs="Arial"/>
        </w:rPr>
        <w:t>,</w:t>
      </w:r>
    </w:p>
    <w:p w:rsidR="00337E24" w:rsidRPr="00664AE7" w:rsidRDefault="00337E24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664AE7">
        <w:rPr>
          <w:rFonts w:ascii="Georgia" w:hAnsi="Georgia"/>
        </w:rPr>
        <w:t>monitorowania procesów leczenia,</w:t>
      </w:r>
    </w:p>
    <w:p w:rsidR="008D50E2" w:rsidRPr="00664AE7" w:rsidRDefault="008D50E2" w:rsidP="001B683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64AE7">
        <w:rPr>
          <w:rFonts w:ascii="Georgia" w:hAnsi="Georgia"/>
        </w:rPr>
        <w:t>zachowania bezpieczeństwa oraz procedur i standardów pracy przyjętych w </w:t>
      </w:r>
      <w:r w:rsidR="006B58C1" w:rsidRPr="00664AE7">
        <w:rPr>
          <w:rFonts w:ascii="Georgia" w:hAnsi="Georgia"/>
        </w:rPr>
        <w:t>Szpitalu,</w:t>
      </w:r>
    </w:p>
    <w:p w:rsidR="008D50E2" w:rsidRPr="00664AE7" w:rsidRDefault="00F979A3" w:rsidP="001B683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64AE7">
        <w:rPr>
          <w:rFonts w:ascii="Georgia" w:hAnsi="Georgia"/>
        </w:rPr>
        <w:t>udzielania</w:t>
      </w:r>
      <w:r w:rsidR="008D50E2" w:rsidRPr="00664AE7">
        <w:rPr>
          <w:rFonts w:ascii="Georgia" w:hAnsi="Georgia"/>
        </w:rPr>
        <w:t xml:space="preserve"> konsultacji w innych klinikach</w:t>
      </w:r>
      <w:r w:rsidR="00D64957" w:rsidRPr="00664AE7">
        <w:rPr>
          <w:rFonts w:ascii="Georgia" w:hAnsi="Georgia"/>
        </w:rPr>
        <w:t>/oddziałach</w:t>
      </w:r>
      <w:r w:rsidR="008D50E2" w:rsidRPr="00664AE7">
        <w:rPr>
          <w:rFonts w:ascii="Georgia" w:hAnsi="Georgia"/>
        </w:rPr>
        <w:t xml:space="preserve"> i Izbie Przyjęć</w:t>
      </w:r>
      <w:r w:rsidR="00106837">
        <w:rPr>
          <w:rFonts w:ascii="Georgia" w:hAnsi="Georgia"/>
        </w:rPr>
        <w:t>/SOR</w:t>
      </w:r>
      <w:r w:rsidR="008D50E2" w:rsidRPr="00664AE7">
        <w:rPr>
          <w:rFonts w:ascii="Georgia" w:hAnsi="Georgia"/>
        </w:rPr>
        <w:t xml:space="preserve"> będących w strukturz</w:t>
      </w:r>
      <w:r w:rsidR="00D64957" w:rsidRPr="00664AE7">
        <w:rPr>
          <w:rFonts w:ascii="Georgia" w:hAnsi="Georgia"/>
        </w:rPr>
        <w:t>e organizacyjnej Udzielającego z</w:t>
      </w:r>
      <w:r w:rsidR="0016264D" w:rsidRPr="00664AE7">
        <w:rPr>
          <w:rFonts w:ascii="Georgia" w:hAnsi="Georgia"/>
        </w:rPr>
        <w:t xml:space="preserve">amówienia oraz korzystania </w:t>
      </w:r>
      <w:r w:rsidR="008D50E2" w:rsidRPr="00664AE7">
        <w:rPr>
          <w:rFonts w:ascii="Georgia" w:hAnsi="Georgia"/>
        </w:rPr>
        <w:t>z konsultacji specjalistów zat</w:t>
      </w:r>
      <w:r w:rsidR="00D64957" w:rsidRPr="00664AE7">
        <w:rPr>
          <w:rFonts w:ascii="Georgia" w:hAnsi="Georgia"/>
        </w:rPr>
        <w:t>rudnionych przez Udzielającego z</w:t>
      </w:r>
      <w:r w:rsidR="008D50E2" w:rsidRPr="00664AE7">
        <w:rPr>
          <w:rFonts w:ascii="Georgia" w:hAnsi="Georgia"/>
        </w:rPr>
        <w:t xml:space="preserve">amówienia lub (w szczególnie uzasadnionych przypadkach) osób lub jednostek ochrony </w:t>
      </w:r>
      <w:r w:rsidR="008B4A5C" w:rsidRPr="00664AE7">
        <w:rPr>
          <w:rFonts w:ascii="Georgia" w:hAnsi="Georgia"/>
        </w:rPr>
        <w:t>zdrowia, z którymi Udzielający z</w:t>
      </w:r>
      <w:r w:rsidR="008D50E2" w:rsidRPr="00664AE7">
        <w:rPr>
          <w:rFonts w:ascii="Georgia" w:hAnsi="Georgia"/>
        </w:rPr>
        <w:t xml:space="preserve">amówienia ma zawarte umowy </w:t>
      </w:r>
      <w:r w:rsidR="00941474" w:rsidRPr="00664AE7">
        <w:rPr>
          <w:rFonts w:ascii="Georgia" w:hAnsi="Georgia"/>
        </w:rPr>
        <w:br/>
      </w:r>
      <w:r w:rsidR="008D50E2" w:rsidRPr="00664AE7">
        <w:rPr>
          <w:rFonts w:ascii="Georgia" w:hAnsi="Georgia"/>
        </w:rPr>
        <w:t>na takie konsultacje</w:t>
      </w:r>
      <w:r w:rsidR="00337E24" w:rsidRPr="00664AE7">
        <w:rPr>
          <w:rFonts w:ascii="Georgia" w:hAnsi="Georgia" w:cs="Arial"/>
        </w:rPr>
        <w:t>,</w:t>
      </w:r>
    </w:p>
    <w:p w:rsidR="00337E24" w:rsidRPr="00664AE7" w:rsidRDefault="00337E24" w:rsidP="001B6836">
      <w:pPr>
        <w:numPr>
          <w:ilvl w:val="0"/>
          <w:numId w:val="1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64AE7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337E24" w:rsidRDefault="00337E24" w:rsidP="001B6836">
      <w:pPr>
        <w:numPr>
          <w:ilvl w:val="0"/>
          <w:numId w:val="1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64AE7">
        <w:rPr>
          <w:rFonts w:ascii="Georgia" w:hAnsi="Georgia"/>
          <w:sz w:val="22"/>
          <w:szCs w:val="22"/>
        </w:rPr>
        <w:t>przestrzegania zasad postępowania lekarskiego w stanach bezpośred</w:t>
      </w:r>
      <w:r w:rsidR="00851A44">
        <w:rPr>
          <w:rFonts w:ascii="Georgia" w:hAnsi="Georgia"/>
          <w:sz w:val="22"/>
          <w:szCs w:val="22"/>
        </w:rPr>
        <w:t>niego zagrożenia życia pacjenta.</w:t>
      </w:r>
    </w:p>
    <w:p w:rsidR="00851A44" w:rsidRPr="00664AE7" w:rsidRDefault="00851A44" w:rsidP="00851A44">
      <w:pPr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lastRenderedPageBreak/>
        <w:t xml:space="preserve">OBOWIĄZKI OFERENTA I SPOSÓB PRZYGOTOWANIA OFERTY:     </w:t>
      </w: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1A64FF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zakresie a</w:t>
      </w:r>
      <w:r w:rsidR="00A63159" w:rsidRPr="001A64FF">
        <w:rPr>
          <w:rFonts w:ascii="Georgia" w:hAnsi="Georgia"/>
          <w:sz w:val="22"/>
          <w:szCs w:val="22"/>
        </w:rPr>
        <w:t>nestezjologii</w:t>
      </w:r>
      <w:r w:rsidR="002731D0" w:rsidRPr="001A64FF">
        <w:rPr>
          <w:rFonts w:ascii="Georgia" w:hAnsi="Georgia"/>
          <w:sz w:val="22"/>
          <w:szCs w:val="22"/>
        </w:rPr>
        <w:t xml:space="preserve"> i intensywnej terapii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3D1A5E">
        <w:rPr>
          <w:rFonts w:ascii="Georgia" w:hAnsi="Georgia" w:cs="Arial"/>
          <w:b/>
          <w:bCs/>
          <w:sz w:val="22"/>
          <w:szCs w:val="22"/>
        </w:rPr>
        <w:t>28.11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3D1A5E">
        <w:rPr>
          <w:rFonts w:ascii="Georgia" w:hAnsi="Georgia" w:cs="Arial"/>
          <w:b/>
          <w:bCs/>
          <w:sz w:val="22"/>
          <w:szCs w:val="22"/>
        </w:rPr>
        <w:t>28.11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3D1A5E">
        <w:rPr>
          <w:rFonts w:ascii="Georgia" w:hAnsi="Georgia" w:cs="Arial"/>
          <w:b/>
          <w:bCs/>
          <w:color w:val="000000"/>
          <w:sz w:val="22"/>
          <w:szCs w:val="22"/>
        </w:rPr>
        <w:t>28.11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6A2647">
      <w:pPr>
        <w:rPr>
          <w:rFonts w:ascii="Georgia" w:hAnsi="Georgia"/>
          <w:sz w:val="22"/>
          <w:szCs w:val="22"/>
        </w:rPr>
      </w:pPr>
    </w:p>
    <w:p w:rsidR="0026328E" w:rsidRDefault="0026328E" w:rsidP="0026328E">
      <w:pPr>
        <w:rPr>
          <w:rFonts w:ascii="Georgia" w:hAnsi="Georgia"/>
          <w:sz w:val="22"/>
          <w:szCs w:val="22"/>
        </w:rPr>
      </w:pPr>
    </w:p>
    <w:p w:rsidR="00832932" w:rsidRDefault="008329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07267F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07267F">
        <w:rPr>
          <w:rFonts w:ascii="Georgia" w:hAnsi="Georgia"/>
          <w:b/>
          <w:sz w:val="22"/>
          <w:szCs w:val="22"/>
        </w:rPr>
        <w:t>i intensywnej terapii.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27658A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Pr="001A64FF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B32FB6" w:rsidRPr="003107A3" w:rsidRDefault="003107A3" w:rsidP="00A5065A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3107A3">
        <w:rPr>
          <w:rFonts w:ascii="Georgia" w:hAnsi="Georgia"/>
          <w:b/>
          <w:i/>
          <w:sz w:val="22"/>
          <w:szCs w:val="22"/>
          <w:u w:val="single"/>
        </w:rPr>
        <w:t>I część konkursu</w:t>
      </w:r>
      <w:r>
        <w:rPr>
          <w:rFonts w:ascii="Georgia" w:hAnsi="Georgia"/>
          <w:b/>
          <w:i/>
          <w:sz w:val="22"/>
          <w:szCs w:val="22"/>
          <w:u w:val="single"/>
          <w:vertAlign w:val="superscript"/>
        </w:rPr>
        <w:t>*</w:t>
      </w: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Default="006A2647" w:rsidP="001B683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………………… zł brutto - </w:t>
      </w:r>
      <w:r w:rsidR="005D673A" w:rsidRPr="00AB3A4E">
        <w:rPr>
          <w:rFonts w:ascii="Georgia" w:hAnsi="Georgia"/>
        </w:rPr>
        <w:t xml:space="preserve">stawka za 1 godzinę </w:t>
      </w:r>
      <w:r w:rsidRPr="006A2647">
        <w:rPr>
          <w:rFonts w:ascii="Georgia" w:hAnsi="Georgia"/>
        </w:rPr>
        <w:t>wykonywanie świadczeń zdrowotnych z zakresu anestezjologii i intensywnej terapii w Uniwersyteckim Centrum Pediatrii CSK przy ul. Pankiewicza 16 w Łodzi</w:t>
      </w:r>
      <w:r w:rsidR="005D673A" w:rsidRPr="00AB3A4E">
        <w:rPr>
          <w:rFonts w:ascii="Georgia" w:hAnsi="Georgia"/>
        </w:rPr>
        <w:t>,</w:t>
      </w: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3107A3" w:rsidRP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</w:rPr>
      </w:pPr>
      <w:r w:rsidRPr="003107A3">
        <w:rPr>
          <w:rFonts w:ascii="Georgia" w:hAnsi="Georgia"/>
          <w:b/>
          <w:i/>
          <w:u w:val="single"/>
        </w:rPr>
        <w:t>I</w:t>
      </w:r>
      <w:r>
        <w:rPr>
          <w:rFonts w:ascii="Georgia" w:hAnsi="Georgia"/>
          <w:b/>
          <w:i/>
          <w:u w:val="single"/>
        </w:rPr>
        <w:t>I</w:t>
      </w:r>
      <w:r w:rsidRPr="003107A3">
        <w:rPr>
          <w:rFonts w:ascii="Georgia" w:hAnsi="Georgia"/>
          <w:b/>
          <w:i/>
          <w:u w:val="single"/>
        </w:rPr>
        <w:t xml:space="preserve"> część konkursu</w:t>
      </w:r>
      <w:r>
        <w:rPr>
          <w:rFonts w:ascii="Georgia" w:hAnsi="Georgia"/>
          <w:b/>
          <w:i/>
          <w:u w:val="single"/>
          <w:vertAlign w:val="superscript"/>
        </w:rPr>
        <w:t>*</w:t>
      </w:r>
    </w:p>
    <w:p w:rsidR="005D673A" w:rsidRDefault="00A84F0F" w:rsidP="001B683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…………………. zł brutto - </w:t>
      </w:r>
      <w:r w:rsidR="005D673A" w:rsidRPr="00AB3A4E">
        <w:rPr>
          <w:rFonts w:ascii="Georgia" w:hAnsi="Georgia"/>
        </w:rPr>
        <w:t xml:space="preserve">stawka za 1 godzinę </w:t>
      </w:r>
      <w:r w:rsidR="006A2647" w:rsidRPr="006A2647">
        <w:rPr>
          <w:rFonts w:ascii="Georgia" w:hAnsi="Georgia"/>
        </w:rPr>
        <w:t>wykonywanie świadczeń zdrowotnych w Pododdziale Toksykologii Centrum Kliniczno – Dydaktycznego</w:t>
      </w:r>
      <w:r w:rsidR="00D81FD8" w:rsidRPr="00AB3A4E">
        <w:rPr>
          <w:rFonts w:ascii="Georgia" w:hAnsi="Georgia"/>
        </w:rPr>
        <w:t>,</w:t>
      </w:r>
    </w:p>
    <w:p w:rsidR="0009212A" w:rsidRDefault="0009212A" w:rsidP="001B683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…………………. zł brutto – stawka za 1 godzinę</w:t>
      </w:r>
      <w:r w:rsidR="00D960FC" w:rsidRPr="00D960FC">
        <w:rPr>
          <w:rFonts w:ascii="Times New Roman" w:hAnsi="Times New Roman"/>
          <w:sz w:val="24"/>
          <w:szCs w:val="24"/>
        </w:rPr>
        <w:t xml:space="preserve"> </w:t>
      </w:r>
      <w:r w:rsidR="00D960FC" w:rsidRPr="00D960FC">
        <w:rPr>
          <w:rFonts w:ascii="Georgia" w:hAnsi="Georgia"/>
        </w:rPr>
        <w:t>pozostawania w gotowości do udzielania świadczeń zdrowotnych</w:t>
      </w:r>
      <w:r w:rsidR="00D960FC">
        <w:rPr>
          <w:rFonts w:ascii="Georgia" w:hAnsi="Georgia"/>
        </w:rPr>
        <w:t xml:space="preserve"> (dyżur</w:t>
      </w:r>
      <w:r>
        <w:rPr>
          <w:rFonts w:ascii="Georgia" w:hAnsi="Georgia"/>
        </w:rPr>
        <w:t xml:space="preserve"> „pod telefonem”</w:t>
      </w:r>
      <w:r w:rsidR="00D960FC">
        <w:rPr>
          <w:rFonts w:ascii="Georgia" w:hAnsi="Georgia"/>
        </w:rPr>
        <w:t>)</w:t>
      </w:r>
      <w:r>
        <w:rPr>
          <w:rFonts w:ascii="Georgia" w:hAnsi="Georgia"/>
        </w:rPr>
        <w:t xml:space="preserve"> w Pododdziale Toksykologii Centrum Kliniczno – Dydaktycznego,</w:t>
      </w: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3107A3" w:rsidRP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</w:rPr>
      </w:pPr>
      <w:r w:rsidRPr="003107A3">
        <w:rPr>
          <w:rFonts w:ascii="Georgia" w:hAnsi="Georgia"/>
          <w:b/>
          <w:i/>
          <w:u w:val="single"/>
        </w:rPr>
        <w:t>I</w:t>
      </w:r>
      <w:r>
        <w:rPr>
          <w:rFonts w:ascii="Georgia" w:hAnsi="Georgia"/>
          <w:b/>
          <w:i/>
          <w:u w:val="single"/>
        </w:rPr>
        <w:t>I</w:t>
      </w:r>
      <w:r w:rsidRPr="003107A3">
        <w:rPr>
          <w:rFonts w:ascii="Georgia" w:hAnsi="Georgia"/>
          <w:b/>
          <w:i/>
          <w:u w:val="single"/>
        </w:rPr>
        <w:t>I część konkursu</w:t>
      </w:r>
      <w:r>
        <w:rPr>
          <w:rFonts w:ascii="Georgia" w:hAnsi="Georgia"/>
          <w:b/>
          <w:i/>
          <w:u w:val="single"/>
          <w:vertAlign w:val="superscript"/>
        </w:rPr>
        <w:t>*</w:t>
      </w:r>
    </w:p>
    <w:p w:rsidR="005D673A" w:rsidRPr="00AB3A4E" w:rsidRDefault="005D673A" w:rsidP="001B683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eorgia" w:hAnsi="Georgia"/>
        </w:rPr>
      </w:pPr>
      <w:r w:rsidRPr="00AB3A4E">
        <w:rPr>
          <w:rFonts w:ascii="Georgia" w:hAnsi="Georgia"/>
        </w:rPr>
        <w:t>…………</w:t>
      </w:r>
      <w:r w:rsidR="0009212A">
        <w:rPr>
          <w:rFonts w:ascii="Georgia" w:hAnsi="Georgia"/>
        </w:rPr>
        <w:t>……</w:t>
      </w:r>
      <w:r w:rsidRPr="00AB3A4E">
        <w:rPr>
          <w:rFonts w:ascii="Georgia" w:hAnsi="Georgia"/>
        </w:rPr>
        <w:t>…</w:t>
      </w:r>
      <w:r w:rsidR="00650A08" w:rsidRPr="00AB3A4E">
        <w:rPr>
          <w:rFonts w:ascii="Georgia" w:hAnsi="Georgia"/>
        </w:rPr>
        <w:t>. zł brutto</w:t>
      </w:r>
      <w:r w:rsidR="00A84F0F">
        <w:rPr>
          <w:rFonts w:ascii="Georgia" w:hAnsi="Georgia"/>
        </w:rPr>
        <w:t xml:space="preserve"> - stawka</w:t>
      </w:r>
      <w:r w:rsidR="00650A08" w:rsidRPr="00AB3A4E">
        <w:rPr>
          <w:rFonts w:ascii="Georgia" w:hAnsi="Georgia"/>
        </w:rPr>
        <w:t xml:space="preserve"> za 1 </w:t>
      </w:r>
      <w:r w:rsidR="00A84F0F">
        <w:rPr>
          <w:rFonts w:ascii="Georgia" w:hAnsi="Georgia"/>
        </w:rPr>
        <w:t xml:space="preserve">miesiąc </w:t>
      </w:r>
      <w:r w:rsidR="00A84F0F" w:rsidRPr="00A84F0F">
        <w:rPr>
          <w:rFonts w:ascii="Georgia" w:hAnsi="Georgia"/>
        </w:rPr>
        <w:t>pełnieni</w:t>
      </w:r>
      <w:r w:rsidR="00A84F0F">
        <w:rPr>
          <w:rFonts w:ascii="Georgia" w:hAnsi="Georgia"/>
        </w:rPr>
        <w:t>a</w:t>
      </w:r>
      <w:r w:rsidR="00A84F0F" w:rsidRPr="00A84F0F">
        <w:rPr>
          <w:rFonts w:ascii="Georgia" w:hAnsi="Georgia"/>
        </w:rPr>
        <w:t xml:space="preserve"> funkcji zastępcy kierownika Oddziału Intensywnej Terapii i Anestezjologii dla Dzieci</w:t>
      </w:r>
      <w:r w:rsidR="00E74763">
        <w:rPr>
          <w:rFonts w:ascii="Georgia" w:hAnsi="Georgia"/>
        </w:rPr>
        <w:t xml:space="preserve"> </w:t>
      </w:r>
      <w:r w:rsidR="00E74763" w:rsidRPr="00E74763">
        <w:rPr>
          <w:rFonts w:ascii="Georgia" w:hAnsi="Georgia"/>
        </w:rPr>
        <w:t>w Uniwersyteckim Centrum Pediatrii CSK przy ul. Pankiewicza 16 w Łodzi</w:t>
      </w:r>
      <w:r w:rsidR="00E74763">
        <w:rPr>
          <w:rFonts w:ascii="Georgia" w:hAnsi="Georgia"/>
        </w:rPr>
        <w:t>.</w:t>
      </w:r>
    </w:p>
    <w:p w:rsidR="00F50424" w:rsidRPr="00A84F0F" w:rsidRDefault="00F50424" w:rsidP="00A84F0F">
      <w:pPr>
        <w:spacing w:line="480" w:lineRule="auto"/>
        <w:jc w:val="both"/>
        <w:rPr>
          <w:rFonts w:ascii="Georgia" w:hAnsi="Georgia"/>
        </w:rPr>
      </w:pPr>
    </w:p>
    <w:p w:rsidR="00A5065A" w:rsidRPr="001A64FF" w:rsidRDefault="003107A3" w:rsidP="00A5065A">
      <w:pPr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sz w:val="22"/>
          <w:szCs w:val="22"/>
          <w:vertAlign w:val="superscript"/>
        </w:rPr>
        <w:t>*</w:t>
      </w:r>
      <w:r w:rsidRPr="003107A3">
        <w:rPr>
          <w:rFonts w:ascii="Georgia" w:hAnsi="Georgia"/>
          <w:sz w:val="22"/>
          <w:szCs w:val="22"/>
        </w:rPr>
        <w:t>Oferent wypełnia tylko te punkty na które części składa Ofertę, nie wpisanie stawki  w danym punkcie będzie uznane jako nie złożenie oferty przez Oferenta w tym zakresie.</w:t>
      </w: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Pr="001A64FF">
        <w:rPr>
          <w:rFonts w:ascii="Georgia" w:hAnsi="Georgia"/>
          <w:sz w:val="22"/>
          <w:szCs w:val="22"/>
        </w:rPr>
        <w:t>o następującej treści:</w:t>
      </w:r>
    </w:p>
    <w:p w:rsidR="00E402BE" w:rsidRPr="001A64FF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FB2F51" w:rsidRPr="00F26448" w:rsidRDefault="00FB2F51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</w:t>
      </w:r>
      <w:r w:rsidR="00857329">
        <w:rPr>
          <w:rFonts w:ascii="Georgia" w:hAnsi="Georgia"/>
        </w:rPr>
        <w:t xml:space="preserve"> (w zależności od złożonej oferty)</w:t>
      </w:r>
      <w:r w:rsidRPr="00F26448">
        <w:rPr>
          <w:rFonts w:ascii="Georgia" w:hAnsi="Georgia"/>
        </w:rPr>
        <w:t>:</w:t>
      </w:r>
    </w:p>
    <w:p w:rsidR="002A7141" w:rsidRPr="00184FFE" w:rsidRDefault="00851A44" w:rsidP="00851A44">
      <w:pPr>
        <w:pStyle w:val="Akapitzlist"/>
        <w:jc w:val="both"/>
        <w:rPr>
          <w:rFonts w:ascii="Georgia" w:hAnsi="Georgia" w:cs="Arial"/>
        </w:rPr>
      </w:pPr>
      <w:r>
        <w:rPr>
          <w:rFonts w:ascii="Georgia" w:hAnsi="Georgia"/>
        </w:rPr>
        <w:t xml:space="preserve">- </w:t>
      </w:r>
      <w:r w:rsidR="002A7141" w:rsidRPr="0010022E">
        <w:rPr>
          <w:rFonts w:ascii="Georgia" w:hAnsi="Georgia"/>
        </w:rPr>
        <w:t>w zakresie anestez</w:t>
      </w:r>
      <w:r w:rsidR="00A84F0F">
        <w:rPr>
          <w:rFonts w:ascii="Georgia" w:hAnsi="Georgia"/>
        </w:rPr>
        <w:t>jologii i intensywnej terapii w</w:t>
      </w:r>
      <w:r w:rsidR="00A84F0F" w:rsidRPr="00A84F0F">
        <w:rPr>
          <w:rFonts w:ascii="Georgia" w:hAnsi="Georgia"/>
        </w:rPr>
        <w:t xml:space="preserve"> Uniwersyteckim Centrum Pediatrii CSK przy ul. Pankiewicza 16 w Łodzi</w:t>
      </w:r>
      <w:r>
        <w:rPr>
          <w:rFonts w:ascii="Georgia" w:hAnsi="Georgia"/>
        </w:rPr>
        <w:t xml:space="preserve"> (część I konkursu)</w:t>
      </w:r>
      <w:r w:rsidR="00C0633A">
        <w:rPr>
          <w:rFonts w:ascii="Georgia" w:hAnsi="Georgia"/>
        </w:rPr>
        <w:t>,</w:t>
      </w:r>
      <w:r w:rsidR="002A7141" w:rsidRPr="0010022E">
        <w:rPr>
          <w:rFonts w:ascii="Georgia" w:hAnsi="Georgia"/>
          <w:color w:val="000000"/>
        </w:rPr>
        <w:t xml:space="preserve"> </w:t>
      </w:r>
    </w:p>
    <w:p w:rsidR="00184FFE" w:rsidRPr="00184FFE" w:rsidRDefault="00851A44" w:rsidP="00851A44">
      <w:pPr>
        <w:pStyle w:val="Akapitzlist"/>
        <w:jc w:val="both"/>
        <w:rPr>
          <w:rFonts w:ascii="Georgia" w:hAnsi="Georgia" w:cs="Arial"/>
        </w:rPr>
      </w:pPr>
      <w:r>
        <w:rPr>
          <w:rFonts w:ascii="Georgia" w:hAnsi="Georgia"/>
          <w:color w:val="000000"/>
        </w:rPr>
        <w:t xml:space="preserve">- </w:t>
      </w:r>
      <w:r w:rsidR="00A27E69" w:rsidRPr="00A27E69">
        <w:rPr>
          <w:rFonts w:ascii="Georgia" w:hAnsi="Georgia"/>
          <w:color w:val="000000"/>
        </w:rPr>
        <w:t>wykonywanie świadczeń zdrowotnych w Pododdziale Toksykologii Ce</w:t>
      </w:r>
      <w:r w:rsidR="00A27E69">
        <w:rPr>
          <w:rFonts w:ascii="Georgia" w:hAnsi="Georgia"/>
          <w:color w:val="000000"/>
        </w:rPr>
        <w:t>ntrum Kliniczno – Dydaktycznego</w:t>
      </w:r>
      <w:r>
        <w:rPr>
          <w:rFonts w:ascii="Georgia" w:hAnsi="Georgia"/>
          <w:color w:val="000000"/>
        </w:rPr>
        <w:t xml:space="preserve"> (część II konkursu)</w:t>
      </w:r>
      <w:r w:rsidR="00A27E69">
        <w:rPr>
          <w:rFonts w:ascii="Georgia" w:hAnsi="Georgia"/>
          <w:color w:val="000000"/>
        </w:rPr>
        <w:t>,</w:t>
      </w:r>
    </w:p>
    <w:p w:rsidR="00F4608E" w:rsidRPr="00184FFE" w:rsidRDefault="00851A44" w:rsidP="00851A44">
      <w:pPr>
        <w:pStyle w:val="Akapitzli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- </w:t>
      </w:r>
      <w:r w:rsidR="00184FFE" w:rsidRPr="00184FFE">
        <w:rPr>
          <w:rFonts w:ascii="Georgia" w:hAnsi="Georgia" w:cs="Arial"/>
        </w:rPr>
        <w:t>pełnienie funkcji zastępcy kierownika Oddziału Intensywnej Terapii i Anestezjologii dla Dzieci</w:t>
      </w:r>
      <w:r>
        <w:rPr>
          <w:rFonts w:ascii="Georgia" w:hAnsi="Georgia" w:cs="Arial"/>
        </w:rPr>
        <w:t xml:space="preserve"> (część III konkursu)</w:t>
      </w:r>
      <w:r w:rsidR="00A27E69">
        <w:rPr>
          <w:rFonts w:ascii="Georgia" w:hAnsi="Georgia" w:cs="Arial"/>
        </w:rPr>
        <w:t>.</w:t>
      </w:r>
    </w:p>
    <w:p w:rsidR="00993D70" w:rsidRPr="00993D70" w:rsidRDefault="00E402BE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1A64FF">
        <w:rPr>
          <w:rFonts w:ascii="Georgia" w:hAnsi="Georgia"/>
        </w:rPr>
        <w:t>Usługi lekarskie, o których mowa w ust. 1 obejmują w szczególności:</w:t>
      </w:r>
    </w:p>
    <w:p w:rsidR="00993D70" w:rsidRPr="00993D70" w:rsidRDefault="00D611DA" w:rsidP="001B6836">
      <w:pPr>
        <w:pStyle w:val="Akapitzlist"/>
        <w:numPr>
          <w:ilvl w:val="0"/>
          <w:numId w:val="29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pracę</w:t>
      </w:r>
      <w:r w:rsidR="00993D70" w:rsidRPr="00993D70">
        <w:rPr>
          <w:rFonts w:ascii="Georgia" w:hAnsi="Georgia" w:cs="Arial"/>
        </w:rPr>
        <w:t xml:space="preserve"> na blokach operacyjnych, na salach zabiegowych, w oddziałach i klinikach, pracowniach diagnostycznych i Izbie Przyjęć/SOR</w:t>
      </w:r>
      <w:r>
        <w:rPr>
          <w:rFonts w:ascii="Georgia" w:hAnsi="Georgia" w:cs="Arial"/>
        </w:rPr>
        <w:t xml:space="preserve"> polegającą</w:t>
      </w:r>
      <w:r w:rsidR="00993D70" w:rsidRPr="00993D70">
        <w:rPr>
          <w:rFonts w:ascii="Georgia" w:hAnsi="Georgia" w:cs="Arial"/>
        </w:rPr>
        <w:t xml:space="preserve"> na przygotowaniu chorych do znieczulenia, wykonaniu znieczulenia oraz nadzoru nad personelem sprawującym opiekę pooperacyjną,</w:t>
      </w:r>
    </w:p>
    <w:p w:rsidR="00993D70" w:rsidRPr="00993D70" w:rsidRDefault="00D611DA" w:rsidP="001B6836">
      <w:pPr>
        <w:pStyle w:val="Akapitzlist"/>
        <w:numPr>
          <w:ilvl w:val="0"/>
          <w:numId w:val="29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całodobową opiekę medyczną</w:t>
      </w:r>
      <w:r w:rsidR="00993D70" w:rsidRPr="00993D70">
        <w:rPr>
          <w:rFonts w:ascii="Georgia" w:hAnsi="Georgia" w:cs="Arial"/>
        </w:rPr>
        <w:t xml:space="preserve"> nad chorymi oddziałów, klinik i Izby Przyjęć/SOR Udzielającego zamówienia,</w:t>
      </w:r>
    </w:p>
    <w:p w:rsidR="00993D70" w:rsidRPr="00993D70" w:rsidRDefault="00D611DA" w:rsidP="001B6836">
      <w:pPr>
        <w:pStyle w:val="Akapitzlist"/>
        <w:numPr>
          <w:ilvl w:val="0"/>
          <w:numId w:val="29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</w:t>
      </w:r>
      <w:r w:rsidR="00993D70" w:rsidRPr="00993D70">
        <w:rPr>
          <w:rFonts w:ascii="Georgia" w:hAnsi="Georgia" w:cs="Arial"/>
        </w:rPr>
        <w:t xml:space="preserve"> zabiegów medycznych u chorych poddanych terapii lub anestezji w oddziałach, klinikach oraz Izbie Przyjęć/SOR Udzielającego zamówienia, adekwatnych do stanu chorego </w:t>
      </w:r>
      <w:r w:rsidR="00993D70" w:rsidRPr="00993D70">
        <w:rPr>
          <w:rFonts w:ascii="Georgia" w:hAnsi="Georgia" w:cs="Arial"/>
        </w:rPr>
        <w:br/>
        <w:t>i potrzeb terapeutycznych,</w:t>
      </w:r>
    </w:p>
    <w:p w:rsidR="00993D70" w:rsidRPr="00993D70" w:rsidRDefault="00D611DA" w:rsidP="001B6836">
      <w:pPr>
        <w:pStyle w:val="Akapitzlist"/>
        <w:numPr>
          <w:ilvl w:val="0"/>
          <w:numId w:val="29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monitorowanie</w:t>
      </w:r>
      <w:r w:rsidR="00993D70" w:rsidRPr="00993D70">
        <w:rPr>
          <w:rFonts w:ascii="Georgia" w:hAnsi="Georgia"/>
        </w:rPr>
        <w:t xml:space="preserve"> procesów leczenia,</w:t>
      </w:r>
    </w:p>
    <w:p w:rsidR="00993D70" w:rsidRPr="00993D70" w:rsidRDefault="00D611DA" w:rsidP="001B6836">
      <w:pPr>
        <w:pStyle w:val="Akapitzlist"/>
        <w:numPr>
          <w:ilvl w:val="0"/>
          <w:numId w:val="29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="00993D70" w:rsidRPr="00993D70">
        <w:rPr>
          <w:rFonts w:ascii="Georgia" w:hAnsi="Georgia"/>
        </w:rPr>
        <w:t xml:space="preserve"> bezpieczeństwa oraz procedur i standardów pracy przyjętych w Szpitalu,</w:t>
      </w:r>
    </w:p>
    <w:p w:rsidR="00993D70" w:rsidRPr="00993D70" w:rsidRDefault="00D611DA" w:rsidP="001B6836">
      <w:pPr>
        <w:pStyle w:val="Akapitzlist"/>
        <w:numPr>
          <w:ilvl w:val="0"/>
          <w:numId w:val="29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="00993D70" w:rsidRPr="00993D70">
        <w:rPr>
          <w:rFonts w:ascii="Georgia" w:hAnsi="Georgia"/>
        </w:rPr>
        <w:t xml:space="preserve"> konsultacji w innych klinikach/oddziałach i Izbie Przyjęć</w:t>
      </w:r>
      <w:r>
        <w:rPr>
          <w:rFonts w:ascii="Georgia" w:hAnsi="Georgia"/>
        </w:rPr>
        <w:t>/SOR</w:t>
      </w:r>
      <w:r w:rsidR="00993D70" w:rsidRPr="00993D70">
        <w:rPr>
          <w:rFonts w:ascii="Georgia" w:hAnsi="Georgia"/>
        </w:rPr>
        <w:t xml:space="preserve"> będących w strukturze organizacyjnej Udzielającego z</w:t>
      </w:r>
      <w:r w:rsidR="004E6C2A">
        <w:rPr>
          <w:rFonts w:ascii="Georgia" w:hAnsi="Georgia"/>
        </w:rPr>
        <w:t xml:space="preserve">amówienia oraz korzystanie </w:t>
      </w:r>
      <w:r w:rsidR="00993D70" w:rsidRPr="00993D70">
        <w:rPr>
          <w:rFonts w:ascii="Georgia" w:hAnsi="Georgia"/>
        </w:rPr>
        <w:t>z</w:t>
      </w:r>
      <w:r w:rsidR="004E6C2A">
        <w:rPr>
          <w:rFonts w:ascii="Georgia" w:hAnsi="Georgia"/>
        </w:rPr>
        <w:t xml:space="preserve"> </w:t>
      </w:r>
      <w:r w:rsidR="00993D70" w:rsidRPr="00993D70">
        <w:rPr>
          <w:rFonts w:ascii="Georgia" w:hAnsi="Georgia"/>
        </w:rPr>
        <w:t xml:space="preserve"> konsultacji specjalistów zatrudnionych przez Udzielającego zamówienia lub (w szczególnie uzasadnionych przypadkach) osób lub jednostek ochrony zdrowia, z którymi Udzielający zamówienia ma zawarte umowy </w:t>
      </w:r>
      <w:r w:rsidR="00993D70" w:rsidRPr="00993D70">
        <w:rPr>
          <w:rFonts w:ascii="Georgia" w:hAnsi="Georgia"/>
        </w:rPr>
        <w:br/>
        <w:t>na takie konsultacje</w:t>
      </w:r>
      <w:r w:rsidR="00993D70" w:rsidRPr="00993D70">
        <w:rPr>
          <w:rFonts w:ascii="Georgia" w:hAnsi="Georgia" w:cs="Arial"/>
        </w:rPr>
        <w:t>,</w:t>
      </w:r>
    </w:p>
    <w:p w:rsidR="00993D70" w:rsidRPr="00993D70" w:rsidRDefault="004E6C2A" w:rsidP="001B6836">
      <w:pPr>
        <w:pStyle w:val="Akapitzlist"/>
        <w:numPr>
          <w:ilvl w:val="0"/>
          <w:numId w:val="29"/>
        </w:numPr>
        <w:jc w:val="both"/>
        <w:rPr>
          <w:rFonts w:ascii="Georgia" w:hAnsi="Georgia"/>
        </w:rPr>
      </w:pPr>
      <w:r>
        <w:rPr>
          <w:rFonts w:ascii="Georgia" w:hAnsi="Georgia"/>
        </w:rPr>
        <w:t>podejmowanie i wykonywanie</w:t>
      </w:r>
      <w:r w:rsidR="00993D70" w:rsidRPr="00993D70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CE36D7" w:rsidRDefault="004E6C2A" w:rsidP="00673D0F">
      <w:pPr>
        <w:pStyle w:val="Akapitzlist"/>
        <w:numPr>
          <w:ilvl w:val="0"/>
          <w:numId w:val="29"/>
        </w:numPr>
        <w:jc w:val="both"/>
        <w:rPr>
          <w:rFonts w:ascii="Georgia" w:hAnsi="Georgia"/>
        </w:rPr>
      </w:pPr>
      <w:r>
        <w:rPr>
          <w:rFonts w:ascii="Georgia" w:hAnsi="Georgia"/>
        </w:rPr>
        <w:t>przestrzeganie</w:t>
      </w:r>
      <w:r w:rsidR="00993D70" w:rsidRPr="00993D70">
        <w:rPr>
          <w:rFonts w:ascii="Georgia" w:hAnsi="Georgia"/>
        </w:rPr>
        <w:t xml:space="preserve"> zasad postępowania lekarskiego w stanach bezpośredniego zagrożenia życia pacjenta,</w:t>
      </w:r>
    </w:p>
    <w:p w:rsidR="00673D0F" w:rsidRDefault="00673D0F" w:rsidP="00673D0F">
      <w:pPr>
        <w:jc w:val="both"/>
        <w:rPr>
          <w:rFonts w:ascii="Georgia" w:hAnsi="Georgia"/>
        </w:rPr>
      </w:pPr>
    </w:p>
    <w:p w:rsidR="00673D0F" w:rsidRDefault="00673D0F" w:rsidP="00673D0F">
      <w:pPr>
        <w:jc w:val="both"/>
        <w:rPr>
          <w:rFonts w:ascii="Georgia" w:hAnsi="Georgia"/>
        </w:rPr>
      </w:pPr>
    </w:p>
    <w:p w:rsidR="00673D0F" w:rsidRPr="00673D0F" w:rsidRDefault="00673D0F" w:rsidP="00673D0F">
      <w:pPr>
        <w:jc w:val="both"/>
        <w:rPr>
          <w:rFonts w:ascii="Georgia" w:hAnsi="Georgia"/>
        </w:rPr>
      </w:pPr>
    </w:p>
    <w:p w:rsidR="00D36A79" w:rsidRDefault="00D36A79" w:rsidP="00851A44">
      <w:pPr>
        <w:rPr>
          <w:rFonts w:ascii="Georgia" w:hAnsi="Georgia"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E402BE">
      <w:pPr>
        <w:pStyle w:val="Tekstpodstawowy2Georgia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Pr="001A64FF">
        <w:rPr>
          <w:sz w:val="22"/>
          <w:szCs w:val="22"/>
        </w:rPr>
        <w:t>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21430A" w:rsidRDefault="0021430A" w:rsidP="003702E5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systematycznego i czytelnego prowadzenia dokumentacji medycznej, zgodnie z przepisami prawa, wymogami Narodowego Funduszu Zdrowia i standardami wewnątrzszpitalnymi, dbając o ochronę </w:t>
      </w:r>
      <w:r w:rsidRPr="001A64FF">
        <w:rPr>
          <w:rFonts w:ascii="Georgia" w:hAnsi="Georgia"/>
          <w:sz w:val="22"/>
          <w:szCs w:val="22"/>
        </w:rPr>
        <w:lastRenderedPageBreak/>
        <w:t>danych osobowych, zgodnie z powszechnie obowiązującymi przepisami prawa oraz instrukcjami bezpieczeństwa obowiązującymi u Udzielającego zamówienia.</w:t>
      </w:r>
    </w:p>
    <w:p w:rsidR="00C82B2F" w:rsidRPr="001A64FF" w:rsidRDefault="00C82B2F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5</w:t>
      </w:r>
      <w:r w:rsidR="003337FF" w:rsidRPr="00D059E6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D059E6" w:rsidRDefault="00E402BE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6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D059E6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 xml:space="preserve">w trakcie obowiązywania niniejszej umowy, Przyjmujący zamówienie zobowiązany jest przedstawić </w:t>
      </w:r>
      <w:r w:rsidRPr="001A64FF">
        <w:rPr>
          <w:rFonts w:ascii="Georgia" w:hAnsi="Georgia"/>
        </w:rPr>
        <w:lastRenderedPageBreak/>
        <w:t>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Pr="001A64FF" w:rsidRDefault="00716DD8" w:rsidP="00716DD8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…………………………………………………..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Pr="00AC5216">
        <w:rPr>
          <w:rFonts w:ascii="Georgia" w:hAnsi="Georgia"/>
        </w:rPr>
        <w:t xml:space="preserve">z-cę Dyrektora ds. </w:t>
      </w:r>
      <w:r w:rsidR="00673D0F" w:rsidRPr="00AC5216">
        <w:rPr>
          <w:rFonts w:ascii="Georgia" w:hAnsi="Georgia"/>
        </w:rPr>
        <w:t>Lecznictwa Pediatrycznego</w:t>
      </w:r>
      <w:r w:rsidR="00C960CA" w:rsidRPr="00AC5216">
        <w:rPr>
          <w:rFonts w:ascii="Georgia" w:hAnsi="Georgia"/>
        </w:rPr>
        <w:t>/Kierownika Kliniki</w:t>
      </w:r>
      <w:r w:rsidR="0009212A" w:rsidRPr="00AC5216">
        <w:rPr>
          <w:rFonts w:ascii="Georgia" w:hAnsi="Georgia"/>
        </w:rPr>
        <w:t>/Oddziału</w:t>
      </w:r>
      <w:r w:rsidRPr="00AC5216">
        <w:rPr>
          <w:rFonts w:ascii="Georgia" w:hAnsi="Georgia"/>
        </w:rPr>
        <w:t xml:space="preserve">,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lastRenderedPageBreak/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574602" w:rsidRDefault="00574602" w:rsidP="00CE149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CE1496" w:rsidRPr="001A64FF" w:rsidRDefault="00CE1496" w:rsidP="00CE149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74602" w:rsidRPr="00D059E6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13</w:t>
      </w:r>
    </w:p>
    <w:p w:rsidR="003425EE" w:rsidRPr="001A64FF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4C352C" w:rsidRPr="001A64FF">
        <w:rPr>
          <w:rFonts w:ascii="Georgia" w:hAnsi="Georgia"/>
          <w:sz w:val="22"/>
          <w:szCs w:val="22"/>
        </w:rPr>
        <w:t>Dz.U. 2021 poz. 1285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 z Narodowym Funduszem Zdrowia.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14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CE1496" w:rsidRDefault="00CE1496" w:rsidP="00E402BE">
      <w:pPr>
        <w:jc w:val="center"/>
        <w:rPr>
          <w:rFonts w:ascii="Georgia" w:hAnsi="Georgia"/>
          <w:sz w:val="22"/>
          <w:szCs w:val="22"/>
        </w:rPr>
      </w:pPr>
    </w:p>
    <w:p w:rsidR="00716DD8" w:rsidRDefault="00716DD8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15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1A64FF" w:rsidRDefault="0050071F" w:rsidP="00433E65">
      <w:pPr>
        <w:rPr>
          <w:rFonts w:ascii="Georgia" w:hAnsi="Georgia"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17</w:t>
      </w:r>
    </w:p>
    <w:p w:rsidR="00E402BE" w:rsidRPr="001A64FF" w:rsidRDefault="00E402BE" w:rsidP="004A559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6D68FF">
      <w:pPr>
        <w:rPr>
          <w:rFonts w:ascii="Georgia" w:hAnsi="Georgia" w:cs="Arial"/>
          <w:sz w:val="22"/>
          <w:szCs w:val="22"/>
        </w:rPr>
      </w:pPr>
    </w:p>
    <w:p w:rsidR="00D36A79" w:rsidRDefault="00D36A79" w:rsidP="00716DD8">
      <w:pPr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A7" w:rsidRDefault="00A917A7" w:rsidP="00EB60F5">
      <w:r>
        <w:separator/>
      </w:r>
    </w:p>
  </w:endnote>
  <w:endnote w:type="continuationSeparator" w:id="0">
    <w:p w:rsidR="00A917A7" w:rsidRDefault="00A917A7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A7" w:rsidRDefault="00A917A7" w:rsidP="00EB60F5">
      <w:r>
        <w:separator/>
      </w:r>
    </w:p>
  </w:footnote>
  <w:footnote w:type="continuationSeparator" w:id="0">
    <w:p w:rsidR="00A917A7" w:rsidRDefault="00A917A7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4"/>
  </w:num>
  <w:num w:numId="5">
    <w:abstractNumId w:val="29"/>
  </w:num>
  <w:num w:numId="6">
    <w:abstractNumId w:val="27"/>
  </w:num>
  <w:num w:numId="7">
    <w:abstractNumId w:val="23"/>
  </w:num>
  <w:num w:numId="8">
    <w:abstractNumId w:val="10"/>
  </w:num>
  <w:num w:numId="9">
    <w:abstractNumId w:val="20"/>
  </w:num>
  <w:num w:numId="10">
    <w:abstractNumId w:val="31"/>
  </w:num>
  <w:num w:numId="11">
    <w:abstractNumId w:val="33"/>
  </w:num>
  <w:num w:numId="12">
    <w:abstractNumId w:val="26"/>
  </w:num>
  <w:num w:numId="13">
    <w:abstractNumId w:val="30"/>
  </w:num>
  <w:num w:numId="14">
    <w:abstractNumId w:val="25"/>
  </w:num>
  <w:num w:numId="15">
    <w:abstractNumId w:val="2"/>
  </w:num>
  <w:num w:numId="16">
    <w:abstractNumId w:val="19"/>
  </w:num>
  <w:num w:numId="17">
    <w:abstractNumId w:val="39"/>
  </w:num>
  <w:num w:numId="18">
    <w:abstractNumId w:val="35"/>
  </w:num>
  <w:num w:numId="19">
    <w:abstractNumId w:val="9"/>
  </w:num>
  <w:num w:numId="20">
    <w:abstractNumId w:val="1"/>
  </w:num>
  <w:num w:numId="21">
    <w:abstractNumId w:val="0"/>
  </w:num>
  <w:num w:numId="22">
    <w:abstractNumId w:val="28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2"/>
  </w:num>
  <w:num w:numId="28">
    <w:abstractNumId w:val="7"/>
  </w:num>
  <w:num w:numId="29">
    <w:abstractNumId w:val="36"/>
  </w:num>
  <w:num w:numId="30">
    <w:abstractNumId w:val="14"/>
  </w:num>
  <w:num w:numId="31">
    <w:abstractNumId w:val="38"/>
  </w:num>
  <w:num w:numId="32">
    <w:abstractNumId w:val="22"/>
  </w:num>
  <w:num w:numId="33">
    <w:abstractNumId w:val="40"/>
  </w:num>
  <w:num w:numId="34">
    <w:abstractNumId w:val="24"/>
  </w:num>
  <w:num w:numId="35">
    <w:abstractNumId w:val="34"/>
  </w:num>
  <w:num w:numId="36">
    <w:abstractNumId w:val="13"/>
  </w:num>
  <w:num w:numId="37">
    <w:abstractNumId w:val="18"/>
  </w:num>
  <w:num w:numId="38">
    <w:abstractNumId w:val="11"/>
  </w:num>
  <w:num w:numId="39">
    <w:abstractNumId w:val="21"/>
  </w:num>
  <w:num w:numId="40">
    <w:abstractNumId w:val="5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24F38"/>
    <w:rsid w:val="005323B3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67D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7C2B8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C980-7DAA-4D62-926E-5D4323A0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5285</Words>
  <Characters>31715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2022-10-26T10:25:00Z</cp:lastPrinted>
  <dcterms:created xsi:type="dcterms:W3CDTF">2022-11-18T08:20:00Z</dcterms:created>
  <dcterms:modified xsi:type="dcterms:W3CDTF">2022-11-18T08:20:00Z</dcterms:modified>
</cp:coreProperties>
</file>