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CD13DC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>świadczeń zdrowotnych</w:t>
      </w:r>
      <w:r w:rsidR="00CD13DC">
        <w:rPr>
          <w:rFonts w:ascii="Georgia" w:hAnsi="Georgia" w:cs="Arial"/>
        </w:rPr>
        <w:t xml:space="preserve"> </w:t>
      </w:r>
    </w:p>
    <w:p w:rsidR="00CD13DC" w:rsidRPr="008549D6" w:rsidRDefault="00CD13DC" w:rsidP="00CD13DC">
      <w:pPr>
        <w:jc w:val="center"/>
        <w:rPr>
          <w:rFonts w:ascii="Georgia" w:hAnsi="Georgia"/>
        </w:rPr>
      </w:pPr>
      <w:r w:rsidRPr="00CD13DC">
        <w:rPr>
          <w:rFonts w:ascii="Georgia" w:hAnsi="Georgia" w:cs="Arial"/>
          <w:b/>
        </w:rPr>
        <w:t>w zakresie psychiatrii</w:t>
      </w:r>
      <w:r>
        <w:rPr>
          <w:rFonts w:ascii="Georgia" w:hAnsi="Georgia" w:cs="Arial"/>
          <w:b/>
        </w:rPr>
        <w:t>.</w:t>
      </w:r>
    </w:p>
    <w:p w:rsidR="00E44209" w:rsidRPr="008549D6" w:rsidRDefault="00E44209" w:rsidP="00E44209">
      <w:pPr>
        <w:jc w:val="center"/>
        <w:rPr>
          <w:rFonts w:ascii="Georgia" w:hAnsi="Georgia" w:cs="Arial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Pr="008549D6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831920" w:rsidRDefault="00831920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831920" w:rsidRPr="008549D6" w:rsidRDefault="00831920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Pr="008549D6" w:rsidRDefault="00BC5565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AD57C0">
        <w:rPr>
          <w:rFonts w:ascii="Georgia" w:hAnsi="Georgia" w:cs="Arial"/>
          <w:b w:val="0"/>
          <w:bCs w:val="0"/>
          <w:sz w:val="24"/>
          <w:szCs w:val="24"/>
        </w:rPr>
        <w:t>09.12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831920" w:rsidRPr="008549D6" w:rsidRDefault="00831920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0F57B9" w:rsidRDefault="000F57B9" w:rsidP="00527D9C">
      <w:pPr>
        <w:pStyle w:val="Tytu"/>
        <w:rPr>
          <w:rFonts w:ascii="Georgia" w:hAnsi="Georgia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</w:t>
      </w:r>
      <w:r w:rsidR="00BC5565">
        <w:rPr>
          <w:rFonts w:ascii="Georgia" w:hAnsi="Georgia" w:cs="Arial"/>
          <w:color w:val="000000"/>
          <w:sz w:val="22"/>
          <w:szCs w:val="22"/>
        </w:rPr>
        <w:t>Dz.U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D4797">
        <w:rPr>
          <w:rFonts w:ascii="Georgia" w:hAnsi="Georgia" w:cs="Arial"/>
          <w:color w:val="000000"/>
          <w:sz w:val="22"/>
          <w:szCs w:val="22"/>
        </w:rPr>
        <w:t>20</w:t>
      </w:r>
      <w:r w:rsidR="00BC5565">
        <w:rPr>
          <w:rFonts w:ascii="Georgia" w:hAnsi="Georgia" w:cs="Arial"/>
          <w:color w:val="000000"/>
          <w:sz w:val="22"/>
          <w:szCs w:val="22"/>
        </w:rPr>
        <w:t>22 poz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093644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BC5565">
        <w:rPr>
          <w:rFonts w:ascii="Georgia" w:hAnsi="Georgia"/>
          <w:sz w:val="22"/>
          <w:szCs w:val="22"/>
        </w:rPr>
        <w:t>(</w:t>
      </w:r>
      <w:r w:rsidR="00AA63C8" w:rsidRPr="00AA63C8">
        <w:rPr>
          <w:rFonts w:ascii="Georgia" w:hAnsi="Georgia"/>
          <w:sz w:val="22"/>
          <w:szCs w:val="22"/>
        </w:rPr>
        <w:t>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831920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CD7D27" w:rsidRDefault="00CD7D27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wykonywanie usług lekarskich z zakresu świadczeń udzielanych </w:t>
      </w:r>
      <w:r w:rsidRPr="008549D6">
        <w:rPr>
          <w:rFonts w:ascii="Georgia" w:hAnsi="Georgia"/>
          <w:sz w:val="22"/>
          <w:szCs w:val="22"/>
          <w:lang w:eastAsia="en-US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</w:t>
      </w:r>
      <w:r w:rsidRPr="008549D6">
        <w:rPr>
          <w:rFonts w:ascii="Georgia" w:hAnsi="Georgia" w:cs="Arial"/>
          <w:b/>
          <w:sz w:val="22"/>
          <w:szCs w:val="22"/>
        </w:rPr>
        <w:t>Izbie Przyjęć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Klinik Psychiatrycznych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Centralnego Szpitala Klinicznego Uniwersytetu Medycznego w Łodzi</w:t>
      </w:r>
      <w:r w:rsidR="00E23174">
        <w:rPr>
          <w:rFonts w:ascii="Georgia" w:hAnsi="Georgia"/>
          <w:sz w:val="22"/>
          <w:szCs w:val="22"/>
        </w:rPr>
        <w:t xml:space="preserve"> </w:t>
      </w:r>
      <w:r w:rsidR="00E23174" w:rsidRPr="008549D6">
        <w:rPr>
          <w:rFonts w:ascii="Georgia" w:hAnsi="Georgia" w:cs="Arial"/>
          <w:sz w:val="22"/>
          <w:szCs w:val="22"/>
        </w:rPr>
        <w:t>(</w:t>
      </w:r>
      <w:r w:rsidR="00E23174" w:rsidRPr="008549D6">
        <w:rPr>
          <w:rFonts w:ascii="Georgia" w:hAnsi="Georgia"/>
          <w:sz w:val="22"/>
          <w:szCs w:val="22"/>
        </w:rPr>
        <w:t>85111000-0 usługi szpitalne</w:t>
      </w:r>
      <w:r w:rsidR="00E23174">
        <w:rPr>
          <w:rFonts w:ascii="Georgia" w:hAnsi="Georgia"/>
          <w:sz w:val="22"/>
          <w:szCs w:val="22"/>
          <w:lang w:eastAsia="en-US"/>
        </w:rPr>
        <w:t xml:space="preserve">) </w:t>
      </w:r>
      <w:r w:rsidR="008F0B10">
        <w:rPr>
          <w:rFonts w:ascii="Georgia" w:hAnsi="Georgia"/>
          <w:sz w:val="22"/>
          <w:szCs w:val="22"/>
          <w:lang w:eastAsia="en-US"/>
        </w:rPr>
        <w:t xml:space="preserve">wraz z pełnieniem funkcji kierownika Izby Przyjęć </w:t>
      </w:r>
      <w:r w:rsidR="0096619D">
        <w:rPr>
          <w:rFonts w:ascii="Georgia" w:hAnsi="Georgia"/>
          <w:sz w:val="22"/>
          <w:szCs w:val="22"/>
          <w:lang w:eastAsia="en-US"/>
        </w:rPr>
        <w:t xml:space="preserve">Klinik Psychiatrycznych </w:t>
      </w:r>
      <w:r w:rsidR="00E23174">
        <w:rPr>
          <w:rFonts w:ascii="Georgia" w:hAnsi="Georgia"/>
          <w:sz w:val="22"/>
          <w:szCs w:val="22"/>
          <w:lang w:eastAsia="en-US"/>
        </w:rPr>
        <w:t>w</w:t>
      </w:r>
      <w:r w:rsidR="00BC5565" w:rsidRPr="00BC5565">
        <w:rPr>
          <w:rFonts w:ascii="Georgia" w:hAnsi="Georgia"/>
          <w:sz w:val="22"/>
          <w:szCs w:val="22"/>
          <w:lang w:eastAsia="en-US"/>
        </w:rPr>
        <w:t>:</w:t>
      </w:r>
    </w:p>
    <w:p w:rsidR="00CD7D27" w:rsidRPr="00CD7D27" w:rsidRDefault="00CD7D27" w:rsidP="0017704B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ordynac</w:t>
      </w:r>
      <w:r w:rsidR="00CD787B">
        <w:rPr>
          <w:rFonts w:ascii="Georgia" w:hAnsi="Georgia"/>
          <w:sz w:val="22"/>
          <w:szCs w:val="22"/>
        </w:rPr>
        <w:t>ji lekarskiej,</w:t>
      </w:r>
    </w:p>
    <w:p w:rsidR="00CD7D27" w:rsidRPr="00CD7D27" w:rsidRDefault="00CD7D27" w:rsidP="0017704B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>
        <w:rPr>
          <w:rFonts w:ascii="Georgia" w:hAnsi="Georgia"/>
          <w:sz w:val="22"/>
          <w:szCs w:val="22"/>
        </w:rPr>
        <w:t>.</w:t>
      </w:r>
    </w:p>
    <w:p w:rsidR="00CD7D27" w:rsidRPr="008549D6" w:rsidRDefault="00CD7D27" w:rsidP="00CD7D27">
      <w:pPr>
        <w:ind w:left="426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</w:t>
      </w:r>
      <w:r>
        <w:rPr>
          <w:rFonts w:ascii="Georgia" w:hAnsi="Georgia"/>
          <w:sz w:val="22"/>
          <w:szCs w:val="22"/>
          <w:lang w:eastAsia="en-US"/>
        </w:rPr>
        <w:br/>
      </w:r>
      <w:r w:rsidR="00E23174">
        <w:rPr>
          <w:rFonts w:ascii="Georgia" w:hAnsi="Georgia"/>
          <w:sz w:val="22"/>
          <w:szCs w:val="22"/>
          <w:lang w:eastAsia="en-US"/>
        </w:rPr>
        <w:t xml:space="preserve">na terenie Izby Przyjęć </w:t>
      </w:r>
      <w:r w:rsidRPr="008549D6">
        <w:rPr>
          <w:rFonts w:ascii="Georgia" w:hAnsi="Georgia"/>
          <w:sz w:val="22"/>
          <w:szCs w:val="22"/>
          <w:lang w:eastAsia="en-US"/>
        </w:rPr>
        <w:t>Szpitala oraz udzielanie koniecznych świadczeń zdrowotnych dla pacjentów.</w:t>
      </w:r>
    </w:p>
    <w:p w:rsidR="00CD7D27" w:rsidRPr="008549D6" w:rsidRDefault="00CD7D27" w:rsidP="00CD7D27">
      <w:pPr>
        <w:pStyle w:val="Tekstpodstawowy2Georgia"/>
        <w:ind w:left="426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E23174" w:rsidRDefault="00E23174" w:rsidP="00E23174">
      <w:pPr>
        <w:pStyle w:val="Akapitzlist"/>
        <w:numPr>
          <w:ilvl w:val="0"/>
          <w:numId w:val="25"/>
        </w:numPr>
        <w:ind w:left="1134" w:hanging="425"/>
        <w:jc w:val="both"/>
        <w:rPr>
          <w:rFonts w:ascii="Georgia" w:hAnsi="Georgia"/>
          <w:sz w:val="22"/>
          <w:szCs w:val="22"/>
          <w:lang w:eastAsia="en-US"/>
        </w:rPr>
      </w:pPr>
      <w:r w:rsidRPr="00E23174">
        <w:rPr>
          <w:rFonts w:ascii="Georgia" w:hAnsi="Georgia"/>
          <w:sz w:val="22"/>
          <w:szCs w:val="22"/>
          <w:lang w:eastAsia="en-US"/>
        </w:rPr>
        <w:t xml:space="preserve">dyżur zwykły pełniony jest w dni powszednie (od poniedziałku do piątku) w godzinach </w:t>
      </w:r>
      <w:r w:rsidRPr="00E23174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E23174" w:rsidRPr="00E23174" w:rsidRDefault="00E23174" w:rsidP="00E23174">
      <w:pPr>
        <w:pStyle w:val="Akapitzlist"/>
        <w:numPr>
          <w:ilvl w:val="0"/>
          <w:numId w:val="25"/>
        </w:numPr>
        <w:ind w:left="1134" w:hanging="425"/>
        <w:jc w:val="both"/>
        <w:rPr>
          <w:rFonts w:ascii="Georgia" w:hAnsi="Georgia"/>
          <w:sz w:val="22"/>
          <w:szCs w:val="22"/>
          <w:lang w:eastAsia="en-US"/>
        </w:rPr>
      </w:pPr>
      <w:r w:rsidRPr="00E23174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E23174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C5565" w:rsidRDefault="00BC5565" w:rsidP="00974D24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974D24">
        <w:rPr>
          <w:rFonts w:ascii="Georgia" w:hAnsi="Georgia"/>
          <w:sz w:val="22"/>
          <w:szCs w:val="22"/>
          <w:lang w:eastAsia="en-US"/>
        </w:rPr>
        <w:t>ą</w:t>
      </w:r>
      <w:r w:rsidRPr="00210568">
        <w:rPr>
          <w:rFonts w:ascii="Georgia" w:hAnsi="Georgia"/>
          <w:sz w:val="22"/>
          <w:szCs w:val="22"/>
          <w:lang w:eastAsia="en-US"/>
        </w:rPr>
        <w:t xml:space="preserve"> Dyrektora ds. Lecznictwa Psychiatrycznego.</w:t>
      </w:r>
    </w:p>
    <w:p w:rsidR="0096619D" w:rsidRDefault="0096619D" w:rsidP="00974D24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96619D" w:rsidRDefault="0096619D" w:rsidP="0096619D">
      <w:pPr>
        <w:pStyle w:val="Akapitzlist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rFonts w:ascii="Georgia" w:hAnsi="Georgia"/>
          <w:sz w:val="22"/>
          <w:szCs w:val="22"/>
          <w:lang w:eastAsia="en-US"/>
        </w:rPr>
      </w:pPr>
      <w:r w:rsidRPr="0096619D">
        <w:rPr>
          <w:rFonts w:ascii="Georgia" w:hAnsi="Georgia"/>
          <w:sz w:val="22"/>
          <w:szCs w:val="22"/>
          <w:lang w:eastAsia="en-US"/>
        </w:rPr>
        <w:t>Przyjmujący zamówienie będzie w szczególności zobowiązany do:</w:t>
      </w:r>
    </w:p>
    <w:p w:rsidR="0096619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pracy w Izbie Przyjęć Klinik Psychiatrycznych</w:t>
      </w:r>
      <w:r w:rsidR="0096619D" w:rsidRPr="0096619D">
        <w:rPr>
          <w:rFonts w:ascii="Georgia" w:hAnsi="Georgia"/>
          <w:sz w:val="22"/>
          <w:szCs w:val="22"/>
          <w:lang w:eastAsia="en-US"/>
        </w:rPr>
        <w:t>,</w:t>
      </w:r>
    </w:p>
    <w:p w:rsidR="0096619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podejmowania i wykonywania medycznych czynności ratunkowych u każdej osoby znajdującej się w stanie zagrożenia zdrowotnego, zgodnie z obowiązującymi standardami medycznego postępowania w stanach zagrożenia życia</w:t>
      </w:r>
      <w:r w:rsidR="004A794D" w:rsidRPr="004A794D">
        <w:rPr>
          <w:rFonts w:ascii="Georgia" w:hAnsi="Georgia"/>
          <w:sz w:val="22"/>
          <w:szCs w:val="22"/>
          <w:lang w:eastAsia="en-US"/>
        </w:rPr>
        <w:t>,</w:t>
      </w:r>
    </w:p>
    <w:p w:rsidR="004A794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wykonywania niezbędnych badań diagnostycznych</w:t>
      </w:r>
      <w:r w:rsidR="004A794D" w:rsidRPr="004A794D">
        <w:rPr>
          <w:rFonts w:ascii="Georgia" w:hAnsi="Georgia"/>
          <w:sz w:val="22"/>
          <w:szCs w:val="22"/>
          <w:lang w:eastAsia="en-US"/>
        </w:rPr>
        <w:t>,</w:t>
      </w:r>
    </w:p>
    <w:p w:rsidR="004A794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 xml:space="preserve">udzielania konsultacji w innych klinikach/oddziałach i Izbie Przyjęć będących w strukturze organizacyjnej Udzielającego zamówienia oraz korzystania z konsultacji specjalistów zatrudnionych przez Udzielającego zamówienia lub (w szczególnie uzasadnionych </w:t>
      </w:r>
      <w:r>
        <w:rPr>
          <w:rFonts w:ascii="Georgia" w:hAnsi="Georgia"/>
          <w:sz w:val="22"/>
          <w:szCs w:val="22"/>
          <w:lang w:eastAsia="en-US"/>
        </w:rPr>
        <w:t>p</w:t>
      </w:r>
      <w:r w:rsidRPr="00277A1A">
        <w:rPr>
          <w:rFonts w:ascii="Georgia" w:hAnsi="Georgia"/>
          <w:sz w:val="22"/>
          <w:szCs w:val="22"/>
          <w:lang w:eastAsia="en-US"/>
        </w:rPr>
        <w:t>rzypadkach) osób lub jednostek ochrony zdrowia, z którymi Udzielający zamówienia ma zawarte umowy na takie konsultacje</w:t>
      </w:r>
      <w:r w:rsidR="004A794D" w:rsidRPr="004A794D">
        <w:rPr>
          <w:rFonts w:ascii="Georgia" w:hAnsi="Georgia"/>
          <w:sz w:val="22"/>
          <w:szCs w:val="22"/>
          <w:lang w:eastAsia="en-US"/>
        </w:rPr>
        <w:t>,</w:t>
      </w:r>
    </w:p>
    <w:p w:rsidR="004A794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diagnozowania, terapii i leczenia pacjentów, zgodnie z zakresem posiadanej wiedzy medycznej, ustalenia rozpoznania i kierunku leczenia każdego nowego pacjenta</w:t>
      </w:r>
      <w:r w:rsidR="004A794D" w:rsidRPr="004A794D">
        <w:rPr>
          <w:rFonts w:ascii="Georgia" w:hAnsi="Georgia"/>
          <w:sz w:val="22"/>
          <w:szCs w:val="22"/>
          <w:lang w:eastAsia="en-US"/>
        </w:rPr>
        <w:t>,</w:t>
      </w:r>
    </w:p>
    <w:p w:rsidR="004A794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monitorowania, analizowania i oceniania jakości opieki lekarsko – psychologiczno – pielęgniarskiej</w:t>
      </w:r>
      <w:r w:rsidR="004A794D" w:rsidRPr="004A794D">
        <w:rPr>
          <w:rFonts w:ascii="Georgia" w:hAnsi="Georgia"/>
          <w:sz w:val="22"/>
          <w:szCs w:val="22"/>
          <w:lang w:eastAsia="en-US"/>
        </w:rPr>
        <w:t>,</w:t>
      </w:r>
    </w:p>
    <w:p w:rsidR="004A794D" w:rsidRPr="0096619D" w:rsidRDefault="00277A1A" w:rsidP="0096619D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277A1A">
        <w:rPr>
          <w:rFonts w:ascii="Georgia" w:hAnsi="Georgia"/>
          <w:sz w:val="22"/>
          <w:szCs w:val="22"/>
          <w:lang w:eastAsia="en-US"/>
        </w:rPr>
        <w:t>przestrzegania regulaminu organizacyjnego szpitala.</w:t>
      </w:r>
    </w:p>
    <w:p w:rsidR="00F22736" w:rsidRPr="008549D6" w:rsidRDefault="00BC5565" w:rsidP="008E1778">
      <w:pPr>
        <w:pStyle w:val="Tekstpodstawowy2"/>
        <w:spacing w:after="0" w:line="240" w:lineRule="auto"/>
        <w:ind w:left="426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31920" w:rsidRDefault="00297FCB" w:rsidP="00831920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31920">
        <w:rPr>
          <w:rFonts w:ascii="Georgia" w:hAnsi="Georgia" w:cs="Arial"/>
          <w:b/>
          <w:sz w:val="22"/>
          <w:szCs w:val="22"/>
          <w:u w:val="single"/>
        </w:rPr>
        <w:t>OBOWIĄZKI OFERENT</w:t>
      </w:r>
      <w:r w:rsidR="008723EE" w:rsidRPr="00831920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093644" w:rsidRDefault="00297FCB" w:rsidP="00093644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93644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452257" w:rsidRPr="008549D6" w:rsidRDefault="00297FCB" w:rsidP="00093644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723EE">
        <w:rPr>
          <w:rFonts w:ascii="Georgia" w:hAnsi="Georgia" w:cs="Arial"/>
          <w:color w:val="000000"/>
          <w:sz w:val="22"/>
          <w:szCs w:val="22"/>
        </w:rPr>
        <w:t>(</w:t>
      </w:r>
      <w:r w:rsidR="008E1778">
        <w:rPr>
          <w:rFonts w:ascii="Georgia" w:hAnsi="Georgia" w:cs="Arial"/>
          <w:color w:val="000000"/>
          <w:sz w:val="22"/>
          <w:szCs w:val="22"/>
        </w:rPr>
        <w:t>Dz.U</w:t>
      </w:r>
      <w:r w:rsidR="008723EE">
        <w:rPr>
          <w:rFonts w:ascii="Georgia" w:hAnsi="Georgia" w:cs="Arial"/>
          <w:color w:val="000000"/>
          <w:sz w:val="22"/>
          <w:szCs w:val="22"/>
        </w:rPr>
        <w:t>.202</w:t>
      </w:r>
      <w:r w:rsidR="008E1778">
        <w:rPr>
          <w:rFonts w:ascii="Georgia" w:hAnsi="Georgia" w:cs="Arial"/>
          <w:color w:val="000000"/>
          <w:sz w:val="22"/>
          <w:szCs w:val="22"/>
        </w:rPr>
        <w:t>2 poz</w:t>
      </w:r>
      <w:r w:rsidR="008723EE">
        <w:rPr>
          <w:rFonts w:ascii="Georgia" w:hAnsi="Georgia" w:cs="Arial"/>
          <w:color w:val="000000"/>
          <w:sz w:val="22"/>
          <w:szCs w:val="22"/>
        </w:rPr>
        <w:t>.</w:t>
      </w:r>
      <w:r w:rsidR="008E1778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093644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093644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093644">
      <w:pPr>
        <w:numPr>
          <w:ilvl w:val="0"/>
          <w:numId w:val="3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093644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093644">
      <w:pPr>
        <w:numPr>
          <w:ilvl w:val="0"/>
          <w:numId w:val="3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093644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093644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093644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8E1778">
        <w:rPr>
          <w:rFonts w:ascii="Georgia" w:hAnsi="Georgia" w:cs="Arial"/>
          <w:sz w:val="22"/>
          <w:szCs w:val="22"/>
        </w:rPr>
        <w:t>.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31920" w:rsidRDefault="008723EE" w:rsidP="000F57B9">
      <w:pPr>
        <w:pStyle w:val="Akapitzlist"/>
        <w:numPr>
          <w:ilvl w:val="0"/>
          <w:numId w:val="6"/>
        </w:numPr>
        <w:tabs>
          <w:tab w:val="clear" w:pos="1080"/>
          <w:tab w:val="num" w:pos="142"/>
        </w:tabs>
        <w:ind w:left="284" w:hanging="284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31920">
        <w:rPr>
          <w:rFonts w:ascii="Georgia" w:hAnsi="Georgia" w:cs="Arial"/>
          <w:b/>
          <w:bCs/>
          <w:sz w:val="22"/>
          <w:szCs w:val="22"/>
          <w:u w:val="single"/>
        </w:rPr>
        <w:t>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0F57B9" w:rsidRDefault="00297FCB" w:rsidP="000F57B9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line="260" w:lineRule="atLeast"/>
        <w:ind w:left="284" w:hanging="284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0F57B9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0F57B9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ind w:left="142" w:hanging="142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</w:t>
      </w:r>
      <w:r w:rsidR="008E1778">
        <w:rPr>
          <w:rFonts w:ascii="Georgia" w:hAnsi="Georgia"/>
          <w:sz w:val="22"/>
          <w:szCs w:val="22"/>
        </w:rPr>
        <w:t xml:space="preserve"> poz</w:t>
      </w:r>
      <w:r w:rsidRPr="008549D6">
        <w:rPr>
          <w:rFonts w:ascii="Georgia" w:hAnsi="Georgia"/>
          <w:sz w:val="22"/>
          <w:szCs w:val="22"/>
        </w:rPr>
        <w:t>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50EBC">
        <w:rPr>
          <w:rFonts w:ascii="Georgia" w:hAnsi="Georgia"/>
          <w:sz w:val="22"/>
          <w:szCs w:val="22"/>
        </w:rPr>
        <w:t>Kopię</w:t>
      </w:r>
      <w:r w:rsidR="008D5DDC" w:rsidRPr="00C50EBC">
        <w:rPr>
          <w:rFonts w:ascii="Georgia" w:hAnsi="Georgia"/>
          <w:sz w:val="22"/>
          <w:szCs w:val="22"/>
        </w:rPr>
        <w:t xml:space="preserve"> dyplomu uzyskania </w:t>
      </w:r>
      <w:r w:rsidR="00EB46A6" w:rsidRPr="00C50EBC">
        <w:rPr>
          <w:rFonts w:ascii="Georgia" w:hAnsi="Georgia"/>
          <w:sz w:val="22"/>
          <w:szCs w:val="22"/>
        </w:rPr>
        <w:t>tytułu specjalisty</w:t>
      </w:r>
      <w:r w:rsidR="00C634E6">
        <w:rPr>
          <w:rFonts w:ascii="Georgia" w:hAnsi="Georgia"/>
          <w:sz w:val="22"/>
          <w:szCs w:val="22"/>
          <w:lang w:eastAsia="en-US"/>
        </w:rPr>
        <w:t xml:space="preserve"> – w przypadku jego posiadania,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297FCB" w:rsidRPr="00C2477C" w:rsidRDefault="00C2477C" w:rsidP="00C2477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</w:t>
      </w:r>
      <w:r w:rsidR="003D0001" w:rsidRPr="008549D6">
        <w:rPr>
          <w:rFonts w:ascii="Georgia" w:hAnsi="Georgia"/>
          <w:sz w:val="22"/>
          <w:szCs w:val="22"/>
        </w:rPr>
        <w:t>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B2167" w:rsidRPr="001317A2" w:rsidRDefault="006B2167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A50AD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0F57B9" w:rsidRDefault="00297FCB" w:rsidP="000F57B9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0F57B9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8E177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BE0D1B" w:rsidRPr="008549D6" w:rsidRDefault="00BE0D1B" w:rsidP="00297FCB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BE0D1B">
        <w:rPr>
          <w:rFonts w:ascii="Georgia" w:hAnsi="Georgia" w:cs="Arial"/>
          <w:sz w:val="22"/>
          <w:szCs w:val="22"/>
        </w:rPr>
        <w:t>Jarosław Rzepkowski</w:t>
      </w:r>
      <w:r w:rsidR="00AE5EEC" w:rsidRPr="008549D6">
        <w:rPr>
          <w:rFonts w:ascii="Georgia" w:hAnsi="Georgia" w:cs="Arial"/>
          <w:sz w:val="22"/>
          <w:szCs w:val="22"/>
        </w:rPr>
        <w:t xml:space="preserve">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0F57B9" w:rsidRDefault="00297FCB" w:rsidP="000F57B9">
      <w:pPr>
        <w:pStyle w:val="Akapitzlist"/>
        <w:numPr>
          <w:ilvl w:val="0"/>
          <w:numId w:val="6"/>
        </w:numPr>
        <w:tabs>
          <w:tab w:val="clear" w:pos="1080"/>
          <w:tab w:val="num" w:pos="709"/>
        </w:tabs>
        <w:spacing w:line="260" w:lineRule="atLeast"/>
        <w:ind w:left="284" w:hanging="284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0F57B9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0F57B9" w:rsidRDefault="00297FCB" w:rsidP="000F57B9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0F57B9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297FCB" w:rsidRPr="008549D6" w:rsidRDefault="00BE0D1B" w:rsidP="00BE0D1B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AD57C0">
        <w:rPr>
          <w:rFonts w:ascii="Georgia" w:hAnsi="Georgia" w:cs="Arial"/>
          <w:b/>
          <w:bCs/>
          <w:sz w:val="22"/>
          <w:szCs w:val="22"/>
        </w:rPr>
        <w:t>19.12</w:t>
      </w:r>
      <w:r>
        <w:rPr>
          <w:rFonts w:ascii="Georgia" w:hAnsi="Georgia" w:cs="Arial"/>
          <w:b/>
          <w:bCs/>
          <w:sz w:val="22"/>
          <w:szCs w:val="22"/>
        </w:rPr>
        <w:t>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D57C0">
        <w:rPr>
          <w:rFonts w:ascii="Georgia" w:hAnsi="Georgia" w:cs="Arial"/>
          <w:b/>
          <w:bCs/>
          <w:sz w:val="22"/>
          <w:szCs w:val="22"/>
        </w:rPr>
        <w:t>19.12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AD57C0">
        <w:rPr>
          <w:rFonts w:ascii="Georgia" w:hAnsi="Georgia" w:cs="Arial"/>
          <w:b/>
          <w:bCs/>
          <w:color w:val="000000"/>
          <w:sz w:val="22"/>
          <w:szCs w:val="22"/>
        </w:rPr>
        <w:t>19.12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r. </w:t>
      </w:r>
      <w:r w:rsidR="0023387F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Pr="008549D6">
        <w:rPr>
          <w:rFonts w:ascii="Georgia" w:hAnsi="Georgia" w:cs="Arial"/>
          <w:b/>
          <w:bCs/>
          <w:sz w:val="22"/>
          <w:szCs w:val="22"/>
        </w:rPr>
        <w:t>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0F57B9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0F57B9" w:rsidRDefault="00297FCB" w:rsidP="000F57B9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line="260" w:lineRule="atLeast"/>
        <w:ind w:left="284" w:hanging="284"/>
        <w:rPr>
          <w:rFonts w:ascii="Georgia" w:hAnsi="Georgia" w:cs="Arial"/>
          <w:b/>
          <w:bCs/>
          <w:sz w:val="22"/>
          <w:szCs w:val="22"/>
          <w:u w:val="single"/>
        </w:rPr>
      </w:pPr>
      <w:r w:rsidRPr="000F57B9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0F57B9" w:rsidRDefault="007F520D" w:rsidP="000F57B9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ind w:left="284" w:hanging="284"/>
        <w:jc w:val="both"/>
        <w:rPr>
          <w:rFonts w:ascii="Georgia" w:hAnsi="Georgia"/>
          <w:b/>
          <w:sz w:val="22"/>
          <w:szCs w:val="22"/>
          <w:u w:val="single"/>
        </w:rPr>
      </w:pPr>
      <w:r w:rsidRPr="000F57B9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przez Oferenta po terminie,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awierającą nieprawdziwe informacje,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nie określił przedmiotu oferty lub ceny świadczeń opieki zdrowotnej,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zawiera rażąco niską cenę w stosunku do przedmiotu zamówienia,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jest nieważna na podstawie odrębnych przepisów,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złożył ofertę alternatywną,</w:t>
      </w:r>
    </w:p>
    <w:p w:rsidR="007F520D" w:rsidRPr="008549D6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="007F520D"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973703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="007F520D"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7F520D"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0F57B9" w:rsidRDefault="007F520D" w:rsidP="000F57B9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sz w:val="22"/>
          <w:szCs w:val="22"/>
          <w:u w:val="single"/>
        </w:rPr>
      </w:pPr>
      <w:r w:rsidRPr="000F57B9">
        <w:rPr>
          <w:rFonts w:ascii="Georgia" w:hAnsi="Georgia"/>
          <w:b/>
          <w:sz w:val="22"/>
          <w:szCs w:val="22"/>
          <w:u w:val="single"/>
        </w:rPr>
        <w:t>UNIEWAŻNIENIE KONKURSU</w:t>
      </w:r>
    </w:p>
    <w:p w:rsidR="007F520D" w:rsidRPr="008549D6" w:rsidRDefault="007F520D" w:rsidP="0017704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wpłynęła jedna oferta niepodlegająca odrzuceniu, z zastrzeżeniem ust. 2,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7D64C0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17704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 xml:space="preserve">epodlegająca odrzuceniu, </w:t>
      </w:r>
      <w:r w:rsidR="007D64C0">
        <w:rPr>
          <w:rFonts w:ascii="Georgia" w:hAnsi="Georgia" w:cs="Arial"/>
          <w:sz w:val="22"/>
          <w:szCs w:val="22"/>
        </w:rPr>
        <w:t>Udzielający zamówienia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0F57B9">
      <w:pPr>
        <w:pStyle w:val="Nagwek3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rPr>
          <w:sz w:val="22"/>
          <w:szCs w:val="22"/>
        </w:rPr>
      </w:pPr>
      <w:r w:rsidRPr="008549D6">
        <w:rPr>
          <w:sz w:val="22"/>
          <w:szCs w:val="22"/>
        </w:rPr>
        <w:t>USTALENIA KOŃCOWE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FC2CCA" w:rsidP="000F57B9">
      <w:pPr>
        <w:pStyle w:val="Tekstpodstawowy"/>
        <w:numPr>
          <w:ilvl w:val="0"/>
          <w:numId w:val="34"/>
        </w:numPr>
        <w:ind w:left="284" w:hanging="284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0F57B9">
      <w:pPr>
        <w:pStyle w:val="Tekstpodstawowy"/>
        <w:numPr>
          <w:ilvl w:val="0"/>
          <w:numId w:val="36"/>
        </w:numPr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17704B">
      <w:pPr>
        <w:pStyle w:val="Tekstpodstawowywcity3"/>
        <w:numPr>
          <w:ilvl w:val="1"/>
          <w:numId w:val="1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17704B">
      <w:pPr>
        <w:pStyle w:val="Tekstpodstawowywcity3"/>
        <w:numPr>
          <w:ilvl w:val="1"/>
          <w:numId w:val="1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70479" w:rsidRDefault="00870479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AD57C0" w:rsidRDefault="00AD57C0" w:rsidP="00297FCB">
      <w:pPr>
        <w:jc w:val="both"/>
        <w:rPr>
          <w:rFonts w:ascii="Georgia" w:hAnsi="Georgia" w:cs="Arial"/>
          <w:sz w:val="22"/>
          <w:szCs w:val="22"/>
        </w:rPr>
      </w:pPr>
      <w:r w:rsidRPr="00AD57C0">
        <w:rPr>
          <w:rFonts w:ascii="Georgia" w:hAnsi="Georgia" w:cs="Arial"/>
          <w:b/>
          <w:sz w:val="22"/>
          <w:szCs w:val="22"/>
        </w:rPr>
        <w:t>Oferent zobowiązany jest do bieżącej aktualizacji powyższych danych w okresie trwania umowy.</w:t>
      </w:r>
    </w:p>
    <w:p w:rsidR="00AD57C0" w:rsidRDefault="00AD57C0" w:rsidP="00297FCB">
      <w:pPr>
        <w:jc w:val="both"/>
        <w:rPr>
          <w:rFonts w:ascii="Georgia" w:hAnsi="Georgia" w:cs="Arial"/>
          <w:sz w:val="22"/>
          <w:szCs w:val="22"/>
        </w:rPr>
      </w:pPr>
    </w:p>
    <w:p w:rsidR="00AD57C0" w:rsidRPr="008549D6" w:rsidRDefault="00AD57C0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="000F57B9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</w:t>
      </w:r>
      <w:r w:rsidR="000F57B9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 xml:space="preserve">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  <w:r w:rsidR="000F57B9">
        <w:rPr>
          <w:rFonts w:ascii="Georgia" w:hAnsi="Georgia" w:cs="Arial"/>
          <w:sz w:val="22"/>
          <w:szCs w:val="22"/>
        </w:rPr>
        <w:t>/</w:t>
      </w:r>
    </w:p>
    <w:p w:rsidR="002D61A3" w:rsidRPr="008549D6" w:rsidRDefault="002D61A3" w:rsidP="00AD57C0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760401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70479" w:rsidRDefault="00870479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70479" w:rsidRDefault="00870479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70479" w:rsidRDefault="00870479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70479" w:rsidRDefault="00870479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70479" w:rsidRPr="008549D6" w:rsidRDefault="00870479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831920" w:rsidRPr="008549D6" w:rsidRDefault="00831920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tbl>
      <w:tblPr>
        <w:tblpPr w:leftFromText="141" w:rightFromText="141" w:vertAnchor="page" w:horzAnchor="margin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628"/>
      </w:tblGrid>
      <w:tr w:rsidR="00870479" w:rsidRPr="008549D6" w:rsidTr="00AD57C0">
        <w:trPr>
          <w:trHeight w:val="1130"/>
        </w:trPr>
        <w:tc>
          <w:tcPr>
            <w:tcW w:w="4199" w:type="dxa"/>
            <w:vAlign w:val="center"/>
          </w:tcPr>
          <w:p w:rsidR="00870479" w:rsidRPr="008549D6" w:rsidRDefault="00870479" w:rsidP="00831920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870479" w:rsidRPr="008549D6" w:rsidRDefault="00870479" w:rsidP="00831920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870479" w:rsidRPr="008549D6" w:rsidTr="00AD57C0">
        <w:trPr>
          <w:cantSplit/>
          <w:trHeight w:val="655"/>
        </w:trPr>
        <w:tc>
          <w:tcPr>
            <w:tcW w:w="4199" w:type="dxa"/>
            <w:vMerge w:val="restart"/>
            <w:vAlign w:val="center"/>
          </w:tcPr>
          <w:p w:rsidR="00870479" w:rsidRPr="008549D6" w:rsidRDefault="00870479" w:rsidP="00831920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lekarskie na potrzeby Izby Przyjęć </w:t>
            </w:r>
            <w:r>
              <w:rPr>
                <w:rFonts w:ascii="Georgia" w:hAnsi="Georgia"/>
                <w:bCs/>
                <w:sz w:val="22"/>
                <w:szCs w:val="22"/>
              </w:rPr>
              <w:t>Klinik Psychiatrycznych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>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870479" w:rsidRPr="008549D6" w:rsidRDefault="00870479" w:rsidP="00831920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870479" w:rsidRPr="00AD57C0" w:rsidRDefault="00870479" w:rsidP="00AD57C0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870479" w:rsidRPr="008549D6" w:rsidTr="00AD57C0">
        <w:trPr>
          <w:cantSplit/>
          <w:trHeight w:val="425"/>
        </w:trPr>
        <w:tc>
          <w:tcPr>
            <w:tcW w:w="4199" w:type="dxa"/>
            <w:vMerge/>
            <w:vAlign w:val="center"/>
          </w:tcPr>
          <w:p w:rsidR="00870479" w:rsidRPr="008549D6" w:rsidRDefault="00870479" w:rsidP="00831920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870479" w:rsidRPr="008549D6" w:rsidRDefault="00870479" w:rsidP="0083192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70479" w:rsidRPr="008549D6" w:rsidTr="00831920">
        <w:trPr>
          <w:cantSplit/>
          <w:trHeight w:val="555"/>
        </w:trPr>
        <w:tc>
          <w:tcPr>
            <w:tcW w:w="4199" w:type="dxa"/>
            <w:vMerge w:val="restart"/>
            <w:vAlign w:val="center"/>
          </w:tcPr>
          <w:p w:rsidR="00870479" w:rsidRPr="008549D6" w:rsidRDefault="00870479" w:rsidP="00831920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Dyżury lekarskie na potrzeby Izby Przyjęć </w:t>
            </w:r>
            <w:r>
              <w:rPr>
                <w:rFonts w:ascii="Georgia" w:hAnsi="Georgia"/>
                <w:bCs/>
                <w:sz w:val="22"/>
                <w:szCs w:val="22"/>
              </w:rPr>
              <w:t>Klinik Psychiatrycznych</w:t>
            </w:r>
          </w:p>
        </w:tc>
        <w:tc>
          <w:tcPr>
            <w:tcW w:w="5628" w:type="dxa"/>
            <w:vAlign w:val="center"/>
          </w:tcPr>
          <w:p w:rsidR="00870479" w:rsidRPr="008549D6" w:rsidRDefault="00870479" w:rsidP="0083192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870479" w:rsidRPr="008549D6" w:rsidTr="00831920">
        <w:trPr>
          <w:cantSplit/>
          <w:trHeight w:val="555"/>
        </w:trPr>
        <w:tc>
          <w:tcPr>
            <w:tcW w:w="4199" w:type="dxa"/>
            <w:vMerge/>
            <w:vAlign w:val="center"/>
          </w:tcPr>
          <w:p w:rsidR="00870479" w:rsidRPr="008549D6" w:rsidRDefault="00870479" w:rsidP="00831920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870479" w:rsidRPr="008549D6" w:rsidRDefault="00870479" w:rsidP="0083192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870479" w:rsidRDefault="00870479" w:rsidP="00297FCB">
      <w:pPr>
        <w:rPr>
          <w:rFonts w:ascii="Georgia" w:hAnsi="Georgia" w:cs="Arial"/>
          <w:sz w:val="22"/>
          <w:szCs w:val="22"/>
        </w:rPr>
      </w:pPr>
    </w:p>
    <w:p w:rsidR="00870479" w:rsidRDefault="00870479" w:rsidP="00297FCB">
      <w:pPr>
        <w:rPr>
          <w:rFonts w:ascii="Georgia" w:hAnsi="Georgia" w:cs="Arial"/>
          <w:sz w:val="22"/>
          <w:szCs w:val="22"/>
        </w:rPr>
      </w:pPr>
    </w:p>
    <w:p w:rsidR="00870479" w:rsidRDefault="00870479" w:rsidP="00297FCB">
      <w:pPr>
        <w:rPr>
          <w:rFonts w:ascii="Georgia" w:hAnsi="Georgia" w:cs="Arial"/>
          <w:sz w:val="22"/>
          <w:szCs w:val="22"/>
        </w:rPr>
      </w:pPr>
    </w:p>
    <w:p w:rsidR="00870479" w:rsidRDefault="00870479" w:rsidP="00297FCB">
      <w:pPr>
        <w:rPr>
          <w:rFonts w:ascii="Georgia" w:hAnsi="Georgia" w:cs="Arial"/>
          <w:sz w:val="22"/>
          <w:szCs w:val="22"/>
        </w:rPr>
      </w:pPr>
    </w:p>
    <w:p w:rsidR="00870479" w:rsidRDefault="00870479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831920">
      <w:pPr>
        <w:rPr>
          <w:rFonts w:ascii="Georgia" w:hAnsi="Georgia" w:cs="Arial"/>
          <w:b/>
          <w:sz w:val="22"/>
          <w:szCs w:val="22"/>
        </w:rPr>
      </w:pPr>
    </w:p>
    <w:p w:rsidR="00AD57C0" w:rsidRDefault="00AD57C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AD57C0" w:rsidRDefault="00AD57C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AD57C0" w:rsidRDefault="00AD57C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6638D">
        <w:rPr>
          <w:rFonts w:ascii="Georgia" w:hAnsi="Georgia" w:cs="Arial"/>
          <w:color w:val="000000"/>
          <w:sz w:val="22"/>
          <w:szCs w:val="22"/>
        </w:rPr>
        <w:t>(tj.202</w:t>
      </w:r>
      <w:r w:rsidR="00C634E6">
        <w:rPr>
          <w:rFonts w:ascii="Georgia" w:hAnsi="Georgia" w:cs="Arial"/>
          <w:color w:val="000000"/>
          <w:sz w:val="22"/>
          <w:szCs w:val="22"/>
        </w:rPr>
        <w:t>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</w:p>
    <w:p w:rsidR="00BC60D8" w:rsidRPr="008549D6" w:rsidRDefault="00BC60D8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00327D" w:rsidRPr="00FB7479">
        <w:rPr>
          <w:rFonts w:ascii="Georgia" w:hAnsi="Georgia"/>
          <w:b/>
          <w:sz w:val="22"/>
          <w:szCs w:val="22"/>
        </w:rPr>
        <w:t>Klinik Psychiatrycznych</w:t>
      </w:r>
      <w:r w:rsidR="00550B1A">
        <w:rPr>
          <w:rFonts w:ascii="Georgia" w:hAnsi="Georgia"/>
          <w:b/>
          <w:sz w:val="22"/>
          <w:szCs w:val="22"/>
        </w:rPr>
        <w:t xml:space="preserve"> </w:t>
      </w:r>
      <w:r w:rsidR="00550B1A">
        <w:rPr>
          <w:rFonts w:ascii="Georgia" w:hAnsi="Georgia"/>
          <w:sz w:val="22"/>
          <w:szCs w:val="22"/>
        </w:rPr>
        <w:t>wraz z pełnieniem funkcji kierownika Izby Przyjęć Klinik Psychiatrycznych</w:t>
      </w:r>
      <w:r w:rsidR="005D455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 xml:space="preserve">Czas trwania dyżurów w </w:t>
      </w:r>
      <w:r w:rsidR="00FB7479">
        <w:rPr>
          <w:rFonts w:ascii="Georgia" w:hAnsi="Georgia"/>
          <w:sz w:val="22"/>
          <w:szCs w:val="22"/>
          <w:u w:val="single"/>
          <w:lang w:eastAsia="en-US"/>
        </w:rPr>
        <w:t>Izbie Przyjęć</w:t>
      </w:r>
      <w:r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17704B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3D5EA1" w:rsidRPr="00156FCA" w:rsidRDefault="00BC60D8" w:rsidP="0017704B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3D5EA1" w:rsidRPr="003D5EA1" w:rsidRDefault="003D5EA1" w:rsidP="0017704B">
      <w:pPr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 xml:space="preserve">pracy w </w:t>
      </w:r>
      <w:r w:rsidR="00760401">
        <w:rPr>
          <w:rFonts w:ascii="Georgia" w:hAnsi="Georgia"/>
          <w:sz w:val="22"/>
          <w:szCs w:val="22"/>
        </w:rPr>
        <w:t>Izbie Przyjęć Klinik Psychiat</w:t>
      </w:r>
      <w:r w:rsidR="00156FCA">
        <w:rPr>
          <w:rFonts w:ascii="Georgia" w:hAnsi="Georgia"/>
          <w:sz w:val="22"/>
          <w:szCs w:val="22"/>
        </w:rPr>
        <w:t>rycznych</w:t>
      </w:r>
      <w:r w:rsidRPr="003D5EA1">
        <w:rPr>
          <w:rFonts w:ascii="Georgia" w:hAnsi="Georgia"/>
          <w:sz w:val="22"/>
          <w:szCs w:val="22"/>
        </w:rPr>
        <w:t>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3D5EA1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wykonywania niezbędnych badań diagnostycznych,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monitorowania, analizowania i oceniania jakości opieki lekarsko – psychologiczno – pielęgniarskiej,</w:t>
      </w:r>
    </w:p>
    <w:p w:rsidR="00156FCA" w:rsidRDefault="00156FCA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przestrzegania regulaminu organizacyjnego szpitala.</w:t>
      </w:r>
    </w:p>
    <w:p w:rsidR="00C9318F" w:rsidRPr="00C9318F" w:rsidRDefault="00C9318F" w:rsidP="00C9318F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9318F">
        <w:rPr>
          <w:rFonts w:ascii="Georgia" w:hAnsi="Georgia"/>
          <w:sz w:val="22"/>
          <w:szCs w:val="22"/>
        </w:rPr>
        <w:t xml:space="preserve">Zakres zadań wykonywanych przez Przyjmującego zamówienie zawiera Załącznik nr 1 </w:t>
      </w:r>
      <w:r w:rsidRPr="00C9318F">
        <w:rPr>
          <w:rFonts w:ascii="Georgia" w:hAnsi="Georgia"/>
          <w:sz w:val="22"/>
          <w:szCs w:val="22"/>
        </w:rPr>
        <w:br/>
        <w:t>do niniejszej umowy</w:t>
      </w:r>
    </w:p>
    <w:p w:rsidR="00297FCB" w:rsidRPr="008549D6" w:rsidRDefault="00F52111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</w:t>
      </w:r>
      <w:r w:rsidR="00156FCA">
        <w:rPr>
          <w:rFonts w:ascii="Georgia" w:hAnsi="Georgia"/>
          <w:sz w:val="22"/>
          <w:szCs w:val="22"/>
        </w:rPr>
        <w:br/>
      </w:r>
      <w:r w:rsidR="00297FCB" w:rsidRPr="008549D6">
        <w:rPr>
          <w:rFonts w:ascii="Georgia" w:hAnsi="Georgia"/>
          <w:sz w:val="22"/>
          <w:szCs w:val="22"/>
        </w:rPr>
        <w:t>na każdy kolejny miesiąc.</w:t>
      </w:r>
    </w:p>
    <w:p w:rsidR="00297FCB" w:rsidRPr="008549D6" w:rsidRDefault="00297FCB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</w:p>
    <w:p w:rsidR="009B7C89" w:rsidRPr="00156FCA" w:rsidRDefault="00156FCA" w:rsidP="00156FCA">
      <w:pPr>
        <w:ind w:left="360"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156FCA">
        <w:rPr>
          <w:rFonts w:ascii="Georgia" w:hAnsi="Georgia"/>
          <w:sz w:val="22"/>
          <w:szCs w:val="22"/>
        </w:rPr>
        <w:br/>
        <w:t xml:space="preserve">i uprawnienia do wykonywania świadczeń zdrowotnych w zakresie, o którym mowa w </w:t>
      </w:r>
      <w:r w:rsidRPr="00156FCA">
        <w:rPr>
          <w:rFonts w:ascii="Georgia" w:hAnsi="Georgia"/>
          <w:sz w:val="22"/>
          <w:szCs w:val="22"/>
        </w:rPr>
        <w:sym w:font="Times New Roman" w:char="00A7"/>
      </w:r>
      <w:r w:rsidRPr="00156FCA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831920" w:rsidRDefault="00831920" w:rsidP="00831920">
      <w:pPr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Przyjmujący zamówienie będzie wykonywał świadczenia w terminach uzgadnianych z Udzielającym zamówienia. 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156FCA">
        <w:rPr>
          <w:rFonts w:ascii="Georgia" w:hAnsi="Georgia"/>
          <w:sz w:val="22"/>
          <w:szCs w:val="22"/>
        </w:rPr>
        <w:t>Udzielającego zamówienia</w:t>
      </w:r>
      <w:r w:rsidRPr="00156FCA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156FCA">
        <w:rPr>
          <w:rFonts w:ascii="Georgia" w:hAnsi="Georgia"/>
          <w:sz w:val="22"/>
          <w:szCs w:val="22"/>
        </w:rPr>
        <w:t>Udzielającego zamówienia</w:t>
      </w:r>
      <w:r w:rsidRPr="00156FCA">
        <w:rPr>
          <w:rFonts w:ascii="Georgia" w:hAnsi="Georgia"/>
          <w:color w:val="000000"/>
          <w:sz w:val="22"/>
          <w:szCs w:val="22"/>
        </w:rPr>
        <w:t>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 świadczeń, będących przedmiotem niniejszej umowy.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973703">
        <w:rPr>
          <w:rFonts w:ascii="Georgia" w:hAnsi="Georgia"/>
          <w:color w:val="000000"/>
          <w:sz w:val="22"/>
          <w:szCs w:val="22"/>
        </w:rPr>
        <w:br/>
      </w:r>
      <w:r w:rsidRPr="00156FCA">
        <w:rPr>
          <w:rFonts w:ascii="Georgia" w:hAnsi="Georgia"/>
          <w:color w:val="000000"/>
          <w:sz w:val="22"/>
          <w:szCs w:val="22"/>
        </w:rPr>
        <w:t>w niniejszej umowie.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Pr="00156FCA">
        <w:rPr>
          <w:rFonts w:ascii="Georgia" w:hAnsi="Georgia"/>
          <w:color w:val="000000"/>
          <w:sz w:val="22"/>
          <w:szCs w:val="22"/>
        </w:rPr>
        <w:br/>
        <w:t>za czyny własne.</w:t>
      </w:r>
    </w:p>
    <w:p w:rsidR="00297FCB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Koszty zlecenia usługi innemu podmiotowi ponosi Przyjmujący zamówienie</w:t>
      </w:r>
      <w:r>
        <w:rPr>
          <w:rFonts w:ascii="Georgia" w:hAnsi="Georgia"/>
          <w:b/>
          <w:bCs/>
          <w:sz w:val="22"/>
          <w:szCs w:val="22"/>
        </w:rPr>
        <w:t>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</w:p>
    <w:p w:rsidR="00156FCA" w:rsidRPr="00210568" w:rsidRDefault="00156FCA" w:rsidP="00156FCA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156FCA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statystycznej na zasadach obowiązujących w Publicznych Zakładach Opieki Zdrowotnej i zgodnie z wymogami NFZ;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</w:t>
      </w:r>
      <w:r>
        <w:rPr>
          <w:rFonts w:ascii="Georgia" w:hAnsi="Georgia"/>
          <w:sz w:val="22"/>
          <w:szCs w:val="22"/>
        </w:rPr>
        <w:t>.</w:t>
      </w:r>
    </w:p>
    <w:p w:rsidR="00156FCA" w:rsidRDefault="00156FCA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</w:p>
    <w:p w:rsidR="00AF7701" w:rsidRPr="00973703" w:rsidRDefault="00AF7701" w:rsidP="00973703">
      <w:pPr>
        <w:pStyle w:val="Akapitzlist"/>
        <w:numPr>
          <w:ilvl w:val="3"/>
          <w:numId w:val="6"/>
        </w:numPr>
        <w:tabs>
          <w:tab w:val="clear" w:pos="2880"/>
          <w:tab w:val="num" w:pos="2410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973703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973703">
        <w:rPr>
          <w:rFonts w:ascii="Georgia" w:hAnsi="Georgia"/>
          <w:sz w:val="22"/>
          <w:szCs w:val="22"/>
        </w:rPr>
        <w:br/>
        <w:t xml:space="preserve">obliczone wg. formularza </w:t>
      </w:r>
      <w:r w:rsidR="00973703" w:rsidRPr="00973703">
        <w:rPr>
          <w:rFonts w:ascii="Georgia" w:hAnsi="Georgia"/>
          <w:sz w:val="22"/>
          <w:szCs w:val="22"/>
        </w:rPr>
        <w:t>cenowego, tj.:</w:t>
      </w:r>
    </w:p>
    <w:p w:rsidR="00973703" w:rsidRPr="00973703" w:rsidRDefault="00973703" w:rsidP="00973703">
      <w:pPr>
        <w:pStyle w:val="Akapitzlist"/>
        <w:ind w:left="284" w:firstLine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AF7701" w:rsidRPr="00AF7701" w:rsidRDefault="00AF7701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AF7701">
        <w:rPr>
          <w:rFonts w:ascii="Georgia" w:hAnsi="Georgia"/>
          <w:sz w:val="22"/>
          <w:szCs w:val="22"/>
        </w:rPr>
        <w:t>2.</w:t>
      </w:r>
      <w:r w:rsidRPr="00AF7701">
        <w:rPr>
          <w:rFonts w:ascii="Georgia" w:hAnsi="Georgia"/>
          <w:sz w:val="22"/>
          <w:szCs w:val="22"/>
        </w:rPr>
        <w:tab/>
        <w:t>Strony ustalają, że rachunki za wykonane świadczenia będą wystawiane co miesiąc, do 10 dnia następnego miesiąca kalendarzowego.</w:t>
      </w:r>
    </w:p>
    <w:p w:rsidR="00AF7701" w:rsidRPr="00AF7701" w:rsidRDefault="00AF7701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AF7701">
        <w:rPr>
          <w:rFonts w:ascii="Georgia" w:hAnsi="Georgia"/>
          <w:sz w:val="22"/>
          <w:szCs w:val="22"/>
        </w:rPr>
        <w:t>3.</w:t>
      </w:r>
      <w:r w:rsidRPr="00AF7701">
        <w:rPr>
          <w:rFonts w:ascii="Georgia" w:hAnsi="Georgia"/>
          <w:sz w:val="22"/>
          <w:szCs w:val="22"/>
        </w:rPr>
        <w:tab/>
        <w:t>Wynagrodzenie płatne będzie miesięcznie przelewem na rachunek wskazany przez Przyjmującego zamówienie w terminie 14 dni, od daty złożenia rachunku do księgowości Udzielającego zamówienia oraz złożenia sprawozdania z wykonania umowy.</w:t>
      </w:r>
    </w:p>
    <w:p w:rsidR="00AF7701" w:rsidRPr="00AF7701" w:rsidRDefault="00AF7701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AF7701">
        <w:rPr>
          <w:rFonts w:ascii="Georgia" w:hAnsi="Georgia"/>
          <w:sz w:val="22"/>
          <w:szCs w:val="22"/>
        </w:rPr>
        <w:lastRenderedPageBreak/>
        <w:t>4.</w:t>
      </w:r>
      <w:r w:rsidRPr="00AF7701">
        <w:rPr>
          <w:rFonts w:ascii="Georgia" w:hAnsi="Georgia"/>
          <w:sz w:val="22"/>
          <w:szCs w:val="22"/>
        </w:rPr>
        <w:tab/>
        <w:t>Wystawione przez Przyjmującego zamówienie sprawozdanie z wykonywanych w ramach umowy czynności muszą zostać zatwierdzone przez z-cę Dyrektora ds. Lecznictwa Psychiatrycznego lub osobę upoważnioną.</w:t>
      </w:r>
    </w:p>
    <w:p w:rsidR="00297FCB" w:rsidRPr="008549D6" w:rsidRDefault="00AF7701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AF7701">
        <w:rPr>
          <w:rFonts w:ascii="Georgia" w:hAnsi="Georgia"/>
          <w:sz w:val="22"/>
          <w:szCs w:val="22"/>
        </w:rPr>
        <w:t>5.</w:t>
      </w:r>
      <w:r w:rsidRPr="00AF7701">
        <w:rPr>
          <w:rFonts w:ascii="Georgia" w:hAnsi="Georgia"/>
          <w:sz w:val="22"/>
          <w:szCs w:val="22"/>
        </w:rPr>
        <w:tab/>
        <w:t>Przyjmujący zamówienie samodzielnie dokonuje wpłat i rozliczeń z Zakładem Ubezpieczeń Społecznych i Urzędem Skarbowym.</w:t>
      </w:r>
    </w:p>
    <w:p w:rsidR="00AF7701" w:rsidRDefault="00AF7701" w:rsidP="00AF7701">
      <w:pPr>
        <w:ind w:left="360" w:hanging="360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</w:p>
    <w:p w:rsidR="00156FCA" w:rsidRPr="00210568" w:rsidRDefault="00156FCA" w:rsidP="00156FC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973703">
        <w:rPr>
          <w:rFonts w:ascii="Georgia" w:hAnsi="Georgia" w:cs="Arial"/>
          <w:sz w:val="22"/>
          <w:szCs w:val="22"/>
        </w:rPr>
        <w:br/>
        <w:t>(</w:t>
      </w:r>
      <w:r>
        <w:rPr>
          <w:rFonts w:ascii="Georgia" w:hAnsi="Georgia" w:cs="Arial"/>
          <w:sz w:val="22"/>
          <w:szCs w:val="22"/>
        </w:rPr>
        <w:t>Dz. U. 2019</w:t>
      </w:r>
      <w:r w:rsidR="00973703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17704B">
        <w:rPr>
          <w:rFonts w:ascii="Georgia" w:hAnsi="Georgia"/>
          <w:sz w:val="22"/>
          <w:szCs w:val="22"/>
        </w:rPr>
        <w:t>nywaniem niniejszej</w:t>
      </w:r>
      <w:r w:rsidR="0017704B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umowy,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156FCA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3744F0" w:rsidRPr="00156FCA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</w:p>
    <w:p w:rsidR="00156FCA" w:rsidRPr="00210568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156FCA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F04595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Przyjmującego zamówienie, niezgodnie </w:t>
      </w:r>
      <w:r w:rsidR="00973703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lastRenderedPageBreak/>
        <w:t>ze szczegółowymi warunkami danego zakresu usług medycznych NFZ, koszty nałożonych kar ponosi Przyjmujący zamówienie.</w:t>
      </w:r>
    </w:p>
    <w:p w:rsidR="0017704B" w:rsidRDefault="0017704B" w:rsidP="00973703">
      <w:pPr>
        <w:rPr>
          <w:rFonts w:ascii="Georgia" w:hAnsi="Georgia"/>
          <w:b/>
          <w:sz w:val="22"/>
          <w:szCs w:val="22"/>
        </w:rPr>
      </w:pP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Umowa zostaje zawarta na czas określony od ……………….. do ……………….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/>
          <w:sz w:val="22"/>
          <w:szCs w:val="22"/>
        </w:rPr>
        <w:br/>
      </w:r>
      <w:r w:rsidRPr="00156FCA">
        <w:rPr>
          <w:rFonts w:ascii="Georgia" w:hAnsi="Georgia"/>
          <w:sz w:val="22"/>
          <w:szCs w:val="22"/>
        </w:rPr>
        <w:t>w terminie określonym § 5 ust. 3,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156FCA" w:rsidRPr="00156FCA" w:rsidRDefault="00156FCA" w:rsidP="0017704B">
      <w:pPr>
        <w:numPr>
          <w:ilvl w:val="0"/>
          <w:numId w:val="23"/>
        </w:numPr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156FCA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156FCA" w:rsidRDefault="00156FCA" w:rsidP="0017704B">
      <w:pPr>
        <w:numPr>
          <w:ilvl w:val="0"/>
          <w:numId w:val="24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likwidacji Udzielającego zamówienia,</w:t>
      </w:r>
    </w:p>
    <w:p w:rsidR="00156FCA" w:rsidRPr="00156FCA" w:rsidRDefault="00156FCA" w:rsidP="0017704B">
      <w:pPr>
        <w:numPr>
          <w:ilvl w:val="0"/>
          <w:numId w:val="24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</w:p>
    <w:p w:rsidR="0096346C" w:rsidRPr="008549D6" w:rsidRDefault="00156FCA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>
        <w:rPr>
          <w:rFonts w:ascii="Georgia" w:hAnsi="Georgia"/>
          <w:sz w:val="22"/>
          <w:szCs w:val="22"/>
        </w:rPr>
        <w:t xml:space="preserve">wanych ze środków publicznych </w:t>
      </w:r>
      <w:r>
        <w:rPr>
          <w:rFonts w:ascii="Georgia" w:hAnsi="Georgia"/>
          <w:sz w:val="22"/>
          <w:szCs w:val="22"/>
        </w:rPr>
        <w:br/>
      </w:r>
      <w:r w:rsidR="00760401"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 xml:space="preserve">. 2021 poz. 1285 z późn. zm.)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831920">
        <w:rPr>
          <w:rFonts w:ascii="Georgia" w:hAnsi="Georgia"/>
          <w:b/>
          <w:sz w:val="22"/>
          <w:szCs w:val="22"/>
        </w:rPr>
        <w:t xml:space="preserve"> 11</w:t>
      </w:r>
    </w:p>
    <w:p w:rsidR="00566ED6" w:rsidRPr="008549D6" w:rsidRDefault="0017704B" w:rsidP="00010AB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Pr="00210568">
        <w:rPr>
          <w:rFonts w:ascii="Georgia" w:hAnsi="Georgia"/>
          <w:sz w:val="22"/>
          <w:szCs w:val="22"/>
        </w:rPr>
        <w:br/>
        <w:t>na osoby trzecie bez zgody Udzielającego zamówienia.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</w:p>
    <w:p w:rsidR="00297FCB" w:rsidRPr="008549D6" w:rsidRDefault="0017704B" w:rsidP="0017704B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Pr="00210568">
        <w:rPr>
          <w:rFonts w:ascii="Georgia" w:hAnsi="Georgia"/>
          <w:sz w:val="22"/>
          <w:szCs w:val="22"/>
        </w:rPr>
        <w:br/>
        <w:t>za zgodą obu Stron.</w:t>
      </w:r>
    </w:p>
    <w:p w:rsidR="00297FCB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17704B" w:rsidRPr="008549D6" w:rsidRDefault="0017704B" w:rsidP="0017704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</w:t>
      </w:r>
      <w:r>
        <w:rPr>
          <w:rFonts w:ascii="Georgia" w:hAnsi="Georgia"/>
          <w:b/>
          <w:sz w:val="22"/>
          <w:szCs w:val="22"/>
        </w:rPr>
        <w:t>3</w:t>
      </w:r>
    </w:p>
    <w:p w:rsidR="0017704B" w:rsidRDefault="0017704B" w:rsidP="0017704B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opieki zdrowotnej finansowanych ze środków publicznych, ustawy o Zawodzie Lekarza i Lekarza Dentysty.</w:t>
      </w:r>
    </w:p>
    <w:p w:rsidR="0017704B" w:rsidRPr="008549D6" w:rsidRDefault="0017704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</w:t>
      </w:r>
      <w:r w:rsidR="0017704B">
        <w:rPr>
          <w:rFonts w:ascii="Georgia" w:hAnsi="Georgia"/>
          <w:b/>
          <w:sz w:val="22"/>
          <w:szCs w:val="22"/>
        </w:rPr>
        <w:t>4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831920" w:rsidP="00D20C8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17704B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831920" w:rsidRDefault="008319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Pr="00F52DAF" w:rsidRDefault="00C9318F" w:rsidP="00C9318F">
      <w:pPr>
        <w:spacing w:line="259" w:lineRule="auto"/>
        <w:ind w:left="322" w:right="139" w:hanging="10"/>
        <w:jc w:val="right"/>
        <w:rPr>
          <w:rFonts w:ascii="Georgia" w:hAnsi="Georgia"/>
          <w:color w:val="000000"/>
          <w:sz w:val="18"/>
          <w:szCs w:val="18"/>
        </w:rPr>
      </w:pPr>
      <w:r w:rsidRPr="00F52DAF">
        <w:rPr>
          <w:rFonts w:ascii="Georgia" w:hAnsi="Georgia"/>
          <w:color w:val="000000"/>
          <w:sz w:val="18"/>
          <w:szCs w:val="18"/>
        </w:rPr>
        <w:lastRenderedPageBreak/>
        <w:t>Załącznik nr 1 do umowy</w:t>
      </w:r>
    </w:p>
    <w:p w:rsidR="00C9318F" w:rsidRPr="006709F9" w:rsidRDefault="00C9318F" w:rsidP="00C9318F">
      <w:pPr>
        <w:spacing w:after="5" w:line="249" w:lineRule="auto"/>
        <w:ind w:left="423" w:hanging="10"/>
        <w:jc w:val="both"/>
        <w:rPr>
          <w:rFonts w:ascii="Georgia" w:hAnsi="Georgia"/>
          <w:color w:val="000000"/>
          <w:szCs w:val="22"/>
        </w:rPr>
      </w:pPr>
    </w:p>
    <w:p w:rsidR="00C9318F" w:rsidRPr="006709F9" w:rsidRDefault="00C9318F" w:rsidP="00F52DAF">
      <w:pPr>
        <w:spacing w:after="5" w:line="249" w:lineRule="auto"/>
        <w:ind w:left="423" w:hanging="10"/>
        <w:jc w:val="both"/>
        <w:rPr>
          <w:rFonts w:ascii="Georgia" w:hAnsi="Georgia"/>
          <w:color w:val="000000"/>
          <w:sz w:val="28"/>
          <w:szCs w:val="28"/>
        </w:rPr>
      </w:pPr>
      <w:r w:rsidRPr="006709F9">
        <w:rPr>
          <w:rFonts w:ascii="Georgia" w:hAnsi="Georgia"/>
          <w:color w:val="000000"/>
          <w:sz w:val="28"/>
          <w:szCs w:val="28"/>
        </w:rPr>
        <w:t>ZAKRES ZADAŃ</w:t>
      </w:r>
    </w:p>
    <w:p w:rsidR="00C9318F" w:rsidRPr="006709F9" w:rsidRDefault="00C9318F" w:rsidP="00F52DAF">
      <w:pPr>
        <w:numPr>
          <w:ilvl w:val="0"/>
          <w:numId w:val="39"/>
        </w:numPr>
        <w:spacing w:after="5" w:line="249" w:lineRule="auto"/>
        <w:contextualSpacing/>
        <w:jc w:val="both"/>
        <w:rPr>
          <w:rFonts w:ascii="Georgia" w:hAnsi="Georgia"/>
          <w:color w:val="000000"/>
          <w:sz w:val="22"/>
          <w:szCs w:val="22"/>
        </w:rPr>
      </w:pPr>
    </w:p>
    <w:p w:rsidR="00C9318F" w:rsidRPr="006709F9" w:rsidRDefault="00C9318F" w:rsidP="00F52DAF">
      <w:pPr>
        <w:numPr>
          <w:ilvl w:val="3"/>
          <w:numId w:val="40"/>
        </w:numPr>
        <w:spacing w:after="5" w:line="276" w:lineRule="auto"/>
        <w:ind w:left="567" w:hanging="56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Przestrzeganie zarządzeń i regulaminów wewnętrznych Szpitala.</w:t>
      </w:r>
    </w:p>
    <w:p w:rsidR="00C9318F" w:rsidRPr="006709F9" w:rsidRDefault="00C9318F" w:rsidP="00F52DAF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Wykonywanie zadań zgodnie z funkcjonującym w Szpitalu Systemem Zarządzania</w:t>
      </w:r>
    </w:p>
    <w:p w:rsidR="00C9318F" w:rsidRPr="006709F9" w:rsidRDefault="00C9318F" w:rsidP="00F52DAF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Jakością, Systemem Zarządzania Bezpieczeństwem oraz Standardami Akredytacyjnymi.</w:t>
      </w:r>
    </w:p>
    <w:p w:rsidR="00C9318F" w:rsidRPr="006709F9" w:rsidRDefault="00C9318F" w:rsidP="00F52DAF">
      <w:pPr>
        <w:numPr>
          <w:ilvl w:val="0"/>
          <w:numId w:val="40"/>
        </w:numPr>
        <w:spacing w:after="31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Sumienne i dokładne wykonywanie prac, związanych z zakresem działania.</w:t>
      </w:r>
    </w:p>
    <w:p w:rsidR="00C9318F" w:rsidRPr="006709F9" w:rsidRDefault="00C9318F" w:rsidP="00F52DAF">
      <w:pPr>
        <w:numPr>
          <w:ilvl w:val="0"/>
          <w:numId w:val="40"/>
        </w:numPr>
        <w:spacing w:after="44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Przestrzeganie zasad współżycia społecznego i dbałość o dobre imię Szpitala.</w:t>
      </w:r>
    </w:p>
    <w:p w:rsidR="00C9318F" w:rsidRPr="006709F9" w:rsidRDefault="00C9318F" w:rsidP="00F52DAF">
      <w:pPr>
        <w:numPr>
          <w:ilvl w:val="0"/>
          <w:numId w:val="40"/>
        </w:numPr>
        <w:spacing w:after="340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C9318F" w:rsidRPr="006709F9" w:rsidRDefault="00C9318F" w:rsidP="00F52DAF">
      <w:pPr>
        <w:numPr>
          <w:ilvl w:val="0"/>
          <w:numId w:val="39"/>
        </w:numPr>
        <w:tabs>
          <w:tab w:val="center" w:pos="432"/>
          <w:tab w:val="center" w:pos="3194"/>
        </w:tabs>
        <w:spacing w:after="66" w:line="249" w:lineRule="auto"/>
        <w:contextualSpacing/>
        <w:jc w:val="both"/>
        <w:rPr>
          <w:rFonts w:ascii="Georgia" w:hAnsi="Georgia"/>
          <w:color w:val="000000"/>
          <w:sz w:val="22"/>
          <w:szCs w:val="22"/>
        </w:rPr>
      </w:pP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D1D4E25" wp14:editId="684BD6ED">
            <wp:simplePos x="0" y="0"/>
            <wp:positionH relativeFrom="page">
              <wp:posOffset>548640</wp:posOffset>
            </wp:positionH>
            <wp:positionV relativeFrom="page">
              <wp:posOffset>6893494</wp:posOffset>
            </wp:positionV>
            <wp:extent cx="9144" cy="9146"/>
            <wp:effectExtent l="0" t="0" r="0" b="0"/>
            <wp:wrapSquare wrapText="bothSides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F9">
        <w:rPr>
          <w:rFonts w:ascii="Georgia" w:hAnsi="Georgia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40813B1B" wp14:editId="38C5620F">
            <wp:simplePos x="0" y="0"/>
            <wp:positionH relativeFrom="page">
              <wp:posOffset>566928</wp:posOffset>
            </wp:positionH>
            <wp:positionV relativeFrom="page">
              <wp:posOffset>3954384</wp:posOffset>
            </wp:positionV>
            <wp:extent cx="9144" cy="6097"/>
            <wp:effectExtent l="0" t="0" r="0" b="0"/>
            <wp:wrapSquare wrapText="bothSides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F9">
        <w:rPr>
          <w:rFonts w:ascii="Georgia" w:hAnsi="Georgi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74FBED5" wp14:editId="19589BA4">
            <wp:simplePos x="0" y="0"/>
            <wp:positionH relativeFrom="page">
              <wp:posOffset>560832</wp:posOffset>
            </wp:positionH>
            <wp:positionV relativeFrom="page">
              <wp:posOffset>3966579</wp:posOffset>
            </wp:positionV>
            <wp:extent cx="3048" cy="3049"/>
            <wp:effectExtent l="0" t="0" r="0" b="0"/>
            <wp:wrapSquare wrapText="bothSides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F9">
        <w:rPr>
          <w:rFonts w:ascii="Georgia" w:hAnsi="Georgia"/>
          <w:color w:val="000000"/>
          <w:sz w:val="22"/>
          <w:szCs w:val="22"/>
        </w:rPr>
        <w:t>Nadzór nad kompleksowym funkcjonowaniem oddziału pod względem leczniczo</w:t>
      </w:r>
      <w:r>
        <w:rPr>
          <w:rFonts w:ascii="Georgia" w:hAnsi="Georgia"/>
          <w:color w:val="000000"/>
          <w:sz w:val="22"/>
          <w:szCs w:val="22"/>
        </w:rPr>
        <w:t>-</w:t>
      </w:r>
      <w:r w:rsidRPr="006709F9">
        <w:rPr>
          <w:rFonts w:ascii="Georgia" w:hAnsi="Georgia"/>
          <w:color w:val="000000"/>
          <w:sz w:val="22"/>
          <w:szCs w:val="22"/>
        </w:rPr>
        <w:t xml:space="preserve">usługowym </w:t>
      </w:r>
      <w:r w:rsidR="00F52DAF">
        <w:rPr>
          <w:rFonts w:ascii="Georgia" w:hAnsi="Georgia"/>
          <w:color w:val="000000"/>
          <w:sz w:val="22"/>
          <w:szCs w:val="22"/>
        </w:rPr>
        <w:br/>
      </w:r>
      <w:r w:rsidRPr="006709F9">
        <w:rPr>
          <w:rFonts w:ascii="Georgia" w:hAnsi="Georgia"/>
          <w:color w:val="000000"/>
          <w:sz w:val="22"/>
          <w:szCs w:val="22"/>
        </w:rPr>
        <w:t>i administracyjnym oraz nad pracą personelu.</w:t>
      </w:r>
    </w:p>
    <w:p w:rsidR="00C9318F" w:rsidRPr="006709F9" w:rsidRDefault="00C9318F" w:rsidP="00F52DAF">
      <w:pPr>
        <w:numPr>
          <w:ilvl w:val="0"/>
          <w:numId w:val="41"/>
        </w:numPr>
        <w:spacing w:after="28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Sprawowanie merytorycznego nadzoru nad realizacją kontraktów zawartych z NFZ.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i rozliczanie czasu pracy podległych pracowników.</w:t>
      </w:r>
    </w:p>
    <w:p w:rsidR="00C9318F" w:rsidRPr="006709F9" w:rsidRDefault="00C9318F" w:rsidP="00F52DAF">
      <w:pPr>
        <w:numPr>
          <w:ilvl w:val="0"/>
          <w:numId w:val="41"/>
        </w:numPr>
        <w:spacing w:after="31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Kontrola i nadzór nad właściwym prowadzeniem dokumentacji medycznej oraz gromadzeniem danych dla potrzeb sprawozdawczości.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noProof/>
          <w:color w:val="000000"/>
          <w:sz w:val="22"/>
          <w:szCs w:val="22"/>
        </w:rPr>
        <w:drawing>
          <wp:inline distT="0" distB="0" distL="0" distR="0" wp14:anchorId="7757A722" wp14:editId="78B3CB45">
            <wp:extent cx="3048" cy="3049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9F9">
        <w:rPr>
          <w:rFonts w:ascii="Georgia" w:hAnsi="Georgia"/>
          <w:color w:val="000000"/>
          <w:sz w:val="22"/>
          <w:szCs w:val="22"/>
        </w:rPr>
        <w:t>Kontrola jakości świadczonych usług.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Prowadzenie raportów i obchodów lekarskich, sprawowanie opieki nad właściwą realizacją procesów diagnostyczno-terapeutycznych pacjentów przebywających w </w:t>
      </w:r>
      <w:r>
        <w:rPr>
          <w:rFonts w:ascii="Georgia" w:hAnsi="Georgia"/>
          <w:color w:val="000000"/>
          <w:sz w:val="22"/>
          <w:szCs w:val="22"/>
        </w:rPr>
        <w:t>Izbie Przyjęć Klinik Psychiatrycznych</w:t>
      </w:r>
      <w:r w:rsidRPr="006709F9">
        <w:rPr>
          <w:rFonts w:ascii="Georgia" w:hAnsi="Georgia"/>
          <w:color w:val="000000"/>
          <w:sz w:val="22"/>
          <w:szCs w:val="22"/>
        </w:rPr>
        <w:t>.</w:t>
      </w:r>
    </w:p>
    <w:p w:rsidR="00C9318F" w:rsidRPr="006709F9" w:rsidRDefault="00C9318F" w:rsidP="00F52DAF">
      <w:pPr>
        <w:numPr>
          <w:ilvl w:val="0"/>
          <w:numId w:val="41"/>
        </w:numPr>
        <w:spacing w:after="27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:rsidR="00C9318F" w:rsidRPr="006709F9" w:rsidRDefault="00C9318F" w:rsidP="00F52DAF">
      <w:pPr>
        <w:numPr>
          <w:ilvl w:val="0"/>
          <w:numId w:val="41"/>
        </w:numPr>
        <w:spacing w:after="38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poradniami specjalistycznymi.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Przeprowadzenie procesów diagnostyczno-terapeutycznych u powierzonych jego opiece pacjentów.</w:t>
      </w:r>
    </w:p>
    <w:p w:rsidR="00C9318F" w:rsidRPr="00E802BB" w:rsidRDefault="00C9318F" w:rsidP="00F52DAF">
      <w:pPr>
        <w:numPr>
          <w:ilvl w:val="0"/>
          <w:numId w:val="41"/>
        </w:numPr>
        <w:spacing w:after="28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Branie udziału w naradach lekarskich oraz uczestniczenie przy sekcji zwłok chorych, którzy pozostali pod jego opieką.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Powiadomienie Dyrektora o wszelkich ważniejszych wydarzeniach w Oddziale/Klinice.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Szkolenie podległych lekarzy i dzielenie się nimi wszelkimi zdobytymi wiadomościami </w:t>
      </w:r>
      <w:r w:rsidRPr="006709F9">
        <w:rPr>
          <w:rFonts w:ascii="Georgia" w:hAnsi="Georgia"/>
          <w:color w:val="000000"/>
          <w:sz w:val="22"/>
          <w:szCs w:val="22"/>
        </w:rPr>
        <w:br/>
        <w:t>i spostrzeżeniami.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gospodarką lekami.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Pełnienie dyżurów medycznych w Szpitalu.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przestrzeganiem ustaleń organizacyjnych i warunków związanych z realizacją kontraktu z NFZ.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Bezpośrednie nadzorowanie personelu medycznego i udzielanie mu pomocy merytorycznej.</w:t>
      </w:r>
    </w:p>
    <w:p w:rsidR="00C9318F" w:rsidRPr="006709F9" w:rsidRDefault="00C9318F" w:rsidP="00F52DAF">
      <w:pPr>
        <w:numPr>
          <w:ilvl w:val="0"/>
          <w:numId w:val="41"/>
        </w:numPr>
        <w:spacing w:after="99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Kontrolowanie wykonywania przez personel średni zleceń lekarskich.</w:t>
      </w:r>
    </w:p>
    <w:p w:rsidR="00C9318F" w:rsidRPr="006709F9" w:rsidRDefault="00C9318F" w:rsidP="00F52DAF">
      <w:pPr>
        <w:numPr>
          <w:ilvl w:val="0"/>
          <w:numId w:val="41"/>
        </w:numPr>
        <w:spacing w:after="3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utrzymaniem w należytym stanie sprzętu medycznego i gospodarczego znajdującego się w Oddziale.</w:t>
      </w:r>
    </w:p>
    <w:p w:rsidR="00C9318F" w:rsidRPr="006709F9" w:rsidRDefault="00C9318F" w:rsidP="00F52DAF">
      <w:pPr>
        <w:numPr>
          <w:ilvl w:val="0"/>
          <w:numId w:val="41"/>
        </w:numPr>
        <w:spacing w:after="46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stanem bhp oraz stanem sanitarnym Oddziału.</w:t>
      </w:r>
    </w:p>
    <w:p w:rsidR="00C9318F" w:rsidRPr="006709F9" w:rsidRDefault="00C9318F" w:rsidP="00F52DAF">
      <w:pPr>
        <w:numPr>
          <w:ilvl w:val="0"/>
          <w:numId w:val="41"/>
        </w:numPr>
        <w:spacing w:after="52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Uczestniczenie w posiedzeniach naukowych odbywających się na terenie Szpitala.</w:t>
      </w:r>
    </w:p>
    <w:p w:rsidR="00C9318F" w:rsidRPr="006709F9" w:rsidRDefault="00C9318F" w:rsidP="00F52DAF">
      <w:pPr>
        <w:numPr>
          <w:ilvl w:val="0"/>
          <w:numId w:val="41"/>
        </w:numPr>
        <w:spacing w:after="26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Nadzór nad przygotowaniem przez podległych mu lekarzy dokumentów przy wypisie chorego lub </w:t>
      </w:r>
      <w:r w:rsidR="00F52DAF">
        <w:rPr>
          <w:rFonts w:ascii="Georgia" w:hAnsi="Georgia"/>
          <w:color w:val="000000"/>
          <w:sz w:val="22"/>
          <w:szCs w:val="22"/>
        </w:rPr>
        <w:br/>
      </w:r>
      <w:r w:rsidRPr="006709F9">
        <w:rPr>
          <w:rFonts w:ascii="Georgia" w:hAnsi="Georgia"/>
          <w:color w:val="000000"/>
          <w:sz w:val="22"/>
          <w:szCs w:val="22"/>
        </w:rPr>
        <w:t>w razie śmierci chorego.</w:t>
      </w:r>
    </w:p>
    <w:p w:rsidR="00C9318F" w:rsidRPr="006709F9" w:rsidRDefault="00C9318F" w:rsidP="00F52DAF">
      <w:pPr>
        <w:numPr>
          <w:ilvl w:val="0"/>
          <w:numId w:val="41"/>
        </w:numPr>
        <w:spacing w:after="31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Prowadzenie polityki kadrowej umożliwiającej gospodarowanie personelem (plany pracy, urlopy, zastępstwa, ewidencja czasu pracy).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Ustalanie, sporządzanie i przekazywanie podległemu personelowi zakresów obowiązków </w:t>
      </w:r>
      <w:r w:rsidRPr="006709F9">
        <w:rPr>
          <w:rFonts w:ascii="Georgia" w:hAnsi="Georgia"/>
          <w:color w:val="000000"/>
          <w:sz w:val="22"/>
          <w:szCs w:val="22"/>
        </w:rPr>
        <w:br/>
        <w:t>w formie pisemnej.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Prowadzenie okresowej oceny podległego personelu.</w:t>
      </w:r>
    </w:p>
    <w:p w:rsidR="00C9318F" w:rsidRPr="006709F9" w:rsidRDefault="00C9318F" w:rsidP="00F52DAF">
      <w:pPr>
        <w:numPr>
          <w:ilvl w:val="0"/>
          <w:numId w:val="41"/>
        </w:numPr>
        <w:spacing w:after="28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Wdrażanie adaptacji zawodowej dla nowych pracowników.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lastRenderedPageBreak/>
        <w:t>Prowadzenie szkolenia stanowiskowego z zakresu BHP.</w:t>
      </w:r>
    </w:p>
    <w:p w:rsidR="00C9318F" w:rsidRPr="006709F9" w:rsidRDefault="00C9318F" w:rsidP="00F52DAF">
      <w:pPr>
        <w:numPr>
          <w:ilvl w:val="0"/>
          <w:numId w:val="41"/>
        </w:numPr>
        <w:spacing w:after="40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Terminowe zatwierdzanie elektronicznej ewidencji czasu pracy podległego personelu </w:t>
      </w:r>
      <w:r w:rsidRPr="006709F9">
        <w:rPr>
          <w:rFonts w:ascii="Georgia" w:hAnsi="Georgia"/>
          <w:color w:val="000000"/>
          <w:sz w:val="22"/>
          <w:szCs w:val="22"/>
        </w:rPr>
        <w:br/>
        <w:t>i przekazywanie jej do Działu Spraw Pracowniczych w zgodnie ustalonych terminach.</w:t>
      </w:r>
      <w:r w:rsidRPr="006709F9">
        <w:rPr>
          <w:rFonts w:ascii="Georgia" w:hAnsi="Georgia"/>
          <w:noProof/>
          <w:color w:val="000000"/>
          <w:sz w:val="22"/>
          <w:szCs w:val="22"/>
        </w:rPr>
        <w:drawing>
          <wp:inline distT="0" distB="0" distL="0" distR="0" wp14:anchorId="248A0317" wp14:editId="5DA547EB">
            <wp:extent cx="6096" cy="9146"/>
            <wp:effectExtent l="0" t="0" r="0" b="0"/>
            <wp:docPr id="11462" name="Picture 1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" name="Picture 114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 nad ważnością badań profilaktycznych (okresowych i kontrolnych) podległych pracowników.</w:t>
      </w:r>
    </w:p>
    <w:p w:rsidR="00C9318F" w:rsidRPr="006709F9" w:rsidRDefault="00C9318F" w:rsidP="00F52DAF">
      <w:pPr>
        <w:numPr>
          <w:ilvl w:val="0"/>
          <w:numId w:val="41"/>
        </w:numPr>
        <w:spacing w:after="5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Nadzór, w obowiązującym zakresie, nad systemem zarządzania jakością.</w:t>
      </w:r>
    </w:p>
    <w:p w:rsidR="00C9318F" w:rsidRPr="006709F9" w:rsidRDefault="00C9318F" w:rsidP="00F52DAF">
      <w:pPr>
        <w:numPr>
          <w:ilvl w:val="0"/>
          <w:numId w:val="41"/>
        </w:numPr>
        <w:spacing w:after="246" w:line="276" w:lineRule="auto"/>
        <w:ind w:left="567" w:hanging="567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Wykonywanie innych czynności służbowych związanych z zajmowanym stanowiskiem, nie objętych niniejszym zakresem, a wynikających z bieżących potrzeb.</w:t>
      </w:r>
    </w:p>
    <w:p w:rsidR="00C9318F" w:rsidRPr="006709F9" w:rsidRDefault="00C9318F" w:rsidP="00F52DAF">
      <w:pPr>
        <w:numPr>
          <w:ilvl w:val="0"/>
          <w:numId w:val="39"/>
        </w:numPr>
        <w:spacing w:after="30" w:line="249" w:lineRule="auto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 </w:t>
      </w:r>
    </w:p>
    <w:p w:rsidR="00C9318F" w:rsidRPr="006709F9" w:rsidRDefault="00C9318F" w:rsidP="00F52DAF">
      <w:pPr>
        <w:numPr>
          <w:ilvl w:val="0"/>
          <w:numId w:val="42"/>
        </w:numPr>
        <w:spacing w:after="81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Przestrzeganie przepisów ustawy o ochronie danych osobowych oraz praw pacjenta.</w:t>
      </w:r>
    </w:p>
    <w:p w:rsidR="00C9318F" w:rsidRPr="006709F9" w:rsidRDefault="00C9318F" w:rsidP="00F52DAF">
      <w:pPr>
        <w:numPr>
          <w:ilvl w:val="0"/>
          <w:numId w:val="42"/>
        </w:numPr>
        <w:spacing w:after="5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C9318F" w:rsidRPr="006709F9" w:rsidRDefault="00C9318F" w:rsidP="00F52DAF">
      <w:pPr>
        <w:numPr>
          <w:ilvl w:val="0"/>
          <w:numId w:val="42"/>
        </w:numPr>
        <w:spacing w:after="69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Przestrzeganie przepisów bhp, ppoż. </w:t>
      </w:r>
    </w:p>
    <w:p w:rsidR="00C9318F" w:rsidRPr="006709F9" w:rsidRDefault="00C9318F" w:rsidP="00F52DAF">
      <w:pPr>
        <w:numPr>
          <w:ilvl w:val="0"/>
          <w:numId w:val="42"/>
        </w:numPr>
        <w:spacing w:after="5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Znajomość obowiązujących przepisów, procedur i instrukcji służbowych w dziedzinie ustalonego zakresu czynności.</w:t>
      </w:r>
    </w:p>
    <w:p w:rsidR="00C9318F" w:rsidRPr="006709F9" w:rsidRDefault="00C9318F" w:rsidP="00F52DAF">
      <w:pPr>
        <w:numPr>
          <w:ilvl w:val="0"/>
          <w:numId w:val="42"/>
        </w:numPr>
        <w:spacing w:after="5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C9318F" w:rsidRPr="006709F9" w:rsidRDefault="00C9318F" w:rsidP="00F52DAF">
      <w:pPr>
        <w:numPr>
          <w:ilvl w:val="0"/>
          <w:numId w:val="42"/>
        </w:numPr>
        <w:spacing w:after="5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C9318F" w:rsidRPr="006709F9" w:rsidRDefault="00C9318F" w:rsidP="00F52DAF">
      <w:pPr>
        <w:numPr>
          <w:ilvl w:val="0"/>
          <w:numId w:val="42"/>
        </w:numPr>
        <w:spacing w:after="60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>Współpraca z rodziną pacjenta oraz zespołem terapeutycznym.</w:t>
      </w:r>
    </w:p>
    <w:p w:rsidR="00C9318F" w:rsidRPr="006709F9" w:rsidRDefault="00C9318F" w:rsidP="00F52DAF">
      <w:pPr>
        <w:numPr>
          <w:ilvl w:val="0"/>
          <w:numId w:val="42"/>
        </w:numPr>
        <w:spacing w:after="5" w:line="276" w:lineRule="auto"/>
        <w:ind w:left="567" w:hanging="500"/>
        <w:jc w:val="both"/>
        <w:rPr>
          <w:rFonts w:ascii="Georgia" w:hAnsi="Georgia"/>
          <w:color w:val="000000"/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Zapewnienie bezpieczeństwa hospitalizowanym pacjentom, m.in. poprzez postępowanie zgodne </w:t>
      </w:r>
      <w:r w:rsidR="00F52DAF">
        <w:rPr>
          <w:rFonts w:ascii="Georgia" w:hAnsi="Georgia"/>
          <w:color w:val="000000"/>
          <w:sz w:val="22"/>
          <w:szCs w:val="22"/>
        </w:rPr>
        <w:br/>
      </w:r>
      <w:r w:rsidRPr="006709F9">
        <w:rPr>
          <w:rFonts w:ascii="Georgia" w:hAnsi="Georgia"/>
          <w:color w:val="000000"/>
          <w:sz w:val="22"/>
          <w:szCs w:val="22"/>
        </w:rPr>
        <w:t>z obowiązującymi procedurami.</w:t>
      </w:r>
    </w:p>
    <w:p w:rsidR="00C9318F" w:rsidRPr="006709F9" w:rsidRDefault="00C9318F" w:rsidP="00F52DAF">
      <w:pPr>
        <w:tabs>
          <w:tab w:val="left" w:pos="1605"/>
        </w:tabs>
        <w:spacing w:line="276" w:lineRule="auto"/>
        <w:jc w:val="both"/>
        <w:rPr>
          <w:sz w:val="22"/>
          <w:szCs w:val="22"/>
        </w:rPr>
      </w:pPr>
      <w:r w:rsidRPr="006709F9">
        <w:rPr>
          <w:rFonts w:ascii="Georgia" w:hAnsi="Georgia"/>
          <w:color w:val="000000"/>
          <w:sz w:val="22"/>
          <w:szCs w:val="22"/>
        </w:rPr>
        <w:t xml:space="preserve">Dbałość o utrzymanie właściwego poziomu sanitarno — epidemiologicznego powierzonego sprzętu </w:t>
      </w:r>
      <w:r w:rsidR="00F52DAF">
        <w:rPr>
          <w:rFonts w:ascii="Georgia" w:hAnsi="Georgia"/>
          <w:color w:val="000000"/>
          <w:sz w:val="22"/>
          <w:szCs w:val="22"/>
        </w:rPr>
        <w:br/>
      </w:r>
      <w:r w:rsidRPr="006709F9">
        <w:rPr>
          <w:rFonts w:ascii="Georgia" w:hAnsi="Georgia"/>
          <w:color w:val="000000"/>
          <w:sz w:val="22"/>
          <w:szCs w:val="22"/>
        </w:rPr>
        <w:t>i pomieszczeń pracy.</w:t>
      </w:r>
    </w:p>
    <w:p w:rsidR="00831920" w:rsidRDefault="008319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831920" w:rsidRDefault="008319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831920" w:rsidRDefault="008319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C9318F" w:rsidRDefault="00C9318F" w:rsidP="00F52DAF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17704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17704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14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9C5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843"/>
    <w:multiLevelType w:val="hybridMultilevel"/>
    <w:tmpl w:val="CA8E57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F74C6"/>
    <w:multiLevelType w:val="hybridMultilevel"/>
    <w:tmpl w:val="5C768B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6E5"/>
    <w:multiLevelType w:val="hybridMultilevel"/>
    <w:tmpl w:val="3ADE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9356C"/>
    <w:multiLevelType w:val="hybridMultilevel"/>
    <w:tmpl w:val="49EE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8A6"/>
    <w:multiLevelType w:val="hybridMultilevel"/>
    <w:tmpl w:val="24E27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02CB"/>
    <w:multiLevelType w:val="hybridMultilevel"/>
    <w:tmpl w:val="86FAB314"/>
    <w:lvl w:ilvl="0" w:tplc="9988897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514BEA"/>
    <w:multiLevelType w:val="hybridMultilevel"/>
    <w:tmpl w:val="5DD8A8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24EE03D4"/>
    <w:multiLevelType w:val="hybridMultilevel"/>
    <w:tmpl w:val="2CF2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963865"/>
    <w:multiLevelType w:val="hybridMultilevel"/>
    <w:tmpl w:val="60DAE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F758DE"/>
    <w:multiLevelType w:val="hybridMultilevel"/>
    <w:tmpl w:val="FC66999C"/>
    <w:lvl w:ilvl="0" w:tplc="B37C4DCE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DF4857"/>
    <w:multiLevelType w:val="hybridMultilevel"/>
    <w:tmpl w:val="E1EA92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26844"/>
    <w:multiLevelType w:val="hybridMultilevel"/>
    <w:tmpl w:val="7A9C505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5BA5032F"/>
    <w:multiLevelType w:val="hybridMultilevel"/>
    <w:tmpl w:val="854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07689"/>
    <w:multiLevelType w:val="hybridMultilevel"/>
    <w:tmpl w:val="37AE5AD4"/>
    <w:lvl w:ilvl="0" w:tplc="8424F698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776346"/>
    <w:multiLevelType w:val="hybridMultilevel"/>
    <w:tmpl w:val="6C34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1614"/>
    <w:multiLevelType w:val="hybridMultilevel"/>
    <w:tmpl w:val="4446A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2160F"/>
    <w:multiLevelType w:val="hybridMultilevel"/>
    <w:tmpl w:val="2AA42B34"/>
    <w:lvl w:ilvl="0" w:tplc="B866B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92B59"/>
    <w:multiLevelType w:val="hybridMultilevel"/>
    <w:tmpl w:val="07F0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"/>
  </w:num>
  <w:num w:numId="5">
    <w:abstractNumId w:val="33"/>
  </w:num>
  <w:num w:numId="6">
    <w:abstractNumId w:val="30"/>
  </w:num>
  <w:num w:numId="7">
    <w:abstractNumId w:val="27"/>
  </w:num>
  <w:num w:numId="8">
    <w:abstractNumId w:val="14"/>
  </w:num>
  <w:num w:numId="9">
    <w:abstractNumId w:val="34"/>
  </w:num>
  <w:num w:numId="10">
    <w:abstractNumId w:val="24"/>
  </w:num>
  <w:num w:numId="11">
    <w:abstractNumId w:val="41"/>
  </w:num>
  <w:num w:numId="12">
    <w:abstractNumId w:val="11"/>
  </w:num>
  <w:num w:numId="13">
    <w:abstractNumId w:val="5"/>
  </w:num>
  <w:num w:numId="14">
    <w:abstractNumId w:val="0"/>
  </w:num>
  <w:num w:numId="15">
    <w:abstractNumId w:val="32"/>
  </w:num>
  <w:num w:numId="16">
    <w:abstractNumId w:val="28"/>
  </w:num>
  <w:num w:numId="17">
    <w:abstractNumId w:val="4"/>
  </w:num>
  <w:num w:numId="18">
    <w:abstractNumId w:val="31"/>
  </w:num>
  <w:num w:numId="19">
    <w:abstractNumId w:val="23"/>
  </w:num>
  <w:num w:numId="20">
    <w:abstractNumId w:val="39"/>
  </w:num>
  <w:num w:numId="21">
    <w:abstractNumId w:val="22"/>
  </w:num>
  <w:num w:numId="22">
    <w:abstractNumId w:val="10"/>
  </w:num>
  <w:num w:numId="23">
    <w:abstractNumId w:val="9"/>
  </w:num>
  <w:num w:numId="24">
    <w:abstractNumId w:val="26"/>
  </w:num>
  <w:num w:numId="25">
    <w:abstractNumId w:val="40"/>
  </w:num>
  <w:num w:numId="26">
    <w:abstractNumId w:val="18"/>
  </w:num>
  <w:num w:numId="27">
    <w:abstractNumId w:val="1"/>
  </w:num>
  <w:num w:numId="28">
    <w:abstractNumId w:val="38"/>
  </w:num>
  <w:num w:numId="29">
    <w:abstractNumId w:val="19"/>
  </w:num>
  <w:num w:numId="30">
    <w:abstractNumId w:val="25"/>
  </w:num>
  <w:num w:numId="31">
    <w:abstractNumId w:val="7"/>
  </w:num>
  <w:num w:numId="32">
    <w:abstractNumId w:val="37"/>
  </w:num>
  <w:num w:numId="33">
    <w:abstractNumId w:val="15"/>
  </w:num>
  <w:num w:numId="34">
    <w:abstractNumId w:val="8"/>
  </w:num>
  <w:num w:numId="35">
    <w:abstractNumId w:val="3"/>
  </w:num>
  <w:num w:numId="36">
    <w:abstractNumId w:val="21"/>
  </w:num>
  <w:num w:numId="37">
    <w:abstractNumId w:val="6"/>
  </w:num>
  <w:num w:numId="38">
    <w:abstractNumId w:val="29"/>
  </w:num>
  <w:num w:numId="39">
    <w:abstractNumId w:val="17"/>
  </w:num>
  <w:num w:numId="40">
    <w:abstractNumId w:val="35"/>
  </w:num>
  <w:num w:numId="41">
    <w:abstractNumId w:val="12"/>
  </w:num>
  <w:num w:numId="42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327D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3644"/>
    <w:rsid w:val="000969BA"/>
    <w:rsid w:val="000B5121"/>
    <w:rsid w:val="000C7F02"/>
    <w:rsid w:val="000D3805"/>
    <w:rsid w:val="000D6F30"/>
    <w:rsid w:val="000F57B9"/>
    <w:rsid w:val="00113239"/>
    <w:rsid w:val="0013312A"/>
    <w:rsid w:val="001361B9"/>
    <w:rsid w:val="001405D3"/>
    <w:rsid w:val="001452D7"/>
    <w:rsid w:val="00147863"/>
    <w:rsid w:val="00150CF1"/>
    <w:rsid w:val="00153965"/>
    <w:rsid w:val="00156FCA"/>
    <w:rsid w:val="00170092"/>
    <w:rsid w:val="00171CED"/>
    <w:rsid w:val="00173845"/>
    <w:rsid w:val="0017704B"/>
    <w:rsid w:val="00180D70"/>
    <w:rsid w:val="00183BFA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387F"/>
    <w:rsid w:val="00244B7F"/>
    <w:rsid w:val="00246776"/>
    <w:rsid w:val="00250369"/>
    <w:rsid w:val="00254652"/>
    <w:rsid w:val="0027027B"/>
    <w:rsid w:val="00273AE7"/>
    <w:rsid w:val="00277A1A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D5EA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794D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0B1A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B2167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0401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64C0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1920"/>
    <w:rsid w:val="00836614"/>
    <w:rsid w:val="00837D91"/>
    <w:rsid w:val="00842D36"/>
    <w:rsid w:val="008444B2"/>
    <w:rsid w:val="00844BFC"/>
    <w:rsid w:val="008536C6"/>
    <w:rsid w:val="008549D6"/>
    <w:rsid w:val="00856CA3"/>
    <w:rsid w:val="00857549"/>
    <w:rsid w:val="0087047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E1778"/>
    <w:rsid w:val="008F0B10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6619D"/>
    <w:rsid w:val="0097076A"/>
    <w:rsid w:val="00973703"/>
    <w:rsid w:val="00974D24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57C0"/>
    <w:rsid w:val="00AD6136"/>
    <w:rsid w:val="00AE0183"/>
    <w:rsid w:val="00AE0B24"/>
    <w:rsid w:val="00AE3E54"/>
    <w:rsid w:val="00AE5EEC"/>
    <w:rsid w:val="00AF1106"/>
    <w:rsid w:val="00AF3EE8"/>
    <w:rsid w:val="00AF5739"/>
    <w:rsid w:val="00AF7701"/>
    <w:rsid w:val="00B02216"/>
    <w:rsid w:val="00B0510D"/>
    <w:rsid w:val="00B070AB"/>
    <w:rsid w:val="00B12696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5565"/>
    <w:rsid w:val="00BC60D8"/>
    <w:rsid w:val="00BE0D1B"/>
    <w:rsid w:val="00BE0E58"/>
    <w:rsid w:val="00BE1551"/>
    <w:rsid w:val="00BE33BD"/>
    <w:rsid w:val="00BF4BDB"/>
    <w:rsid w:val="00BF7322"/>
    <w:rsid w:val="00C00594"/>
    <w:rsid w:val="00C03486"/>
    <w:rsid w:val="00C04A82"/>
    <w:rsid w:val="00C06698"/>
    <w:rsid w:val="00C1548E"/>
    <w:rsid w:val="00C15D64"/>
    <w:rsid w:val="00C17C7E"/>
    <w:rsid w:val="00C2477C"/>
    <w:rsid w:val="00C31EC4"/>
    <w:rsid w:val="00C376B7"/>
    <w:rsid w:val="00C404FE"/>
    <w:rsid w:val="00C41649"/>
    <w:rsid w:val="00C42BEB"/>
    <w:rsid w:val="00C43CF3"/>
    <w:rsid w:val="00C461C1"/>
    <w:rsid w:val="00C46CD0"/>
    <w:rsid w:val="00C50EBC"/>
    <w:rsid w:val="00C51BC3"/>
    <w:rsid w:val="00C54292"/>
    <w:rsid w:val="00C55D59"/>
    <w:rsid w:val="00C60515"/>
    <w:rsid w:val="00C634E6"/>
    <w:rsid w:val="00C652E7"/>
    <w:rsid w:val="00C6638D"/>
    <w:rsid w:val="00C76911"/>
    <w:rsid w:val="00C81F9C"/>
    <w:rsid w:val="00C845B0"/>
    <w:rsid w:val="00C86163"/>
    <w:rsid w:val="00C90064"/>
    <w:rsid w:val="00C9019D"/>
    <w:rsid w:val="00C9318F"/>
    <w:rsid w:val="00C96BD6"/>
    <w:rsid w:val="00CB7A80"/>
    <w:rsid w:val="00CC5242"/>
    <w:rsid w:val="00CC659B"/>
    <w:rsid w:val="00CD13DC"/>
    <w:rsid w:val="00CD1A47"/>
    <w:rsid w:val="00CD3414"/>
    <w:rsid w:val="00CD5D13"/>
    <w:rsid w:val="00CD5F60"/>
    <w:rsid w:val="00CD787B"/>
    <w:rsid w:val="00CD7D27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3174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2DAF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B7479"/>
    <w:rsid w:val="00FC2641"/>
    <w:rsid w:val="00FC2CCA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2B6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2626-44AA-4C69-B99B-D83A006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5211</Words>
  <Characters>31269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2018-11-30T09:19:00Z</cp:lastPrinted>
  <dcterms:created xsi:type="dcterms:W3CDTF">2022-12-09T11:11:00Z</dcterms:created>
  <dcterms:modified xsi:type="dcterms:W3CDTF">2022-12-09T11:11:00Z</dcterms:modified>
</cp:coreProperties>
</file>