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31DC5084" w:rsidR="00E871C0" w:rsidRDefault="009D46BD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ginekologii</w:t>
      </w:r>
      <w:r>
        <w:rPr>
          <w:rFonts w:ascii="Georgia" w:hAnsi="Georgia"/>
          <w:b/>
          <w:sz w:val="32"/>
          <w:szCs w:val="32"/>
        </w:rPr>
        <w:t xml:space="preserve"> i położnictwa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5CD85917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C2695">
        <w:rPr>
          <w:rFonts w:ascii="Georgia" w:hAnsi="Georgia"/>
          <w:sz w:val="22"/>
          <w:szCs w:val="22"/>
        </w:rPr>
        <w:t>27</w:t>
      </w:r>
      <w:r w:rsidR="00D95D8F">
        <w:rPr>
          <w:rFonts w:ascii="Georgia" w:hAnsi="Georgia"/>
          <w:sz w:val="22"/>
          <w:szCs w:val="22"/>
        </w:rPr>
        <w:t>.03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63A3AF8" w14:textId="4AC37DDE" w:rsidR="00082BAF" w:rsidRPr="003E37AD" w:rsidRDefault="00082BAF" w:rsidP="005202DE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z zakresu </w:t>
      </w:r>
      <w:r w:rsidR="00763D21" w:rsidRPr="0068045D">
        <w:rPr>
          <w:rFonts w:ascii="Georgia" w:hAnsi="Georgia"/>
          <w:sz w:val="22"/>
          <w:szCs w:val="22"/>
        </w:rPr>
        <w:t xml:space="preserve">ginekologii i </w:t>
      </w:r>
      <w:r w:rsidR="00F74438" w:rsidRPr="0068045D">
        <w:rPr>
          <w:rFonts w:ascii="Georgia" w:hAnsi="Georgia"/>
          <w:sz w:val="22"/>
          <w:szCs w:val="22"/>
        </w:rPr>
        <w:t xml:space="preserve">położnictwa </w:t>
      </w:r>
      <w:r w:rsidRPr="0068045D">
        <w:rPr>
          <w:rFonts w:ascii="Georgia" w:hAnsi="Georgia"/>
          <w:sz w:val="22"/>
          <w:szCs w:val="22"/>
        </w:rPr>
        <w:t xml:space="preserve">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5202DE">
        <w:rPr>
          <w:rFonts w:ascii="Georgia" w:hAnsi="Georgia"/>
          <w:sz w:val="22"/>
          <w:szCs w:val="22"/>
        </w:rPr>
        <w:t>.</w:t>
      </w:r>
    </w:p>
    <w:p w14:paraId="1DB0115C" w14:textId="77777777" w:rsidR="005202DE" w:rsidRDefault="005202DE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48C08B62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</w:t>
      </w:r>
      <w:r w:rsidR="008958B2">
        <w:rPr>
          <w:rFonts w:ascii="Georgia" w:hAnsi="Georgia" w:cs="Arial"/>
          <w:sz w:val="22"/>
          <w:szCs w:val="22"/>
        </w:rPr>
        <w:t xml:space="preserve"> II stopnia</w:t>
      </w:r>
      <w:r w:rsidR="003E37AD">
        <w:rPr>
          <w:rFonts w:ascii="Georgia" w:hAnsi="Georgia" w:cs="Arial"/>
          <w:sz w:val="22"/>
          <w:szCs w:val="22"/>
        </w:rPr>
        <w:t xml:space="preserve">) </w:t>
      </w:r>
      <w:r w:rsidR="008958B2">
        <w:rPr>
          <w:rFonts w:ascii="Georgia" w:hAnsi="Georgia" w:cs="Arial"/>
          <w:sz w:val="22"/>
          <w:szCs w:val="22"/>
        </w:rPr>
        <w:br/>
      </w:r>
      <w:r w:rsidR="003E37AD">
        <w:rPr>
          <w:rFonts w:ascii="Georgia" w:hAnsi="Georgia" w:cs="Arial"/>
          <w:sz w:val="22"/>
          <w:szCs w:val="22"/>
        </w:rPr>
        <w:t>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626CDFAA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84CF0">
        <w:rPr>
          <w:rFonts w:ascii="Georgia" w:hAnsi="Georgia"/>
          <w:sz w:val="22"/>
          <w:szCs w:val="22"/>
        </w:rPr>
        <w:t xml:space="preserve">położnictwa i ginekologii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2E52B8B0" w:rsidR="00C3610F" w:rsidRPr="00B84CF0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69066D03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8A0A9B">
        <w:rPr>
          <w:rFonts w:ascii="Georgia" w:hAnsi="Georgia"/>
          <w:sz w:val="22"/>
          <w:szCs w:val="22"/>
        </w:rPr>
        <w:t xml:space="preserve">od 1 lipca 2024 r. </w:t>
      </w:r>
      <w:bookmarkStart w:id="1" w:name="_GoBack"/>
      <w:bookmarkEnd w:id="1"/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B3214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9A41212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C87F2D">
        <w:rPr>
          <w:rFonts w:ascii="Georgia" w:hAnsi="Georgia"/>
          <w:b/>
          <w:sz w:val="22"/>
          <w:szCs w:val="22"/>
        </w:rPr>
        <w:t>ginekologii</w:t>
      </w:r>
      <w:r w:rsidR="00C87F2D">
        <w:rPr>
          <w:rFonts w:ascii="Georgia" w:hAnsi="Georgia"/>
          <w:b/>
          <w:sz w:val="22"/>
          <w:szCs w:val="22"/>
        </w:rPr>
        <w:t xml:space="preserve"> </w:t>
      </w:r>
      <w:r w:rsidR="00C87F2D">
        <w:rPr>
          <w:rFonts w:ascii="Georgia" w:hAnsi="Georgia"/>
          <w:b/>
          <w:sz w:val="22"/>
          <w:szCs w:val="22"/>
        </w:rPr>
        <w:t>i</w:t>
      </w:r>
      <w:r w:rsidR="00C87F2D">
        <w:rPr>
          <w:rFonts w:ascii="Georgia" w:hAnsi="Georgia"/>
          <w:b/>
          <w:sz w:val="22"/>
          <w:szCs w:val="22"/>
        </w:rPr>
        <w:t xml:space="preserve"> </w:t>
      </w:r>
      <w:r w:rsidR="00ED061E">
        <w:rPr>
          <w:rFonts w:ascii="Georgia" w:hAnsi="Georgia"/>
          <w:b/>
          <w:sz w:val="22"/>
          <w:szCs w:val="22"/>
        </w:rPr>
        <w:t>położnictwa.</w:t>
      </w:r>
    </w:p>
    <w:p w14:paraId="04513911" w14:textId="2A347D6A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001321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CD53151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01321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01579839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01321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62250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74730DE4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0E4A0133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77777777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EC1D7D" w14:textId="27E27E1B" w:rsidR="00895B2E" w:rsidRDefault="00895B2E" w:rsidP="00CE1521">
      <w:pPr>
        <w:rPr>
          <w:rFonts w:ascii="Georgia" w:hAnsi="Georgia"/>
          <w:b/>
          <w:sz w:val="22"/>
          <w:szCs w:val="22"/>
        </w:rPr>
      </w:pPr>
    </w:p>
    <w:p w14:paraId="370C8D9A" w14:textId="77777777" w:rsidR="000D69FE" w:rsidRDefault="000D69FE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573D6F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D063EB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7602F3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8F46CA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98DAFF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8D6B33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89341F4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B9085C1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B57B44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E08645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346D82F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1516686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CD208A">
        <w:rPr>
          <w:rFonts w:ascii="Georgia" w:hAnsi="Georgia"/>
          <w:b/>
        </w:rPr>
        <w:t>ginekologii i położnictwa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41393DDB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00A2BCBE" w14:textId="7E2F6E88" w:rsidR="009D46BD" w:rsidRDefault="009D46BD" w:rsidP="00A5065A"/>
    <w:p w14:paraId="0C88C807" w14:textId="42836E46" w:rsidR="008B7BCC" w:rsidRPr="008344A1" w:rsidRDefault="008B7BCC" w:rsidP="008344A1">
      <w:pPr>
        <w:pStyle w:val="Akapitzlist"/>
        <w:numPr>
          <w:ilvl w:val="0"/>
          <w:numId w:val="41"/>
        </w:numPr>
        <w:spacing w:line="600" w:lineRule="auto"/>
        <w:rPr>
          <w:rFonts w:ascii="Georgia" w:hAnsi="Georgia"/>
        </w:rPr>
      </w:pPr>
      <w:r w:rsidRPr="008B7BCC">
        <w:rPr>
          <w:rFonts w:ascii="Georgia" w:hAnsi="Georgia" w:cs="Arial"/>
          <w:bCs/>
        </w:rPr>
        <w:t>u</w:t>
      </w:r>
      <w:r w:rsidRPr="008B7BCC">
        <w:rPr>
          <w:rFonts w:ascii="Georgia" w:hAnsi="Georgia" w:cs="Arial"/>
          <w:bCs/>
        </w:rPr>
        <w:t xml:space="preserve">sługi </w:t>
      </w:r>
      <w:r w:rsidRPr="008B7BCC">
        <w:rPr>
          <w:rFonts w:ascii="Georgia" w:hAnsi="Georgia"/>
          <w:bCs/>
        </w:rPr>
        <w:t xml:space="preserve">lekarskie w zakresie  ginekologii i położnictwa w </w:t>
      </w:r>
      <w:r w:rsidRPr="008B7BCC">
        <w:rPr>
          <w:rFonts w:ascii="Georgia" w:hAnsi="Georgia" w:cs="Arial"/>
          <w:bCs/>
        </w:rPr>
        <w:t xml:space="preserve"> </w:t>
      </w:r>
      <w:r w:rsidRPr="008B7BCC">
        <w:rPr>
          <w:rFonts w:ascii="Georgia" w:hAnsi="Georgia"/>
        </w:rPr>
        <w:t>godzinach normalnej ordynacji lekarskiej</w:t>
      </w:r>
      <w:r>
        <w:rPr>
          <w:rFonts w:ascii="Georgia" w:hAnsi="Georgia"/>
        </w:rPr>
        <w:t xml:space="preserve"> …………… zł brutto za 1 godzinę,</w:t>
      </w:r>
    </w:p>
    <w:p w14:paraId="7FD67728" w14:textId="7D309CAD" w:rsidR="009D46BD" w:rsidRPr="008344A1" w:rsidRDefault="008B7BCC" w:rsidP="008344A1">
      <w:pPr>
        <w:pStyle w:val="Akapitzlist"/>
        <w:numPr>
          <w:ilvl w:val="0"/>
          <w:numId w:val="41"/>
        </w:numPr>
        <w:spacing w:line="600" w:lineRule="auto"/>
        <w:rPr>
          <w:rFonts w:ascii="Georgia" w:hAnsi="Georgia"/>
        </w:rPr>
      </w:pPr>
      <w:r w:rsidRPr="008B7BCC">
        <w:rPr>
          <w:rFonts w:ascii="Georgia" w:hAnsi="Georgia"/>
          <w:bCs/>
        </w:rPr>
        <w:t>d</w:t>
      </w:r>
      <w:r w:rsidRPr="008B7BCC">
        <w:rPr>
          <w:rFonts w:ascii="Georgia" w:hAnsi="Georgia"/>
          <w:bCs/>
        </w:rPr>
        <w:t>yżury lekarskie w zakresie  ginekologii i położnictwa</w:t>
      </w:r>
      <w:r>
        <w:rPr>
          <w:rFonts w:ascii="Georgia" w:hAnsi="Georgia"/>
          <w:bCs/>
        </w:rPr>
        <w:t xml:space="preserve"> ………… zł brutto za 1 godzinę.</w:t>
      </w:r>
    </w:p>
    <w:p w14:paraId="78441E35" w14:textId="482290DF" w:rsidR="008344A1" w:rsidRPr="008344A1" w:rsidRDefault="009D46BD" w:rsidP="008344A1">
      <w:pPr>
        <w:pStyle w:val="Akapitzlist"/>
        <w:numPr>
          <w:ilvl w:val="0"/>
          <w:numId w:val="40"/>
        </w:numPr>
        <w:spacing w:after="0" w:line="600" w:lineRule="auto"/>
        <w:rPr>
          <w:rFonts w:ascii="Georgia" w:hAnsi="Georgia"/>
        </w:rPr>
      </w:pPr>
      <w:r w:rsidRPr="006A0313">
        <w:rPr>
          <w:rFonts w:ascii="Georgia" w:hAnsi="Georgia"/>
        </w:rPr>
        <w:t>stawka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% od zrealizowanego, potwierdzonego i zapłaconego punktu z NFZ</w:t>
      </w:r>
      <w:r w:rsidR="008B7BCC">
        <w:rPr>
          <w:rFonts w:ascii="Georgia" w:hAnsi="Georgia"/>
        </w:rPr>
        <w:t xml:space="preserve"> za świadczenie usług w Poradni </w:t>
      </w:r>
      <w:r w:rsidR="00D90A85">
        <w:rPr>
          <w:rFonts w:ascii="Georgia" w:hAnsi="Georgia"/>
        </w:rPr>
        <w:t>Położniczo</w:t>
      </w:r>
      <w:r w:rsidR="00D90A85">
        <w:rPr>
          <w:rFonts w:ascii="Georgia" w:hAnsi="Georgia"/>
        </w:rPr>
        <w:t xml:space="preserve"> - Ginekologicznej</w:t>
      </w:r>
      <w:r w:rsidRPr="006A0313">
        <w:rPr>
          <w:rFonts w:ascii="Georgia" w:hAnsi="Georgia"/>
        </w:rPr>
        <w:t>,</w:t>
      </w:r>
    </w:p>
    <w:p w14:paraId="288BA4F5" w14:textId="4F2C6195" w:rsidR="008344A1" w:rsidRPr="008344A1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>
        <w:rPr>
          <w:rFonts w:ascii="Georgia" w:hAnsi="Georgia"/>
        </w:rPr>
        <w:t>….</w:t>
      </w:r>
      <w:r w:rsidRPr="006A0313">
        <w:rPr>
          <w:rFonts w:ascii="Georgia" w:hAnsi="Georgia"/>
        </w:rPr>
        <w:t>. zł</w:t>
      </w:r>
      <w:r w:rsidR="008344A1">
        <w:rPr>
          <w:rFonts w:ascii="Georgia" w:hAnsi="Georgia"/>
        </w:rPr>
        <w:t xml:space="preserve"> brutto</w:t>
      </w:r>
      <w:r w:rsidRPr="006A0313">
        <w:rPr>
          <w:rFonts w:ascii="Georgia" w:hAnsi="Georgia"/>
        </w:rPr>
        <w:t xml:space="preserve"> za jedno badanie</w:t>
      </w:r>
      <w:r w:rsidR="008344A1">
        <w:rPr>
          <w:rFonts w:ascii="Georgia" w:hAnsi="Georgia"/>
        </w:rPr>
        <w:t xml:space="preserve"> w Poradni</w:t>
      </w:r>
      <w:r w:rsidRPr="006A0313">
        <w:rPr>
          <w:rFonts w:ascii="Georgia" w:hAnsi="Georgia"/>
        </w:rPr>
        <w:t>,</w:t>
      </w:r>
    </w:p>
    <w:p w14:paraId="0358A533" w14:textId="55D80BAE" w:rsidR="009D46BD" w:rsidRPr="006A0313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  <w:r w:rsidR="008344A1">
        <w:rPr>
          <w:rFonts w:ascii="Georgia" w:hAnsi="Georgia"/>
        </w:rPr>
        <w:t xml:space="preserve"> w Poradni</w:t>
      </w:r>
    </w:p>
    <w:p w14:paraId="7AC64ACC" w14:textId="454DFB95" w:rsidR="009D46B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5BB96330" w14:textId="77777777" w:rsidR="000E4BE8" w:rsidRDefault="000E4BE8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243079EF" w14:textId="77777777" w:rsidR="009D46BD" w:rsidRPr="006D174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0E93EFFF" w14:textId="5C6AD5B0" w:rsidR="001068A5" w:rsidRDefault="001068A5" w:rsidP="00A5065A"/>
    <w:p w14:paraId="0994A8CB" w14:textId="271C1DC8" w:rsidR="001068A5" w:rsidRDefault="001068A5" w:rsidP="00A5065A"/>
    <w:p w14:paraId="7CAF57AC" w14:textId="6DC34F67" w:rsidR="001068A5" w:rsidRDefault="001068A5" w:rsidP="00A5065A"/>
    <w:p w14:paraId="78CA0E3D" w14:textId="7A9122AF" w:rsidR="001068A5" w:rsidRDefault="001068A5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C023B65" w14:textId="1DEA665F" w:rsidR="009826F1" w:rsidRDefault="009826F1" w:rsidP="00931836">
      <w:pPr>
        <w:rPr>
          <w:rFonts w:ascii="Georgia" w:hAnsi="Georgia"/>
          <w:b/>
          <w:sz w:val="22"/>
          <w:szCs w:val="22"/>
        </w:rPr>
      </w:pPr>
    </w:p>
    <w:p w14:paraId="4465FD9D" w14:textId="77777777" w:rsidR="00931836" w:rsidRDefault="00931836" w:rsidP="00931836">
      <w:pPr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70B102" w14:textId="2EB89EFF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</w:t>
      </w:r>
      <w:r>
        <w:rPr>
          <w:rFonts w:ascii="Georgia" w:hAnsi="Georgia"/>
          <w:sz w:val="22"/>
          <w:szCs w:val="22"/>
        </w:rPr>
        <w:t>zielania świadczeń zdrowotnych</w:t>
      </w:r>
      <w:r w:rsidR="0045085E">
        <w:rPr>
          <w:rFonts w:ascii="Georgia" w:hAnsi="Georgia"/>
          <w:sz w:val="22"/>
          <w:szCs w:val="22"/>
        </w:rPr>
        <w:t xml:space="preserve"> (usług lekarskich)</w:t>
      </w:r>
      <w:r>
        <w:rPr>
          <w:rFonts w:ascii="Georgia" w:hAnsi="Georgia"/>
          <w:sz w:val="22"/>
          <w:szCs w:val="22"/>
        </w:rPr>
        <w:t xml:space="preserve"> w zakresie </w:t>
      </w:r>
      <w:r w:rsidR="004E3093">
        <w:rPr>
          <w:rFonts w:ascii="Georgia" w:hAnsi="Georgia"/>
          <w:sz w:val="22"/>
          <w:szCs w:val="22"/>
        </w:rPr>
        <w:t>ginekologii</w:t>
      </w:r>
      <w:r w:rsidR="004E3093">
        <w:rPr>
          <w:rFonts w:ascii="Georgia" w:hAnsi="Georgia"/>
          <w:sz w:val="22"/>
          <w:szCs w:val="22"/>
        </w:rPr>
        <w:t xml:space="preserve"> </w:t>
      </w:r>
      <w:r w:rsidR="004E3093">
        <w:rPr>
          <w:rFonts w:ascii="Georgia" w:hAnsi="Georgia"/>
          <w:sz w:val="22"/>
          <w:szCs w:val="22"/>
        </w:rPr>
        <w:t>i</w:t>
      </w:r>
      <w:r w:rsidR="004E309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położnictwa</w:t>
      </w:r>
      <w:r w:rsidR="0045085E">
        <w:rPr>
          <w:rFonts w:ascii="Georgia" w:hAnsi="Georgia"/>
          <w:sz w:val="22"/>
          <w:szCs w:val="22"/>
        </w:rPr>
        <w:t xml:space="preserve"> </w:t>
      </w:r>
      <w:r w:rsidRPr="00906820">
        <w:rPr>
          <w:rFonts w:ascii="Georgia" w:hAnsi="Georgia"/>
          <w:sz w:val="22"/>
          <w:szCs w:val="22"/>
        </w:rPr>
        <w:t>w Centralnym Szpitalu Klinicznym U</w:t>
      </w:r>
      <w:r w:rsidR="004E3093">
        <w:rPr>
          <w:rFonts w:ascii="Georgia" w:hAnsi="Georgia"/>
          <w:sz w:val="22"/>
          <w:szCs w:val="22"/>
        </w:rPr>
        <w:t xml:space="preserve">niwersytetu </w:t>
      </w:r>
      <w:r w:rsidRPr="00906820">
        <w:rPr>
          <w:rFonts w:ascii="Georgia" w:hAnsi="Georgia"/>
          <w:sz w:val="22"/>
          <w:szCs w:val="22"/>
        </w:rPr>
        <w:t>M</w:t>
      </w:r>
      <w:r w:rsidR="004E3093">
        <w:rPr>
          <w:rFonts w:ascii="Georgia" w:hAnsi="Georgia"/>
          <w:sz w:val="22"/>
          <w:szCs w:val="22"/>
        </w:rPr>
        <w:t>edycznego</w:t>
      </w:r>
      <w:r w:rsidRPr="00906820">
        <w:rPr>
          <w:rFonts w:ascii="Georgia" w:hAnsi="Georgia"/>
          <w:sz w:val="22"/>
          <w:szCs w:val="22"/>
        </w:rPr>
        <w:t xml:space="preserve"> w Łodzi</w:t>
      </w:r>
      <w:r>
        <w:rPr>
          <w:rFonts w:ascii="Georgia" w:hAnsi="Georgia"/>
          <w:sz w:val="22"/>
          <w:szCs w:val="22"/>
        </w:rPr>
        <w:t xml:space="preserve">, </w:t>
      </w:r>
      <w:r w:rsidR="004E3093" w:rsidRPr="00226673">
        <w:rPr>
          <w:rFonts w:ascii="Georgia" w:hAnsi="Georgia"/>
          <w:sz w:val="22"/>
          <w:szCs w:val="22"/>
        </w:rPr>
        <w:t xml:space="preserve">ul. Pomorska 251, </w:t>
      </w:r>
      <w:r w:rsidRPr="00226673">
        <w:rPr>
          <w:rFonts w:ascii="Georgia" w:hAnsi="Georgia"/>
          <w:sz w:val="22"/>
          <w:szCs w:val="22"/>
        </w:rPr>
        <w:t>w godzinach normalnej ordynacji lekarskiej,</w:t>
      </w:r>
      <w:r>
        <w:rPr>
          <w:rFonts w:ascii="Georgia" w:hAnsi="Georgia"/>
        </w:rPr>
        <w:t xml:space="preserve"> </w:t>
      </w:r>
      <w:r w:rsidRPr="00877B66">
        <w:rPr>
          <w:rFonts w:ascii="Georgia" w:hAnsi="Georgia"/>
          <w:sz w:val="22"/>
          <w:szCs w:val="22"/>
        </w:rPr>
        <w:t>a także</w:t>
      </w:r>
      <w:r>
        <w:rPr>
          <w:rFonts w:ascii="Georgia" w:hAnsi="Georgia"/>
          <w:sz w:val="22"/>
          <w:szCs w:val="22"/>
        </w:rPr>
        <w:t>/lub</w:t>
      </w:r>
      <w:r w:rsidRPr="00877B66">
        <w:rPr>
          <w:rFonts w:ascii="Georgia" w:hAnsi="Georgia"/>
          <w:sz w:val="22"/>
          <w:szCs w:val="22"/>
        </w:rPr>
        <w:t xml:space="preserve"> w dodatkowych godzinach w trybie dyżurowym</w:t>
      </w:r>
      <w:r w:rsidR="00D3585F">
        <w:rPr>
          <w:rFonts w:ascii="Georgia" w:hAnsi="Georgia"/>
          <w:sz w:val="22"/>
          <w:szCs w:val="22"/>
        </w:rPr>
        <w:t xml:space="preserve">, jak również </w:t>
      </w:r>
      <w:r w:rsidR="0045085E">
        <w:rPr>
          <w:rFonts w:ascii="Georgia" w:hAnsi="Georgia"/>
          <w:sz w:val="22"/>
          <w:szCs w:val="22"/>
        </w:rPr>
        <w:t>w Poradni</w:t>
      </w:r>
      <w:r w:rsidR="00D3585F">
        <w:rPr>
          <w:rFonts w:ascii="Georgia" w:hAnsi="Georgia"/>
          <w:sz w:val="22"/>
          <w:szCs w:val="22"/>
        </w:rPr>
        <w:t xml:space="preserve"> Położniczo - Ginekologicznej</w:t>
      </w:r>
      <w:r w:rsidR="0045085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– w</w:t>
      </w:r>
      <w:r w:rsidR="0045085E">
        <w:rPr>
          <w:rFonts w:ascii="Georgia" w:hAnsi="Georgia"/>
          <w:sz w:val="22"/>
          <w:szCs w:val="22"/>
        </w:rPr>
        <w:t xml:space="preserve"> zależności od złożonej oferty.</w:t>
      </w:r>
    </w:p>
    <w:p w14:paraId="324369AD" w14:textId="55671017" w:rsidR="006F7201" w:rsidRDefault="00C26923" w:rsidP="003D075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6F7201">
        <w:rPr>
          <w:rFonts w:ascii="Georgia" w:hAnsi="Georgia"/>
          <w:u w:val="single"/>
          <w:lang w:eastAsia="en-US"/>
        </w:rPr>
        <w:t>:</w:t>
      </w:r>
    </w:p>
    <w:p w14:paraId="5F39E46B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4AFCBD27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CF16AAA" w14:textId="77777777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777FEE9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7B2183">
        <w:rPr>
          <w:rFonts w:ascii="Georgia" w:hAnsi="Georgia"/>
        </w:rPr>
        <w:t xml:space="preserve"> w godzinach objętych umową,</w:t>
      </w:r>
    </w:p>
    <w:p w14:paraId="01F10D06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DF3552A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Pr="007B2183">
        <w:rPr>
          <w:rFonts w:ascii="Georgia" w:hAnsi="Georgia"/>
        </w:rPr>
        <w:t xml:space="preserve"> chorych do klinik/oddziałów Udzielającego zamówienia,</w:t>
      </w:r>
    </w:p>
    <w:p w14:paraId="7B173560" w14:textId="77777777" w:rsidR="006F7201" w:rsidRPr="007B2183" w:rsidRDefault="006F7201" w:rsidP="003D075B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4678D4D" w14:textId="7643A74E" w:rsidR="006F7201" w:rsidRPr="00705AA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1D0C720D" w:rsidR="006F7201" w:rsidRPr="00226673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018015D2" w14:textId="312DADE7" w:rsidR="00226673" w:rsidRPr="00226673" w:rsidRDefault="00226673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226673">
        <w:rPr>
          <w:rFonts w:ascii="Georgia" w:hAnsi="Georgia"/>
        </w:rPr>
        <w:t>Strony ustalają, że liczba godzin świadczenia usług w miesiącu nie przekroczy 160 godzin w godzinach normalnej ordynacji lekarskiej.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459403D5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 xml:space="preserve">i na zasadach obowiązujących przepisów oraz ustaloną przez Udzielającego zamówienia a  niezbędną do rozliczenia działalności </w:t>
      </w:r>
      <w:r w:rsidR="00BF40D9">
        <w:rPr>
          <w:rFonts w:ascii="Georgia" w:hAnsi="Georgia"/>
        </w:rPr>
        <w:t>Kliniki/</w:t>
      </w:r>
      <w:r w:rsidRPr="00731E29">
        <w:rPr>
          <w:rFonts w:ascii="Georgia" w:hAnsi="Georgia"/>
        </w:rPr>
        <w:t>Oddziału</w:t>
      </w:r>
      <w:r w:rsidR="00BF40D9">
        <w:rPr>
          <w:rFonts w:ascii="Georgia" w:hAnsi="Georgia"/>
        </w:rPr>
        <w:t>/Poradni</w:t>
      </w:r>
      <w:r w:rsidRPr="00731E29">
        <w:rPr>
          <w:rFonts w:ascii="Georgia" w:hAnsi="Georgia"/>
        </w:rPr>
        <w:t>,</w:t>
      </w:r>
    </w:p>
    <w:p w14:paraId="366EA205" w14:textId="0DB4949A" w:rsidR="006F7201" w:rsidRPr="00671CC3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przyjęć do </w:t>
      </w:r>
      <w:r w:rsidR="00833FDE">
        <w:rPr>
          <w:rFonts w:ascii="Georgia" w:hAnsi="Georgia"/>
        </w:rPr>
        <w:t>Kliniki/Oddziału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 xml:space="preserve">kreślane przez asystentów </w:t>
      </w:r>
      <w:r w:rsidR="00833FDE">
        <w:rPr>
          <w:rFonts w:ascii="Georgia" w:hAnsi="Georgia"/>
        </w:rPr>
        <w:t>Kliniki/</w:t>
      </w:r>
      <w:r>
        <w:rPr>
          <w:rFonts w:ascii="Georgia" w:hAnsi="Georgia"/>
        </w:rPr>
        <w:t>Oddziału,</w:t>
      </w:r>
    </w:p>
    <w:p w14:paraId="4D4A6A5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8082338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Pr="005F4460">
        <w:rPr>
          <w:rFonts w:ascii="Georgia" w:hAnsi="Georgia"/>
        </w:rPr>
        <w:t>okresu wypowiedzenia.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1BA89253" w14:textId="4E3EC51E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9CE68A8" w14:textId="2E7C0031" w:rsidR="008F7E13" w:rsidRPr="00A53A24" w:rsidRDefault="00FA49B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21F6D49" w14:textId="77777777" w:rsidR="00246505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1AB06768" w14:textId="77777777" w:rsidR="00246505" w:rsidRPr="002C5371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7C7BCB1B" w14:textId="77777777" w:rsidR="00246505" w:rsidRPr="002C5371" w:rsidRDefault="00246505" w:rsidP="00246505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342BD234" w14:textId="77777777" w:rsidR="00246505" w:rsidRPr="002C5371" w:rsidRDefault="00246505" w:rsidP="00246505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1146540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067CE840" w14:textId="77777777" w:rsidR="00246505" w:rsidRPr="009F60B1" w:rsidRDefault="00246505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261103D7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Przeprowadzanie procesów diagnostyczno-terapeutycznych u powierzonych jego opiece pacjentów.</w:t>
      </w:r>
    </w:p>
    <w:p w14:paraId="75CD0FAB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Obecność podczas obchodu lekarskiego, referowanie stanu zdrowia chorych powierzonych jego opiece.</w:t>
      </w:r>
    </w:p>
    <w:p w14:paraId="56DF0EB7" w14:textId="5466BCAE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Staranne prowadzenie historii chorób powierzonych jego opiece pacjentów, przygotowanie dokumentów potrzebnych przy wypisie lub w razie śmierci chorego, stosownie do zaleceń Kierownika Kiniki</w:t>
      </w:r>
      <w:r>
        <w:rPr>
          <w:rFonts w:ascii="Georgia" w:hAnsi="Georgia"/>
        </w:rPr>
        <w:t>/Oddziału</w:t>
      </w:r>
      <w:r w:rsidR="00227158">
        <w:rPr>
          <w:rFonts w:ascii="Georgia" w:hAnsi="Georgia"/>
        </w:rPr>
        <w:t>/Poradni</w:t>
      </w:r>
      <w:r w:rsidRPr="009F60B1">
        <w:rPr>
          <w:rFonts w:ascii="Georgia" w:hAnsi="Georgia"/>
        </w:rPr>
        <w:t xml:space="preserve"> lub osoby upoważnionej.</w:t>
      </w:r>
    </w:p>
    <w:p w14:paraId="464460D1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Udział w konsyliach lekarskich oraz uczestniczenie przy sekcji zwłok chorych, którzy pozostawali pod jego opieką. </w:t>
      </w:r>
    </w:p>
    <w:p w14:paraId="4842FFB3" w14:textId="73DBA053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zaleceń Kierownika Kliniki</w:t>
      </w:r>
      <w:r>
        <w:rPr>
          <w:rFonts w:ascii="Georgia" w:hAnsi="Georgia"/>
        </w:rPr>
        <w:t>/Oddziału</w:t>
      </w:r>
      <w:r w:rsidR="00227158">
        <w:rPr>
          <w:rFonts w:ascii="Georgia" w:hAnsi="Georgia"/>
        </w:rPr>
        <w:t>/Poradni</w:t>
      </w:r>
      <w:r>
        <w:rPr>
          <w:rFonts w:ascii="Georgia" w:hAnsi="Georgia"/>
        </w:rPr>
        <w:t xml:space="preserve"> </w:t>
      </w:r>
      <w:r w:rsidRPr="009F60B1">
        <w:rPr>
          <w:rFonts w:ascii="Georgia" w:hAnsi="Georgia"/>
        </w:rPr>
        <w:t>i procedur przez niego zleconych, także wynikających z bieżących potrzeb.</w:t>
      </w:r>
    </w:p>
    <w:p w14:paraId="4D5864B2" w14:textId="48C8B70B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Powiadamianie Kierownika Kliniki</w:t>
      </w:r>
      <w:r>
        <w:rPr>
          <w:rFonts w:ascii="Georgia" w:hAnsi="Georgia"/>
        </w:rPr>
        <w:t>/Oddziału</w:t>
      </w:r>
      <w:r w:rsidRPr="009F60B1">
        <w:rPr>
          <w:rFonts w:ascii="Georgia" w:hAnsi="Georgia"/>
        </w:rPr>
        <w:t xml:space="preserve"> o wszelkich ważniejszych wydarzeniach </w:t>
      </w:r>
      <w:r>
        <w:rPr>
          <w:rFonts w:ascii="Georgia" w:hAnsi="Georgia"/>
        </w:rPr>
        <w:br/>
      </w:r>
      <w:r w:rsidRPr="009F60B1">
        <w:rPr>
          <w:rFonts w:ascii="Georgia" w:hAnsi="Georgia"/>
        </w:rPr>
        <w:t>w Klinice</w:t>
      </w:r>
      <w:r>
        <w:rPr>
          <w:rFonts w:ascii="Georgia" w:hAnsi="Georgia"/>
        </w:rPr>
        <w:t>/Oddziale</w:t>
      </w:r>
      <w:r w:rsidRPr="009F60B1">
        <w:rPr>
          <w:rFonts w:ascii="Georgia" w:hAnsi="Georgia"/>
        </w:rPr>
        <w:t xml:space="preserve">. </w:t>
      </w:r>
    </w:p>
    <w:p w14:paraId="531BE55E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Stałe podnoszenie własnych kwalifikacji zawodowych.</w:t>
      </w:r>
    </w:p>
    <w:p w14:paraId="703B25C8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Szkolenie podległych lekarzy i dzielenie się nimi wszelkimi zdobytymi wiadomościami </w:t>
      </w:r>
      <w:r w:rsidRPr="009F60B1">
        <w:rPr>
          <w:rFonts w:ascii="Georgia" w:hAnsi="Georgia"/>
        </w:rPr>
        <w:br/>
        <w:t>i spostrzeżeniami.</w:t>
      </w:r>
    </w:p>
    <w:p w14:paraId="2825534F" w14:textId="39D57883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Nadzorowanie, aby wszystkie niezbędne zabiegi i badania pomocnicze zlecone przez Kierownika Kliniki</w:t>
      </w:r>
      <w:r>
        <w:rPr>
          <w:rFonts w:ascii="Georgia" w:hAnsi="Georgia"/>
        </w:rPr>
        <w:t>/Oddziału</w:t>
      </w:r>
      <w:r w:rsidRPr="009F60B1">
        <w:rPr>
          <w:rFonts w:ascii="Georgia" w:hAnsi="Georgia"/>
        </w:rPr>
        <w:t xml:space="preserve"> były wykonane w terminie przez niego ustalonym. </w:t>
      </w:r>
    </w:p>
    <w:p w14:paraId="3AF9B5AC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Pełnienie dyżurów lekarskich w Szpitalu.</w:t>
      </w:r>
    </w:p>
    <w:p w14:paraId="18BB5543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 razie potrzeby nadzór nad przygotowaniem przez lekarzy dokumentów przy wypisie chorego lub w razie śmierci chorego.</w:t>
      </w:r>
    </w:p>
    <w:p w14:paraId="65C2B3A5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Kontrolowanie wykonywania przez personel średni zleceń lekarskich.</w:t>
      </w:r>
    </w:p>
    <w:p w14:paraId="7972A5A4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 nad utrzymaniem w należytym stanie sprzętu medycznego i gospodarczego.</w:t>
      </w:r>
    </w:p>
    <w:p w14:paraId="3E498994" w14:textId="6E5C7C34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Uczestniczenie w posiedzeniach naukowych odbywających się na terenie Szpitala po uzgodnieniu z Kierownikiem Kliniki</w:t>
      </w:r>
      <w:r>
        <w:rPr>
          <w:rFonts w:ascii="Georgia" w:hAnsi="Georgia"/>
        </w:rPr>
        <w:t>/Oddziału</w:t>
      </w:r>
      <w:r w:rsidRPr="009F60B1">
        <w:rPr>
          <w:rFonts w:ascii="Georgia" w:hAnsi="Georgia"/>
        </w:rPr>
        <w:t>.</w:t>
      </w:r>
    </w:p>
    <w:p w14:paraId="262FB621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16538D1C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 sprzętu i pomieszczeń w Klinice</w:t>
      </w:r>
      <w:r>
        <w:rPr>
          <w:rFonts w:ascii="Georgia" w:hAnsi="Georgia"/>
        </w:rPr>
        <w:t>/Oddziale</w:t>
      </w:r>
      <w:r w:rsidRPr="009F60B1">
        <w:rPr>
          <w:rFonts w:ascii="Georgia" w:hAnsi="Georgia"/>
        </w:rPr>
        <w:t xml:space="preserve"> oraz w Szpitalu.</w:t>
      </w:r>
    </w:p>
    <w:p w14:paraId="5EB79C1F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44ED32BE" w14:textId="77777777" w:rsidR="00246505" w:rsidRPr="009F60B1" w:rsidRDefault="00246505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50F0A2B2" w14:textId="77777777" w:rsidR="00246505" w:rsidRPr="00487C6E" w:rsidRDefault="00246505" w:rsidP="0024650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3A9E5F28" w14:textId="77777777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285BB7">
        <w:tc>
          <w:tcPr>
            <w:tcW w:w="4530" w:type="dxa"/>
          </w:tcPr>
          <w:p w14:paraId="119F4279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C5DA60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B1BBE60" w14:textId="26913D3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62632531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285BB7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7F2F10A2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B9E1149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A09EFDF" w14:textId="77777777" w:rsidR="00246505" w:rsidRDefault="00246505" w:rsidP="00285BB7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285BB7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285BB7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96D026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5499031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36F294E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47E46A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3CCE5FA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2D0447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2258A7D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23C7D2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5D05565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AC76586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00928CF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DCB281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BF78C5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9BE8C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64D3F39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543DEA2A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63D21" w:rsidRDefault="00763D21" w:rsidP="00EB60F5">
      <w:r>
        <w:separator/>
      </w:r>
    </w:p>
  </w:endnote>
  <w:endnote w:type="continuationSeparator" w:id="0">
    <w:p w14:paraId="00B55053" w14:textId="77777777" w:rsidR="00763D21" w:rsidRDefault="00763D2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63D21" w:rsidRDefault="00763D2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63D21" w:rsidRDefault="007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63D21" w:rsidRDefault="00763D21" w:rsidP="00EB60F5">
      <w:r>
        <w:separator/>
      </w:r>
    </w:p>
  </w:footnote>
  <w:footnote w:type="continuationSeparator" w:id="0">
    <w:p w14:paraId="28935496" w14:textId="77777777" w:rsidR="00763D21" w:rsidRDefault="00763D2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37"/>
  </w:num>
  <w:num w:numId="7">
    <w:abstractNumId w:val="33"/>
  </w:num>
  <w:num w:numId="8">
    <w:abstractNumId w:val="27"/>
  </w:num>
  <w:num w:numId="9">
    <w:abstractNumId w:val="14"/>
  </w:num>
  <w:num w:numId="10">
    <w:abstractNumId w:val="21"/>
  </w:num>
  <w:num w:numId="11">
    <w:abstractNumId w:val="40"/>
  </w:num>
  <w:num w:numId="12">
    <w:abstractNumId w:val="41"/>
  </w:num>
  <w:num w:numId="13">
    <w:abstractNumId w:val="38"/>
  </w:num>
  <w:num w:numId="14">
    <w:abstractNumId w:val="30"/>
  </w:num>
  <w:num w:numId="15">
    <w:abstractNumId w:val="4"/>
  </w:num>
  <w:num w:numId="16">
    <w:abstractNumId w:val="20"/>
  </w:num>
  <w:num w:numId="17">
    <w:abstractNumId w:val="42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2"/>
  </w:num>
  <w:num w:numId="23">
    <w:abstractNumId w:val="34"/>
  </w:num>
  <w:num w:numId="24">
    <w:abstractNumId w:val="1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39"/>
  </w:num>
  <w:num w:numId="30">
    <w:abstractNumId w:val="31"/>
  </w:num>
  <w:num w:numId="31">
    <w:abstractNumId w:val="8"/>
  </w:num>
  <w:num w:numId="32">
    <w:abstractNumId w:val="15"/>
  </w:num>
  <w:num w:numId="33">
    <w:abstractNumId w:val="11"/>
  </w:num>
  <w:num w:numId="34">
    <w:abstractNumId w:val="10"/>
  </w:num>
  <w:num w:numId="35">
    <w:abstractNumId w:val="22"/>
  </w:num>
  <w:num w:numId="36">
    <w:abstractNumId w:val="23"/>
  </w:num>
  <w:num w:numId="37">
    <w:abstractNumId w:val="5"/>
  </w:num>
  <w:num w:numId="38">
    <w:abstractNumId w:val="24"/>
  </w:num>
  <w:num w:numId="39">
    <w:abstractNumId w:val="35"/>
  </w:num>
  <w:num w:numId="40">
    <w:abstractNumId w:val="26"/>
  </w:num>
  <w:num w:numId="41">
    <w:abstractNumId w:val="32"/>
  </w:num>
  <w:num w:numId="42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82BAF"/>
    <w:rsid w:val="000904B0"/>
    <w:rsid w:val="000915D3"/>
    <w:rsid w:val="000B6680"/>
    <w:rsid w:val="000D69FE"/>
    <w:rsid w:val="000D728F"/>
    <w:rsid w:val="000E0A8E"/>
    <w:rsid w:val="000E3C8E"/>
    <w:rsid w:val="000E40A4"/>
    <w:rsid w:val="000E4342"/>
    <w:rsid w:val="000E4BE8"/>
    <w:rsid w:val="000F10E6"/>
    <w:rsid w:val="000F1AB5"/>
    <w:rsid w:val="001068A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26673"/>
    <w:rsid w:val="00227158"/>
    <w:rsid w:val="002313FF"/>
    <w:rsid w:val="002341DB"/>
    <w:rsid w:val="00235957"/>
    <w:rsid w:val="0024456B"/>
    <w:rsid w:val="0024462E"/>
    <w:rsid w:val="002454FF"/>
    <w:rsid w:val="00245B7D"/>
    <w:rsid w:val="00246505"/>
    <w:rsid w:val="0025130F"/>
    <w:rsid w:val="002602A2"/>
    <w:rsid w:val="002605EC"/>
    <w:rsid w:val="00263595"/>
    <w:rsid w:val="00265953"/>
    <w:rsid w:val="0026608C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4750"/>
    <w:rsid w:val="00306178"/>
    <w:rsid w:val="003067DF"/>
    <w:rsid w:val="0031039D"/>
    <w:rsid w:val="00313392"/>
    <w:rsid w:val="003223CE"/>
    <w:rsid w:val="00322A06"/>
    <w:rsid w:val="0032630E"/>
    <w:rsid w:val="00326889"/>
    <w:rsid w:val="003301A3"/>
    <w:rsid w:val="003337FF"/>
    <w:rsid w:val="003344CF"/>
    <w:rsid w:val="003355C3"/>
    <w:rsid w:val="00346770"/>
    <w:rsid w:val="00354EB4"/>
    <w:rsid w:val="00361304"/>
    <w:rsid w:val="00361C4E"/>
    <w:rsid w:val="00363F9F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B14E4"/>
    <w:rsid w:val="003B3494"/>
    <w:rsid w:val="003B58A6"/>
    <w:rsid w:val="003B73E5"/>
    <w:rsid w:val="003C54A2"/>
    <w:rsid w:val="003D075B"/>
    <w:rsid w:val="003D5257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45CE"/>
    <w:rsid w:val="00424919"/>
    <w:rsid w:val="00442074"/>
    <w:rsid w:val="00445868"/>
    <w:rsid w:val="00446134"/>
    <w:rsid w:val="0044651F"/>
    <w:rsid w:val="00446546"/>
    <w:rsid w:val="0045085E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1746"/>
    <w:rsid w:val="004C21C6"/>
    <w:rsid w:val="004C6996"/>
    <w:rsid w:val="004D12F3"/>
    <w:rsid w:val="004D14CA"/>
    <w:rsid w:val="004D284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32B02"/>
    <w:rsid w:val="005359DD"/>
    <w:rsid w:val="0053711F"/>
    <w:rsid w:val="005429E8"/>
    <w:rsid w:val="00551026"/>
    <w:rsid w:val="00562187"/>
    <w:rsid w:val="00566674"/>
    <w:rsid w:val="0057119F"/>
    <w:rsid w:val="0057559F"/>
    <w:rsid w:val="00576C08"/>
    <w:rsid w:val="00576D52"/>
    <w:rsid w:val="0058369C"/>
    <w:rsid w:val="0058553E"/>
    <w:rsid w:val="005868E4"/>
    <w:rsid w:val="00587F16"/>
    <w:rsid w:val="00590302"/>
    <w:rsid w:val="00595CA8"/>
    <w:rsid w:val="005A1F65"/>
    <w:rsid w:val="005A228C"/>
    <w:rsid w:val="005B4633"/>
    <w:rsid w:val="005B7EC3"/>
    <w:rsid w:val="005C44CA"/>
    <w:rsid w:val="005D7228"/>
    <w:rsid w:val="005F12E9"/>
    <w:rsid w:val="005F1435"/>
    <w:rsid w:val="005F3406"/>
    <w:rsid w:val="005F4460"/>
    <w:rsid w:val="005F5DED"/>
    <w:rsid w:val="0060747E"/>
    <w:rsid w:val="006136DE"/>
    <w:rsid w:val="00614DD7"/>
    <w:rsid w:val="00621227"/>
    <w:rsid w:val="00622506"/>
    <w:rsid w:val="00622DB8"/>
    <w:rsid w:val="00623C92"/>
    <w:rsid w:val="00637933"/>
    <w:rsid w:val="00640292"/>
    <w:rsid w:val="00643AD1"/>
    <w:rsid w:val="00661224"/>
    <w:rsid w:val="00663C3B"/>
    <w:rsid w:val="00665553"/>
    <w:rsid w:val="006718E8"/>
    <w:rsid w:val="00671AE7"/>
    <w:rsid w:val="00671CC3"/>
    <w:rsid w:val="006767F3"/>
    <w:rsid w:val="0068045D"/>
    <w:rsid w:val="0069512E"/>
    <w:rsid w:val="006A1949"/>
    <w:rsid w:val="006A5F4C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FA4"/>
    <w:rsid w:val="00751F85"/>
    <w:rsid w:val="00755404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586B"/>
    <w:rsid w:val="007A6E29"/>
    <w:rsid w:val="007B1D6D"/>
    <w:rsid w:val="007B2183"/>
    <w:rsid w:val="007C00B9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33FDE"/>
    <w:rsid w:val="008344A1"/>
    <w:rsid w:val="00836C4D"/>
    <w:rsid w:val="008467AF"/>
    <w:rsid w:val="00850137"/>
    <w:rsid w:val="00850E6A"/>
    <w:rsid w:val="00860090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58B2"/>
    <w:rsid w:val="00895B2E"/>
    <w:rsid w:val="008A0A9B"/>
    <w:rsid w:val="008A28E9"/>
    <w:rsid w:val="008B7BCC"/>
    <w:rsid w:val="008C1CA9"/>
    <w:rsid w:val="008C212D"/>
    <w:rsid w:val="008D04B7"/>
    <w:rsid w:val="008D50E2"/>
    <w:rsid w:val="008D5F12"/>
    <w:rsid w:val="008E0D77"/>
    <w:rsid w:val="008E524F"/>
    <w:rsid w:val="008E6E9D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1836"/>
    <w:rsid w:val="00933DF7"/>
    <w:rsid w:val="00941474"/>
    <w:rsid w:val="00943DF0"/>
    <w:rsid w:val="0096781E"/>
    <w:rsid w:val="00974513"/>
    <w:rsid w:val="00980C17"/>
    <w:rsid w:val="009826F1"/>
    <w:rsid w:val="00983EB7"/>
    <w:rsid w:val="00985D08"/>
    <w:rsid w:val="0099003A"/>
    <w:rsid w:val="00993052"/>
    <w:rsid w:val="00995C7E"/>
    <w:rsid w:val="009A559E"/>
    <w:rsid w:val="009B7044"/>
    <w:rsid w:val="009C2FB3"/>
    <w:rsid w:val="009D46BD"/>
    <w:rsid w:val="009F05C7"/>
    <w:rsid w:val="009F1F3C"/>
    <w:rsid w:val="009F4453"/>
    <w:rsid w:val="009F71D3"/>
    <w:rsid w:val="00A061DA"/>
    <w:rsid w:val="00A10029"/>
    <w:rsid w:val="00A101B3"/>
    <w:rsid w:val="00A13B1B"/>
    <w:rsid w:val="00A155C4"/>
    <w:rsid w:val="00A225E8"/>
    <w:rsid w:val="00A27869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143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C7AEE"/>
    <w:rsid w:val="00BD0651"/>
    <w:rsid w:val="00BE0095"/>
    <w:rsid w:val="00BE4A37"/>
    <w:rsid w:val="00BE7C42"/>
    <w:rsid w:val="00BF100E"/>
    <w:rsid w:val="00BF40D9"/>
    <w:rsid w:val="00BF5273"/>
    <w:rsid w:val="00C00B68"/>
    <w:rsid w:val="00C02D8C"/>
    <w:rsid w:val="00C26923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87F2D"/>
    <w:rsid w:val="00C94999"/>
    <w:rsid w:val="00C96AD8"/>
    <w:rsid w:val="00CA3CCE"/>
    <w:rsid w:val="00CB399D"/>
    <w:rsid w:val="00CB5564"/>
    <w:rsid w:val="00CD1B1D"/>
    <w:rsid w:val="00CD208A"/>
    <w:rsid w:val="00CD34F3"/>
    <w:rsid w:val="00CE1521"/>
    <w:rsid w:val="00CE76FF"/>
    <w:rsid w:val="00CF365B"/>
    <w:rsid w:val="00D04050"/>
    <w:rsid w:val="00D123D4"/>
    <w:rsid w:val="00D1312E"/>
    <w:rsid w:val="00D1320D"/>
    <w:rsid w:val="00D150DC"/>
    <w:rsid w:val="00D218F6"/>
    <w:rsid w:val="00D22C11"/>
    <w:rsid w:val="00D3585F"/>
    <w:rsid w:val="00D4501F"/>
    <w:rsid w:val="00D46035"/>
    <w:rsid w:val="00D50D91"/>
    <w:rsid w:val="00D52A42"/>
    <w:rsid w:val="00D57481"/>
    <w:rsid w:val="00D632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468C"/>
    <w:rsid w:val="00E47FE8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1FC8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EF619B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864"/>
    <w:rsid w:val="00F67FFB"/>
    <w:rsid w:val="00F74438"/>
    <w:rsid w:val="00F76212"/>
    <w:rsid w:val="00F771A5"/>
    <w:rsid w:val="00F90D36"/>
    <w:rsid w:val="00F910FB"/>
    <w:rsid w:val="00F9110D"/>
    <w:rsid w:val="00F979A3"/>
    <w:rsid w:val="00FA024B"/>
    <w:rsid w:val="00FA49B8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FF89-D813-48D5-92C7-266ADB9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6640</Words>
  <Characters>39842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158</cp:revision>
  <cp:lastPrinted>2016-05-20T10:42:00Z</cp:lastPrinted>
  <dcterms:created xsi:type="dcterms:W3CDTF">2023-11-23T09:00:00Z</dcterms:created>
  <dcterms:modified xsi:type="dcterms:W3CDTF">2024-03-27T11:46:00Z</dcterms:modified>
</cp:coreProperties>
</file>