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7D5A3" w14:textId="77777777" w:rsidR="006D4F75" w:rsidRDefault="00597E04" w:rsidP="00EE67FC">
      <w:pPr>
        <w:rPr>
          <w:rFonts w:ascii="Garamond" w:hAnsi="Garamond" w:cs="Arial"/>
        </w:rPr>
      </w:pPr>
      <w:r>
        <w:rPr>
          <w:noProof/>
        </w:rPr>
        <w:drawing>
          <wp:inline distT="0" distB="0" distL="0" distR="0" wp14:anchorId="44E87464" wp14:editId="24C5F393">
            <wp:extent cx="5760720" cy="1330325"/>
            <wp:effectExtent l="0" t="0" r="0" b="317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g-01-CO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BAAAE" w14:textId="77777777" w:rsidR="00597E04" w:rsidRDefault="00597E04">
      <w:pPr>
        <w:tabs>
          <w:tab w:val="left" w:pos="5529"/>
        </w:tabs>
        <w:ind w:right="3116"/>
        <w:jc w:val="both"/>
        <w:rPr>
          <w:rFonts w:ascii="Garamond" w:hAnsi="Garamond" w:cs="Arial"/>
          <w:b/>
          <w:bCs/>
        </w:rPr>
      </w:pPr>
    </w:p>
    <w:p w14:paraId="3AFF8E3B" w14:textId="77777777" w:rsidR="00597E04" w:rsidRDefault="00597E04">
      <w:pPr>
        <w:tabs>
          <w:tab w:val="left" w:pos="5529"/>
        </w:tabs>
        <w:ind w:right="3116"/>
        <w:jc w:val="both"/>
        <w:rPr>
          <w:rFonts w:ascii="Garamond" w:hAnsi="Garamond" w:cs="Arial"/>
          <w:b/>
          <w:bCs/>
        </w:rPr>
      </w:pPr>
    </w:p>
    <w:p w14:paraId="79005009" w14:textId="77777777" w:rsidR="006D4F75" w:rsidRDefault="006D4F75">
      <w:pPr>
        <w:jc w:val="center"/>
        <w:rPr>
          <w:rFonts w:ascii="Garamond" w:hAnsi="Garamond" w:cs="Arial"/>
          <w:b/>
        </w:rPr>
      </w:pPr>
    </w:p>
    <w:p w14:paraId="1C0B6AF9" w14:textId="77777777" w:rsidR="006D4F75" w:rsidRDefault="006D4F75">
      <w:pPr>
        <w:jc w:val="center"/>
        <w:rPr>
          <w:rFonts w:ascii="Garamond" w:hAnsi="Garamond" w:cs="Arial"/>
        </w:rPr>
      </w:pPr>
    </w:p>
    <w:p w14:paraId="7D13961D" w14:textId="77777777" w:rsidR="006D4F75" w:rsidRDefault="006D4F75">
      <w:pPr>
        <w:jc w:val="center"/>
        <w:rPr>
          <w:rFonts w:ascii="Garamond" w:hAnsi="Garamond" w:cs="Arial"/>
        </w:rPr>
      </w:pPr>
    </w:p>
    <w:p w14:paraId="7372D78F" w14:textId="77777777" w:rsidR="002D7EE7" w:rsidRDefault="002D7EE7">
      <w:pPr>
        <w:jc w:val="center"/>
        <w:rPr>
          <w:rFonts w:ascii="Garamond" w:hAnsi="Garamond" w:cs="Arial"/>
        </w:rPr>
      </w:pPr>
    </w:p>
    <w:p w14:paraId="17C48110" w14:textId="77777777" w:rsidR="002D7EE7" w:rsidRDefault="002D7EE7">
      <w:pPr>
        <w:jc w:val="center"/>
        <w:rPr>
          <w:rFonts w:ascii="Garamond" w:hAnsi="Garamond" w:cs="Arial"/>
        </w:rPr>
      </w:pPr>
    </w:p>
    <w:p w14:paraId="6897FCE1" w14:textId="77777777" w:rsidR="002D7EE7" w:rsidRDefault="002D7EE7">
      <w:pPr>
        <w:jc w:val="center"/>
        <w:rPr>
          <w:rFonts w:ascii="Garamond" w:hAnsi="Garamond" w:cs="Arial"/>
        </w:rPr>
      </w:pPr>
    </w:p>
    <w:p w14:paraId="29CD3B2D" w14:textId="77777777" w:rsidR="002D7EE7" w:rsidRDefault="002D7EE7">
      <w:pPr>
        <w:jc w:val="center"/>
        <w:rPr>
          <w:rFonts w:ascii="Garamond" w:hAnsi="Garamond" w:cs="Arial"/>
        </w:rPr>
      </w:pPr>
    </w:p>
    <w:p w14:paraId="4163F55B" w14:textId="77777777" w:rsidR="002D7EE7" w:rsidRDefault="002D7EE7">
      <w:pPr>
        <w:jc w:val="center"/>
        <w:rPr>
          <w:rFonts w:ascii="Garamond" w:hAnsi="Garamond" w:cs="Arial"/>
        </w:rPr>
      </w:pPr>
    </w:p>
    <w:p w14:paraId="32C86CE4" w14:textId="77777777" w:rsidR="002D7EE7" w:rsidRDefault="002D7EE7">
      <w:pPr>
        <w:jc w:val="center"/>
        <w:rPr>
          <w:rFonts w:ascii="Garamond" w:hAnsi="Garamond" w:cs="Arial"/>
        </w:rPr>
      </w:pPr>
    </w:p>
    <w:p w14:paraId="4E062F95" w14:textId="77777777" w:rsidR="006D4F75" w:rsidRDefault="006D4F75">
      <w:pPr>
        <w:jc w:val="center"/>
        <w:rPr>
          <w:rFonts w:ascii="Garamond" w:hAnsi="Garamond" w:cs="Arial"/>
        </w:rPr>
      </w:pPr>
    </w:p>
    <w:p w14:paraId="5E5C4F47" w14:textId="77777777" w:rsidR="002D7EE7" w:rsidRPr="002D7EE7" w:rsidRDefault="002D7EE7" w:rsidP="002D7EE7">
      <w:pPr>
        <w:spacing w:line="360" w:lineRule="auto"/>
        <w:jc w:val="center"/>
        <w:rPr>
          <w:rFonts w:ascii="Garamond" w:hAnsi="Garamond" w:cs="Arial"/>
          <w:b/>
          <w:bCs/>
          <w:sz w:val="36"/>
          <w:szCs w:val="36"/>
        </w:rPr>
      </w:pPr>
      <w:r w:rsidRPr="002D7EE7">
        <w:rPr>
          <w:rFonts w:ascii="Garamond" w:hAnsi="Garamond" w:cs="Arial"/>
          <w:b/>
          <w:bCs/>
          <w:sz w:val="36"/>
          <w:szCs w:val="36"/>
        </w:rPr>
        <w:t>Postępowanie konkursowe</w:t>
      </w:r>
    </w:p>
    <w:p w14:paraId="165A4311" w14:textId="77777777" w:rsidR="002D7EE7" w:rsidRPr="002D7EE7" w:rsidRDefault="002D7EE7" w:rsidP="002D7EE7">
      <w:pPr>
        <w:spacing w:line="360" w:lineRule="auto"/>
        <w:jc w:val="center"/>
        <w:rPr>
          <w:rFonts w:ascii="Garamond" w:hAnsi="Garamond" w:cs="Arial"/>
          <w:b/>
          <w:bCs/>
          <w:sz w:val="36"/>
          <w:szCs w:val="36"/>
        </w:rPr>
      </w:pPr>
      <w:r w:rsidRPr="002D7EE7">
        <w:rPr>
          <w:rFonts w:ascii="Garamond" w:hAnsi="Garamond" w:cs="Arial"/>
          <w:b/>
          <w:bCs/>
          <w:sz w:val="36"/>
          <w:szCs w:val="36"/>
        </w:rPr>
        <w:t xml:space="preserve"> na udzielanie świadczeń zdrowotnych </w:t>
      </w:r>
    </w:p>
    <w:p w14:paraId="1FCBA8B6" w14:textId="77777777" w:rsidR="006D4F75" w:rsidRPr="002D7EE7" w:rsidRDefault="002D7EE7" w:rsidP="002D7EE7">
      <w:pPr>
        <w:spacing w:line="360" w:lineRule="auto"/>
        <w:jc w:val="center"/>
        <w:rPr>
          <w:rFonts w:ascii="Garamond" w:hAnsi="Garamond" w:cs="Arial"/>
          <w:sz w:val="36"/>
          <w:szCs w:val="36"/>
        </w:rPr>
      </w:pPr>
      <w:r w:rsidRPr="002D7EE7">
        <w:rPr>
          <w:rFonts w:ascii="Garamond" w:hAnsi="Garamond" w:cs="Arial"/>
          <w:b/>
          <w:bCs/>
          <w:sz w:val="36"/>
          <w:szCs w:val="36"/>
        </w:rPr>
        <w:t>w zakresie diagnostyki laboratoryjnej</w:t>
      </w:r>
    </w:p>
    <w:p w14:paraId="6314172C" w14:textId="77777777" w:rsidR="006D4F75" w:rsidRDefault="006D4F75">
      <w:pPr>
        <w:jc w:val="center"/>
        <w:rPr>
          <w:rFonts w:ascii="Garamond" w:hAnsi="Garamond" w:cs="Arial"/>
        </w:rPr>
      </w:pPr>
    </w:p>
    <w:p w14:paraId="14C9D0A6" w14:textId="77777777" w:rsidR="006D4F75" w:rsidRDefault="006D4F75">
      <w:pPr>
        <w:jc w:val="center"/>
        <w:rPr>
          <w:rFonts w:ascii="Garamond" w:hAnsi="Garamond" w:cs="Arial"/>
        </w:rPr>
      </w:pPr>
    </w:p>
    <w:p w14:paraId="1D5625BB" w14:textId="77777777" w:rsidR="001221D3" w:rsidRDefault="001221D3">
      <w:pPr>
        <w:jc w:val="center"/>
        <w:rPr>
          <w:rFonts w:ascii="Garamond" w:hAnsi="Garamond" w:cs="Arial"/>
        </w:rPr>
      </w:pPr>
    </w:p>
    <w:p w14:paraId="0CF23DF8" w14:textId="77777777" w:rsidR="001221D3" w:rsidRDefault="001221D3">
      <w:pPr>
        <w:jc w:val="center"/>
        <w:rPr>
          <w:rFonts w:ascii="Garamond" w:hAnsi="Garamond" w:cs="Arial"/>
        </w:rPr>
      </w:pPr>
    </w:p>
    <w:p w14:paraId="44400E10" w14:textId="77777777" w:rsidR="001221D3" w:rsidRDefault="001221D3">
      <w:pPr>
        <w:jc w:val="center"/>
        <w:rPr>
          <w:rFonts w:ascii="Garamond" w:hAnsi="Garamond" w:cs="Arial"/>
        </w:rPr>
      </w:pPr>
    </w:p>
    <w:p w14:paraId="686853C7" w14:textId="77777777" w:rsidR="001221D3" w:rsidRDefault="001221D3">
      <w:pPr>
        <w:jc w:val="center"/>
        <w:rPr>
          <w:rFonts w:ascii="Garamond" w:hAnsi="Garamond" w:cs="Arial"/>
        </w:rPr>
      </w:pPr>
    </w:p>
    <w:p w14:paraId="0562DC94" w14:textId="77777777" w:rsidR="001221D3" w:rsidRDefault="001221D3">
      <w:pPr>
        <w:jc w:val="center"/>
        <w:rPr>
          <w:rFonts w:ascii="Garamond" w:hAnsi="Garamond" w:cs="Arial"/>
        </w:rPr>
      </w:pPr>
    </w:p>
    <w:p w14:paraId="3CB4C0BB" w14:textId="77777777" w:rsidR="001221D3" w:rsidRDefault="001221D3">
      <w:pPr>
        <w:jc w:val="center"/>
        <w:rPr>
          <w:rFonts w:ascii="Garamond" w:hAnsi="Garamond" w:cs="Arial"/>
        </w:rPr>
      </w:pPr>
    </w:p>
    <w:p w14:paraId="7D528ACA" w14:textId="77777777" w:rsidR="001221D3" w:rsidRDefault="001221D3">
      <w:pPr>
        <w:jc w:val="center"/>
        <w:rPr>
          <w:rFonts w:ascii="Garamond" w:hAnsi="Garamond" w:cs="Arial"/>
        </w:rPr>
      </w:pPr>
    </w:p>
    <w:p w14:paraId="62A364D0" w14:textId="77777777" w:rsidR="001221D3" w:rsidRDefault="001221D3">
      <w:pPr>
        <w:jc w:val="center"/>
        <w:rPr>
          <w:rFonts w:ascii="Garamond" w:hAnsi="Garamond" w:cs="Arial"/>
        </w:rPr>
      </w:pPr>
    </w:p>
    <w:p w14:paraId="315F5C1A" w14:textId="77777777" w:rsidR="008B3477" w:rsidRDefault="008B3477">
      <w:pPr>
        <w:jc w:val="center"/>
        <w:rPr>
          <w:rFonts w:ascii="Garamond" w:hAnsi="Garamond" w:cs="Arial"/>
        </w:rPr>
      </w:pPr>
    </w:p>
    <w:p w14:paraId="325D116F" w14:textId="77777777" w:rsidR="007E740A" w:rsidRPr="007E740A" w:rsidRDefault="007E740A" w:rsidP="007E740A">
      <w:pPr>
        <w:jc w:val="right"/>
        <w:rPr>
          <w:rFonts w:ascii="Garamond" w:hAnsi="Garamond"/>
        </w:rPr>
      </w:pPr>
      <w:r w:rsidRPr="007E740A">
        <w:rPr>
          <w:rFonts w:ascii="Garamond" w:hAnsi="Garamond"/>
        </w:rPr>
        <w:t>/Dyrektor</w:t>
      </w:r>
      <w:r w:rsidRPr="007E740A">
        <w:rPr>
          <w:rFonts w:ascii="Garamond" w:hAnsi="Garamond"/>
        </w:rPr>
        <w:br/>
        <w:t xml:space="preserve">Samodzielnego Publicznego </w:t>
      </w:r>
      <w:r>
        <w:rPr>
          <w:rFonts w:ascii="Garamond" w:hAnsi="Garamond"/>
        </w:rPr>
        <w:t>Zakładu Opieki Zdrowotnej</w:t>
      </w:r>
    </w:p>
    <w:p w14:paraId="3772ADCF" w14:textId="77777777" w:rsidR="007E740A" w:rsidRDefault="007E740A" w:rsidP="007E740A">
      <w:pPr>
        <w:jc w:val="right"/>
        <w:rPr>
          <w:rFonts w:ascii="Garamond" w:hAnsi="Garamond"/>
        </w:rPr>
      </w:pPr>
      <w:r>
        <w:rPr>
          <w:rFonts w:ascii="Garamond" w:hAnsi="Garamond"/>
        </w:rPr>
        <w:t>Centralnego Szpitala Klinicznego Uniwersytetu Medycznego w Łodzi</w:t>
      </w:r>
    </w:p>
    <w:p w14:paraId="4582B9E9" w14:textId="77777777" w:rsidR="007E740A" w:rsidRPr="007E740A" w:rsidRDefault="00676193" w:rsidP="007E740A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Dr n. </w:t>
      </w:r>
      <w:r w:rsidR="007E740A" w:rsidRPr="007E740A">
        <w:rPr>
          <w:rFonts w:ascii="Garamond" w:hAnsi="Garamond"/>
        </w:rPr>
        <w:t xml:space="preserve">med. </w:t>
      </w:r>
      <w:r w:rsidR="007E740A">
        <w:rPr>
          <w:rFonts w:ascii="Garamond" w:hAnsi="Garamond"/>
        </w:rPr>
        <w:t>Monika Domarecka</w:t>
      </w:r>
      <w:r w:rsidR="007E740A" w:rsidRPr="007E740A">
        <w:rPr>
          <w:rFonts w:ascii="Garamond" w:hAnsi="Garamond"/>
        </w:rPr>
        <w:t>/</w:t>
      </w:r>
    </w:p>
    <w:p w14:paraId="43230612" w14:textId="77777777" w:rsidR="006D4F75" w:rsidRPr="007E740A" w:rsidRDefault="006D4F75">
      <w:pPr>
        <w:jc w:val="center"/>
        <w:rPr>
          <w:rFonts w:ascii="Garamond" w:hAnsi="Garamond" w:cs="Arial"/>
        </w:rPr>
      </w:pPr>
    </w:p>
    <w:p w14:paraId="31ACC5FE" w14:textId="77777777" w:rsidR="006D4F75" w:rsidRDefault="006D4F75">
      <w:pPr>
        <w:jc w:val="center"/>
        <w:rPr>
          <w:rFonts w:ascii="Garamond" w:hAnsi="Garamond" w:cs="Arial"/>
        </w:rPr>
      </w:pPr>
    </w:p>
    <w:p w14:paraId="4C3478DD" w14:textId="77777777" w:rsidR="006D4F75" w:rsidRDefault="006D4F75">
      <w:pPr>
        <w:jc w:val="center"/>
        <w:rPr>
          <w:rFonts w:ascii="Garamond" w:hAnsi="Garamond" w:cs="Arial"/>
        </w:rPr>
      </w:pPr>
    </w:p>
    <w:p w14:paraId="140D9D17" w14:textId="77777777" w:rsidR="006D4F75" w:rsidRDefault="006D4F75">
      <w:pPr>
        <w:jc w:val="center"/>
        <w:rPr>
          <w:rFonts w:ascii="Garamond" w:hAnsi="Garamond" w:cs="Arial"/>
        </w:rPr>
      </w:pPr>
    </w:p>
    <w:p w14:paraId="695036EC" w14:textId="77777777" w:rsidR="006D4F75" w:rsidRDefault="006D4F75">
      <w:pPr>
        <w:jc w:val="center"/>
        <w:rPr>
          <w:rFonts w:ascii="Garamond" w:hAnsi="Garamond" w:cs="Arial"/>
        </w:rPr>
      </w:pPr>
    </w:p>
    <w:p w14:paraId="4557E515" w14:textId="77777777" w:rsidR="007E740A" w:rsidRDefault="007E740A">
      <w:pPr>
        <w:jc w:val="center"/>
        <w:rPr>
          <w:rFonts w:ascii="Garamond" w:hAnsi="Garamond" w:cs="Arial"/>
        </w:rPr>
      </w:pPr>
    </w:p>
    <w:p w14:paraId="57FC3F4D" w14:textId="77777777" w:rsidR="006D4F75" w:rsidRDefault="006D4F75">
      <w:pPr>
        <w:jc w:val="center"/>
        <w:rPr>
          <w:rFonts w:ascii="Garamond" w:hAnsi="Garamond" w:cs="Arial"/>
        </w:rPr>
      </w:pPr>
    </w:p>
    <w:p w14:paraId="031563AA" w14:textId="77777777" w:rsidR="006D4F75" w:rsidRDefault="006D4F75">
      <w:pPr>
        <w:jc w:val="center"/>
        <w:rPr>
          <w:rFonts w:ascii="Garamond" w:hAnsi="Garamond" w:cs="Arial"/>
        </w:rPr>
      </w:pPr>
    </w:p>
    <w:p w14:paraId="669D1971" w14:textId="53664FD6" w:rsidR="006D4F75" w:rsidRDefault="00913365">
      <w:pPr>
        <w:jc w:val="center"/>
        <w:rPr>
          <w:rFonts w:ascii="Garamond" w:hAnsi="Garamond" w:cs="Arial"/>
        </w:rPr>
      </w:pPr>
      <w:r w:rsidRPr="008912A6">
        <w:rPr>
          <w:rFonts w:ascii="Garamond" w:hAnsi="Garamond" w:cs="Arial"/>
        </w:rPr>
        <w:t xml:space="preserve">Łódź, dnia </w:t>
      </w:r>
      <w:r w:rsidR="008912A6" w:rsidRPr="008912A6">
        <w:rPr>
          <w:rFonts w:ascii="Garamond" w:hAnsi="Garamond" w:cs="Arial"/>
        </w:rPr>
        <w:t>31</w:t>
      </w:r>
      <w:r w:rsidRPr="008912A6">
        <w:rPr>
          <w:rFonts w:ascii="Garamond" w:hAnsi="Garamond" w:cs="Arial"/>
        </w:rPr>
        <w:t xml:space="preserve"> </w:t>
      </w:r>
      <w:r w:rsidR="001E0FA0" w:rsidRPr="008912A6">
        <w:rPr>
          <w:rFonts w:ascii="Garamond" w:hAnsi="Garamond" w:cs="Arial"/>
        </w:rPr>
        <w:t>grudnia 2024</w:t>
      </w:r>
      <w:r w:rsidRPr="008912A6">
        <w:rPr>
          <w:rFonts w:ascii="Garamond" w:hAnsi="Garamond" w:cs="Arial"/>
        </w:rPr>
        <w:t xml:space="preserve"> r.</w:t>
      </w:r>
    </w:p>
    <w:p w14:paraId="33E5F618" w14:textId="77777777" w:rsidR="00597E04" w:rsidRDefault="00597E04">
      <w:pPr>
        <w:jc w:val="center"/>
        <w:rPr>
          <w:rFonts w:ascii="Garamond" w:hAnsi="Garamond" w:cs="Arial"/>
        </w:rPr>
      </w:pPr>
    </w:p>
    <w:p w14:paraId="181ED2BC" w14:textId="77777777" w:rsidR="001221D3" w:rsidRDefault="001221D3">
      <w:pPr>
        <w:jc w:val="center"/>
        <w:rPr>
          <w:rFonts w:ascii="Garamond" w:hAnsi="Garamond" w:cs="Arial"/>
        </w:rPr>
      </w:pPr>
    </w:p>
    <w:p w14:paraId="71872BDE" w14:textId="77777777" w:rsidR="00BE1BD4" w:rsidRDefault="00BE1BD4">
      <w:pPr>
        <w:jc w:val="center"/>
        <w:rPr>
          <w:rFonts w:ascii="Garamond" w:hAnsi="Garamond" w:cs="Arial"/>
        </w:rPr>
      </w:pPr>
    </w:p>
    <w:p w14:paraId="69AADEFA" w14:textId="77777777" w:rsidR="00BE1BD4" w:rsidRDefault="00BE1BD4">
      <w:pPr>
        <w:jc w:val="center"/>
        <w:rPr>
          <w:rFonts w:ascii="Garamond" w:hAnsi="Garamond" w:cs="Arial"/>
        </w:rPr>
      </w:pPr>
    </w:p>
    <w:p w14:paraId="5B391C6C" w14:textId="77777777" w:rsidR="008B3477" w:rsidRDefault="008B3477">
      <w:pPr>
        <w:jc w:val="center"/>
        <w:rPr>
          <w:rFonts w:ascii="Garamond" w:hAnsi="Garamond" w:cs="Arial"/>
        </w:rPr>
      </w:pPr>
    </w:p>
    <w:p w14:paraId="390441E3" w14:textId="77777777" w:rsidR="006D4F75" w:rsidRDefault="00913365">
      <w:pPr>
        <w:jc w:val="center"/>
      </w:pPr>
      <w:r>
        <w:rPr>
          <w:rFonts w:ascii="Garamond" w:hAnsi="Garamond" w:cs="Arial"/>
          <w:b/>
        </w:rPr>
        <w:lastRenderedPageBreak/>
        <w:t>SZCZEGÓŁOWE WARUNKI KONKURSU OFERT (zwane dalej SWKO)</w:t>
      </w:r>
    </w:p>
    <w:p w14:paraId="73607575" w14:textId="77777777" w:rsidR="006D4F75" w:rsidRPr="008C5D81" w:rsidRDefault="006D4F75">
      <w:pPr>
        <w:jc w:val="both"/>
        <w:rPr>
          <w:rFonts w:ascii="Garamond" w:hAnsi="Garamond" w:cs="Arial"/>
          <w:b/>
          <w:sz w:val="8"/>
          <w:szCs w:val="8"/>
        </w:rPr>
      </w:pPr>
    </w:p>
    <w:p w14:paraId="5686FB18" w14:textId="77777777" w:rsidR="006D4F75" w:rsidRDefault="00913365">
      <w:pPr>
        <w:jc w:val="both"/>
      </w:pPr>
      <w:r>
        <w:rPr>
          <w:rFonts w:ascii="Garamond" w:hAnsi="Garamond" w:cs="Arial"/>
          <w:b/>
        </w:rPr>
        <w:t>I. Udzielający zamówienia:</w:t>
      </w:r>
    </w:p>
    <w:p w14:paraId="130F0F89" w14:textId="77777777" w:rsidR="00EA3842" w:rsidRDefault="00913365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Samodzieln</w:t>
      </w:r>
      <w:r w:rsidR="003E6A22">
        <w:rPr>
          <w:rFonts w:ascii="Garamond" w:hAnsi="Garamond" w:cs="Arial"/>
        </w:rPr>
        <w:t>y</w:t>
      </w:r>
      <w:r>
        <w:rPr>
          <w:rFonts w:ascii="Garamond" w:hAnsi="Garamond" w:cs="Arial"/>
        </w:rPr>
        <w:t xml:space="preserve"> Publiczn</w:t>
      </w:r>
      <w:r w:rsidR="003E6A22">
        <w:rPr>
          <w:rFonts w:ascii="Garamond" w:hAnsi="Garamond" w:cs="Arial"/>
        </w:rPr>
        <w:t>y</w:t>
      </w:r>
      <w:r>
        <w:rPr>
          <w:rFonts w:ascii="Garamond" w:hAnsi="Garamond" w:cs="Arial"/>
        </w:rPr>
        <w:t xml:space="preserve"> Zakład Opieki Zdrowotnej Centraln</w:t>
      </w:r>
      <w:r w:rsidR="003E6A22">
        <w:rPr>
          <w:rFonts w:ascii="Garamond" w:hAnsi="Garamond" w:cs="Arial"/>
        </w:rPr>
        <w:t>y</w:t>
      </w:r>
      <w:r>
        <w:rPr>
          <w:rFonts w:ascii="Garamond" w:hAnsi="Garamond" w:cs="Arial"/>
        </w:rPr>
        <w:t xml:space="preserve"> Szpital Kliniczn</w:t>
      </w:r>
      <w:r w:rsidR="003E6A22">
        <w:rPr>
          <w:rFonts w:ascii="Garamond" w:hAnsi="Garamond" w:cs="Arial"/>
        </w:rPr>
        <w:t>y</w:t>
      </w:r>
      <w:r>
        <w:rPr>
          <w:rFonts w:ascii="Garamond" w:hAnsi="Garamond" w:cs="Arial"/>
        </w:rPr>
        <w:t xml:space="preserve"> </w:t>
      </w:r>
    </w:p>
    <w:p w14:paraId="2B9F6F40" w14:textId="77777777" w:rsidR="00EA3842" w:rsidRDefault="00913365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Uniwersytetu Medycznego w Łodzi</w:t>
      </w:r>
      <w:r w:rsidR="003E6A22">
        <w:rPr>
          <w:rFonts w:ascii="Garamond" w:hAnsi="Garamond" w:cs="Arial"/>
        </w:rPr>
        <w:t xml:space="preserve"> </w:t>
      </w:r>
    </w:p>
    <w:p w14:paraId="21A34785" w14:textId="77777777" w:rsidR="00EA3842" w:rsidRDefault="00EA3842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ul. Pomorska 251</w:t>
      </w:r>
    </w:p>
    <w:p w14:paraId="135BAFA6" w14:textId="44B653AB" w:rsidR="006D4F75" w:rsidRDefault="00EA3842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92-213 Łódź</w:t>
      </w:r>
    </w:p>
    <w:p w14:paraId="21B4981F" w14:textId="173C2E70" w:rsidR="00EA3842" w:rsidRDefault="00EA3842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tel. (42) 675 75 00</w:t>
      </w:r>
    </w:p>
    <w:p w14:paraId="7ACE2C64" w14:textId="586F59FB" w:rsidR="00EA3842" w:rsidRDefault="00EA3842">
      <w:pPr>
        <w:jc w:val="both"/>
      </w:pPr>
      <w:r>
        <w:rPr>
          <w:rFonts w:ascii="Garamond" w:hAnsi="Garamond" w:cs="Arial"/>
        </w:rPr>
        <w:t>fax. (42) 678 93 68</w:t>
      </w:r>
    </w:p>
    <w:p w14:paraId="3F6E244F" w14:textId="77777777" w:rsidR="006D4F75" w:rsidRDefault="006D4F75">
      <w:pPr>
        <w:jc w:val="both"/>
        <w:rPr>
          <w:rFonts w:ascii="Garamond" w:hAnsi="Garamond" w:cs="Arial"/>
          <w:b/>
        </w:rPr>
      </w:pPr>
    </w:p>
    <w:p w14:paraId="5D20ACCD" w14:textId="0DB0E569" w:rsidR="006D4F75" w:rsidRDefault="00EA3842" w:rsidP="009F3B09">
      <w:pPr>
        <w:jc w:val="both"/>
      </w:pPr>
      <w:r>
        <w:rPr>
          <w:rFonts w:ascii="Garamond" w:hAnsi="Garamond" w:cs="Arial"/>
          <w:b/>
        </w:rPr>
        <w:t>II</w:t>
      </w:r>
      <w:r w:rsidR="00913365">
        <w:rPr>
          <w:rFonts w:ascii="Garamond" w:hAnsi="Garamond" w:cs="Arial"/>
          <w:b/>
        </w:rPr>
        <w:t>. Przedmiot konkursu ofert i czas trwania umowy:</w:t>
      </w:r>
    </w:p>
    <w:p w14:paraId="49921C40" w14:textId="77777777" w:rsidR="006D4F75" w:rsidRPr="008C5D81" w:rsidRDefault="006D4F75">
      <w:pPr>
        <w:tabs>
          <w:tab w:val="left" w:pos="400"/>
        </w:tabs>
        <w:jc w:val="both"/>
        <w:rPr>
          <w:rFonts w:ascii="Garamond" w:hAnsi="Garamond" w:cs="Arial"/>
          <w:sz w:val="10"/>
          <w:szCs w:val="10"/>
        </w:rPr>
      </w:pPr>
    </w:p>
    <w:p w14:paraId="05528CAF" w14:textId="77777777" w:rsidR="002D7EE7" w:rsidRPr="003020C6" w:rsidRDefault="002D7EE7" w:rsidP="00BE1BD4">
      <w:pPr>
        <w:numPr>
          <w:ilvl w:val="0"/>
          <w:numId w:val="13"/>
        </w:numPr>
        <w:tabs>
          <w:tab w:val="clear" w:pos="360"/>
        </w:tabs>
        <w:ind w:left="283" w:hanging="283"/>
        <w:jc w:val="both"/>
        <w:rPr>
          <w:rFonts w:ascii="Garamond" w:hAnsi="Garamond"/>
        </w:rPr>
      </w:pPr>
      <w:r w:rsidRPr="003020C6">
        <w:rPr>
          <w:rFonts w:ascii="Garamond" w:hAnsi="Garamond"/>
        </w:rPr>
        <w:t xml:space="preserve">Przedmiotem konkursu jest udzielanie świadczeń zdrowotnych w zakresie badań laboratoryjnych wg Załącznika nr 1. </w:t>
      </w:r>
      <w:r w:rsidR="003020C6">
        <w:rPr>
          <w:rFonts w:ascii="Garamond" w:hAnsi="Garamond"/>
        </w:rPr>
        <w:t>Zamówienie podzielone jest na 3</w:t>
      </w:r>
      <w:r w:rsidRPr="003020C6">
        <w:rPr>
          <w:rFonts w:ascii="Garamond" w:hAnsi="Garamond"/>
        </w:rPr>
        <w:t xml:space="preserve"> części:</w:t>
      </w:r>
    </w:p>
    <w:p w14:paraId="4AEBC959" w14:textId="77777777" w:rsidR="002D7EE7" w:rsidRPr="00EA3842" w:rsidRDefault="002D7EE7" w:rsidP="003020C6">
      <w:pPr>
        <w:ind w:left="283"/>
        <w:jc w:val="both"/>
        <w:rPr>
          <w:rFonts w:ascii="Garamond" w:hAnsi="Garamond"/>
        </w:rPr>
      </w:pPr>
      <w:r w:rsidRPr="00EA3842">
        <w:rPr>
          <w:rFonts w:ascii="Garamond" w:hAnsi="Garamond"/>
        </w:rPr>
        <w:t>Pakiet 1. Badania laboratoryjne</w:t>
      </w:r>
    </w:p>
    <w:p w14:paraId="529848E0" w14:textId="77777777" w:rsidR="003020C6" w:rsidRPr="00EA3842" w:rsidRDefault="003020C6" w:rsidP="003020C6">
      <w:pPr>
        <w:ind w:left="283"/>
        <w:jc w:val="both"/>
        <w:rPr>
          <w:rFonts w:ascii="Garamond" w:hAnsi="Garamond"/>
        </w:rPr>
      </w:pPr>
      <w:r w:rsidRPr="00EA3842">
        <w:rPr>
          <w:rFonts w:ascii="Garamond" w:hAnsi="Garamond"/>
        </w:rPr>
        <w:t>Pakiet 2. Badania laboratoryjne genetyczne</w:t>
      </w:r>
    </w:p>
    <w:p w14:paraId="3730A8A5" w14:textId="77777777" w:rsidR="002D7EE7" w:rsidRPr="002D7EE7" w:rsidRDefault="003020C6" w:rsidP="003020C6">
      <w:pPr>
        <w:ind w:left="283"/>
        <w:jc w:val="both"/>
        <w:rPr>
          <w:rFonts w:ascii="Garamond" w:hAnsi="Garamond"/>
        </w:rPr>
      </w:pPr>
      <w:r w:rsidRPr="00EA3842">
        <w:rPr>
          <w:rFonts w:ascii="Garamond" w:hAnsi="Garamond"/>
        </w:rPr>
        <w:t>Pakiet 3</w:t>
      </w:r>
      <w:r w:rsidR="002D7EE7" w:rsidRPr="00EA3842">
        <w:rPr>
          <w:rFonts w:ascii="Garamond" w:hAnsi="Garamond"/>
        </w:rPr>
        <w:t>. Badania laboratoryjne mikrobiologiczne</w:t>
      </w:r>
    </w:p>
    <w:p w14:paraId="60C291AA" w14:textId="77777777" w:rsidR="003020C6" w:rsidRPr="003020C6" w:rsidRDefault="002D7EE7" w:rsidP="00BE1BD4">
      <w:pPr>
        <w:numPr>
          <w:ilvl w:val="0"/>
          <w:numId w:val="13"/>
        </w:numPr>
        <w:tabs>
          <w:tab w:val="clear" w:pos="360"/>
        </w:tabs>
        <w:ind w:left="283" w:hanging="283"/>
        <w:jc w:val="both"/>
        <w:rPr>
          <w:rFonts w:ascii="Garamond" w:hAnsi="Garamond"/>
        </w:rPr>
      </w:pPr>
      <w:r w:rsidRPr="002D7EE7">
        <w:rPr>
          <w:rFonts w:ascii="Garamond" w:hAnsi="Garamond"/>
        </w:rPr>
        <w:t>Udzielający zamówienia wyraża zgodę na składanie ofert częściowych na poszczególne pakiety. Udzielający zamówienia wymaga zaoferowania wszystkich badań objętych częścią zamówienia -pakietu.</w:t>
      </w:r>
    </w:p>
    <w:p w14:paraId="235B0ACA" w14:textId="5EB55AC8" w:rsidR="006D4F75" w:rsidRPr="00162127" w:rsidRDefault="00A57D87" w:rsidP="00BE1BD4">
      <w:pPr>
        <w:numPr>
          <w:ilvl w:val="0"/>
          <w:numId w:val="13"/>
        </w:numPr>
        <w:tabs>
          <w:tab w:val="clear" w:pos="360"/>
        </w:tabs>
        <w:ind w:left="283" w:hanging="283"/>
        <w:jc w:val="both"/>
      </w:pPr>
      <w:r w:rsidRPr="00162127">
        <w:rPr>
          <w:rFonts w:ascii="Garamond" w:hAnsi="Garamond" w:cs="Arial"/>
        </w:rPr>
        <w:t>O</w:t>
      </w:r>
      <w:r w:rsidR="00EA3842">
        <w:rPr>
          <w:rFonts w:ascii="Garamond" w:hAnsi="Garamond" w:cs="Arial"/>
        </w:rPr>
        <w:t xml:space="preserve">kres obowiązywania umowy - </w:t>
      </w:r>
      <w:r w:rsidR="00B11EF7" w:rsidRPr="00EA3842">
        <w:rPr>
          <w:rFonts w:ascii="Garamond" w:hAnsi="Garamond" w:cs="Arial"/>
        </w:rPr>
        <w:t>36</w:t>
      </w:r>
      <w:r w:rsidR="001F739B" w:rsidRPr="00EA3842">
        <w:rPr>
          <w:rFonts w:ascii="Garamond" w:hAnsi="Garamond" w:cs="Arial"/>
        </w:rPr>
        <w:t xml:space="preserve"> miesięcy od dnia zawarcia umowy</w:t>
      </w:r>
      <w:r w:rsidR="00913365" w:rsidRPr="00EA3842">
        <w:rPr>
          <w:rFonts w:ascii="Garamond" w:hAnsi="Garamond" w:cs="Arial"/>
        </w:rPr>
        <w:t>.</w:t>
      </w:r>
    </w:p>
    <w:p w14:paraId="76B9ADAA" w14:textId="77777777" w:rsidR="00A57D87" w:rsidRDefault="00A57D87" w:rsidP="00BE1BD4">
      <w:pPr>
        <w:numPr>
          <w:ilvl w:val="0"/>
          <w:numId w:val="13"/>
        </w:numPr>
        <w:tabs>
          <w:tab w:val="clear" w:pos="360"/>
        </w:tabs>
        <w:ind w:left="283" w:hanging="283"/>
        <w:jc w:val="both"/>
        <w:rPr>
          <w:rFonts w:ascii="Garamond" w:hAnsi="Garamond"/>
        </w:rPr>
      </w:pPr>
      <w:r>
        <w:rPr>
          <w:rFonts w:ascii="Garamond" w:hAnsi="Garamond" w:cs="Arial"/>
        </w:rPr>
        <w:t xml:space="preserve">CPV: </w:t>
      </w:r>
      <w:r>
        <w:rPr>
          <w:rStyle w:val="Wyrnienie"/>
          <w:rFonts w:ascii="Garamond" w:hAnsi="Garamond" w:cs="Arial"/>
          <w:i w:val="0"/>
        </w:rPr>
        <w:t>85145000</w:t>
      </w:r>
      <w:r>
        <w:rPr>
          <w:rFonts w:ascii="Garamond" w:hAnsi="Garamond" w:cs="Arial"/>
          <w:i/>
        </w:rPr>
        <w:t>-</w:t>
      </w:r>
      <w:r>
        <w:rPr>
          <w:rFonts w:ascii="Garamond" w:hAnsi="Garamond" w:cs="Arial"/>
        </w:rPr>
        <w:t xml:space="preserve">7 </w:t>
      </w:r>
      <w:r>
        <w:rPr>
          <w:rStyle w:val="Mocnowyrniony"/>
          <w:rFonts w:ascii="Garamond" w:hAnsi="Garamond" w:cs="Arial"/>
          <w:b w:val="0"/>
        </w:rPr>
        <w:t>Usługi świadczone przez laboratoria medyczne.</w:t>
      </w:r>
    </w:p>
    <w:p w14:paraId="4C483B22" w14:textId="77777777" w:rsidR="006D4F75" w:rsidRDefault="006D4F75">
      <w:pPr>
        <w:rPr>
          <w:rFonts w:ascii="Garamond" w:hAnsi="Garamond"/>
        </w:rPr>
      </w:pPr>
    </w:p>
    <w:p w14:paraId="0A11623E" w14:textId="734FB437" w:rsidR="006D4F75" w:rsidRDefault="00EA3842">
      <w:pPr>
        <w:jc w:val="both"/>
      </w:pPr>
      <w:r>
        <w:rPr>
          <w:rFonts w:ascii="Garamond" w:hAnsi="Garamond" w:cs="Arial"/>
          <w:b/>
        </w:rPr>
        <w:t>III</w:t>
      </w:r>
      <w:r w:rsidR="006251B7">
        <w:rPr>
          <w:rFonts w:ascii="Garamond" w:hAnsi="Garamond" w:cs="Arial"/>
          <w:b/>
        </w:rPr>
        <w:t>.</w:t>
      </w:r>
      <w:r w:rsidR="006251B7" w:rsidRPr="006251B7">
        <w:rPr>
          <w:rFonts w:ascii="Garamond" w:hAnsi="Garamond"/>
          <w:b/>
        </w:rPr>
        <w:t xml:space="preserve"> Warunki udziału w postępowaniu:</w:t>
      </w:r>
    </w:p>
    <w:p w14:paraId="57F2A4A9" w14:textId="77777777" w:rsidR="006251B7" w:rsidRPr="006251B7" w:rsidRDefault="006251B7" w:rsidP="006251B7">
      <w:pPr>
        <w:ind w:left="284" w:hanging="284"/>
        <w:jc w:val="both"/>
        <w:rPr>
          <w:rFonts w:ascii="Garamond" w:hAnsi="Garamond"/>
        </w:rPr>
      </w:pPr>
      <w:r w:rsidRPr="006251B7">
        <w:rPr>
          <w:rFonts w:ascii="Garamond" w:hAnsi="Garamond"/>
        </w:rPr>
        <w:t>O udzielenie zamówienia mogą ubiegać się Oferenci, którzy spełniają następujące warunki:</w:t>
      </w:r>
    </w:p>
    <w:p w14:paraId="12A3D3D2" w14:textId="4081F09A" w:rsidR="006251B7" w:rsidRPr="001E0FA0" w:rsidRDefault="006251B7" w:rsidP="001E0FA0">
      <w:pPr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1E0FA0">
        <w:rPr>
          <w:rFonts w:ascii="Garamond" w:hAnsi="Garamond"/>
        </w:rPr>
        <w:t xml:space="preserve">Są uprawnieni do występowania w obrocie prawnym zgodnie z wymaganiami ustawowymi </w:t>
      </w:r>
      <w:r w:rsidRPr="001E0FA0">
        <w:rPr>
          <w:rFonts w:ascii="Garamond" w:hAnsi="Garamond"/>
        </w:rPr>
        <w:br/>
        <w:t xml:space="preserve">oraz spełniają warunki określone w ustawie z dnia 15 kwietnia 2011 r. o działalności leczniczej </w:t>
      </w:r>
      <w:r w:rsidR="001E0FA0" w:rsidRPr="001E0FA0">
        <w:rPr>
          <w:rFonts w:ascii="Garamond" w:hAnsi="Garamond"/>
        </w:rPr>
        <w:t>tj. (</w:t>
      </w:r>
      <w:r w:rsidR="00C33707">
        <w:rPr>
          <w:rFonts w:ascii="Garamond" w:hAnsi="Garamond"/>
        </w:rPr>
        <w:t xml:space="preserve">Dz.U. z 2024 r. , poz. 991, </w:t>
      </w:r>
      <w:r w:rsidR="001E0FA0" w:rsidRPr="001E0FA0">
        <w:rPr>
          <w:rFonts w:ascii="Garamond" w:hAnsi="Garamond"/>
        </w:rPr>
        <w:t xml:space="preserve"> ze zm.)</w:t>
      </w:r>
      <w:r w:rsidR="009020C1" w:rsidRPr="001E0FA0">
        <w:rPr>
          <w:rFonts w:ascii="Garamond" w:hAnsi="Garamond"/>
        </w:rPr>
        <w:t>.</w:t>
      </w:r>
    </w:p>
    <w:p w14:paraId="3201CC66" w14:textId="77777777" w:rsidR="006251B7" w:rsidRPr="006251B7" w:rsidRDefault="006251B7" w:rsidP="00BE1BD4">
      <w:pPr>
        <w:numPr>
          <w:ilvl w:val="0"/>
          <w:numId w:val="15"/>
        </w:numPr>
        <w:ind w:left="284" w:hanging="284"/>
        <w:jc w:val="both"/>
        <w:rPr>
          <w:rFonts w:ascii="Garamond" w:hAnsi="Garamond"/>
        </w:rPr>
      </w:pPr>
      <w:r>
        <w:rPr>
          <w:rFonts w:ascii="Garamond" w:hAnsi="Garamond" w:cs="Arial"/>
        </w:rPr>
        <w:t xml:space="preserve">Posiadają uprawnienia niezbędne do wykonywania zamówienia, w szczególności </w:t>
      </w:r>
      <w:r>
        <w:rPr>
          <w:rFonts w:ascii="Garamond" w:hAnsi="Garamond" w:cs="Arial"/>
        </w:rPr>
        <w:br/>
        <w:t>do wykonywania badań z zakresu diagnostyki laboratoryjnej.</w:t>
      </w:r>
    </w:p>
    <w:p w14:paraId="0A0B25DF" w14:textId="77777777" w:rsidR="006251B7" w:rsidRDefault="006251B7" w:rsidP="00BE1BD4">
      <w:pPr>
        <w:numPr>
          <w:ilvl w:val="0"/>
          <w:numId w:val="15"/>
        </w:numPr>
        <w:ind w:left="284" w:hanging="284"/>
        <w:jc w:val="both"/>
        <w:rPr>
          <w:rFonts w:ascii="Garamond" w:hAnsi="Garamond"/>
        </w:rPr>
      </w:pPr>
      <w:r w:rsidRPr="006251B7">
        <w:rPr>
          <w:rFonts w:ascii="Garamond" w:hAnsi="Garamond"/>
        </w:rPr>
        <w:t>Posiadają niezbędną wiedzę i doświadczenie do wykonania zamówienia, zgodnie z przepisami prawa i wymogami w tym zakresie.</w:t>
      </w:r>
    </w:p>
    <w:p w14:paraId="68B8940E" w14:textId="77777777" w:rsidR="002A00D3" w:rsidRPr="006251B7" w:rsidRDefault="002A00D3" w:rsidP="00BE1BD4">
      <w:pPr>
        <w:numPr>
          <w:ilvl w:val="0"/>
          <w:numId w:val="15"/>
        </w:numPr>
        <w:ind w:left="284" w:hanging="284"/>
        <w:jc w:val="both"/>
        <w:rPr>
          <w:rFonts w:ascii="Garamond" w:hAnsi="Garamond"/>
        </w:rPr>
      </w:pPr>
      <w:r>
        <w:rPr>
          <w:rFonts w:ascii="Garamond" w:hAnsi="Garamond" w:cs="Arial"/>
        </w:rPr>
        <w:t>Posiadają potencjał techniczny niezbędny do prowadzenia świadczeń ujętych postępowaniem konkursowym.</w:t>
      </w:r>
    </w:p>
    <w:p w14:paraId="0C14D832" w14:textId="77777777" w:rsidR="006251B7" w:rsidRPr="006251B7" w:rsidRDefault="006251B7" w:rsidP="00BE1BD4">
      <w:pPr>
        <w:numPr>
          <w:ilvl w:val="0"/>
          <w:numId w:val="15"/>
        </w:numPr>
        <w:ind w:left="284" w:hanging="284"/>
        <w:jc w:val="both"/>
        <w:rPr>
          <w:rFonts w:ascii="Garamond" w:hAnsi="Garamond"/>
        </w:rPr>
      </w:pPr>
      <w:r w:rsidRPr="006251B7">
        <w:rPr>
          <w:rFonts w:ascii="Garamond" w:hAnsi="Garamond"/>
        </w:rPr>
        <w:t>Zapoznają się i zaakceptują wszystkie wymagania SWKO.</w:t>
      </w:r>
    </w:p>
    <w:p w14:paraId="16B6BA5A" w14:textId="77777777" w:rsidR="006251B7" w:rsidRPr="006251B7" w:rsidRDefault="006251B7" w:rsidP="00BE1BD4">
      <w:pPr>
        <w:numPr>
          <w:ilvl w:val="0"/>
          <w:numId w:val="15"/>
        </w:numPr>
        <w:ind w:left="284" w:hanging="284"/>
        <w:jc w:val="both"/>
        <w:rPr>
          <w:rFonts w:ascii="Garamond" w:hAnsi="Garamond"/>
        </w:rPr>
      </w:pPr>
      <w:r w:rsidRPr="006251B7">
        <w:rPr>
          <w:rFonts w:ascii="Garamond" w:hAnsi="Garamond"/>
        </w:rPr>
        <w:t>Przedłożą wszystkie dokumenty wymagane postanowieniami SWKO.</w:t>
      </w:r>
    </w:p>
    <w:p w14:paraId="7B17CD68" w14:textId="77777777" w:rsidR="006251B7" w:rsidRPr="006251B7" w:rsidRDefault="006251B7" w:rsidP="00BE1BD4">
      <w:pPr>
        <w:numPr>
          <w:ilvl w:val="0"/>
          <w:numId w:val="15"/>
        </w:numPr>
        <w:ind w:left="284" w:hanging="284"/>
        <w:jc w:val="both"/>
        <w:rPr>
          <w:rFonts w:ascii="Garamond" w:hAnsi="Garamond"/>
        </w:rPr>
      </w:pPr>
      <w:r w:rsidRPr="006251B7">
        <w:rPr>
          <w:rFonts w:ascii="Garamond" w:hAnsi="Garamond"/>
        </w:rPr>
        <w:t>Zaproponują najkorzystniejszą cenę, w której zawierać się będą wszystkie koszty, jakie Oferent musi ponieść, aby wykonać przedmiot zamówienia (zgodny z opisem SWKO).</w:t>
      </w:r>
    </w:p>
    <w:p w14:paraId="5B301042" w14:textId="77777777" w:rsidR="006251B7" w:rsidRPr="006251B7" w:rsidRDefault="006251B7" w:rsidP="006251B7">
      <w:pPr>
        <w:ind w:left="284"/>
        <w:jc w:val="both"/>
        <w:rPr>
          <w:rFonts w:ascii="Garamond" w:hAnsi="Garamond"/>
        </w:rPr>
      </w:pPr>
    </w:p>
    <w:p w14:paraId="5DEC8905" w14:textId="77777777" w:rsidR="008C5D81" w:rsidRDefault="006251B7" w:rsidP="002A00D3">
      <w:pPr>
        <w:jc w:val="both"/>
        <w:rPr>
          <w:rFonts w:ascii="Garamond" w:hAnsi="Garamond"/>
        </w:rPr>
      </w:pPr>
      <w:r w:rsidRPr="006251B7">
        <w:rPr>
          <w:rFonts w:ascii="Garamond" w:hAnsi="Garamond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565164E0" w14:textId="77777777" w:rsidR="006D4F75" w:rsidRDefault="006D4F75">
      <w:pPr>
        <w:ind w:left="340" w:hanging="340"/>
        <w:jc w:val="both"/>
        <w:rPr>
          <w:rFonts w:ascii="Garamond" w:hAnsi="Garamond" w:cs="Arial"/>
        </w:rPr>
      </w:pPr>
    </w:p>
    <w:p w14:paraId="0B97B9F9" w14:textId="44297277" w:rsidR="006D4F75" w:rsidRDefault="00B9573B">
      <w:pPr>
        <w:jc w:val="both"/>
      </w:pPr>
      <w:r>
        <w:rPr>
          <w:rFonts w:ascii="Garamond" w:hAnsi="Garamond" w:cs="Arial"/>
          <w:b/>
        </w:rPr>
        <w:t>I</w:t>
      </w:r>
      <w:r w:rsidR="00913365">
        <w:rPr>
          <w:rFonts w:ascii="Garamond" w:hAnsi="Garamond" w:cs="Arial"/>
          <w:b/>
        </w:rPr>
        <w:t>V. Wykaz oświadczeń i dokumentów, jakie mają dostarczyć Oferenci</w:t>
      </w:r>
      <w:r w:rsidR="002A00D3">
        <w:rPr>
          <w:rFonts w:ascii="Garamond" w:hAnsi="Garamond" w:cs="Arial"/>
          <w:b/>
        </w:rPr>
        <w:t xml:space="preserve"> </w:t>
      </w:r>
      <w:r w:rsidR="00913365">
        <w:rPr>
          <w:rFonts w:ascii="Garamond" w:hAnsi="Garamond" w:cs="Arial"/>
          <w:b/>
        </w:rPr>
        <w:t>w celu potwierdzenia spełniania udziału w postępowaniu:</w:t>
      </w:r>
    </w:p>
    <w:p w14:paraId="56C63BB4" w14:textId="77777777" w:rsidR="006D4F75" w:rsidRDefault="00913365">
      <w:pPr>
        <w:jc w:val="both"/>
      </w:pPr>
      <w:r>
        <w:rPr>
          <w:rFonts w:ascii="Garamond" w:hAnsi="Garamond" w:cs="Arial"/>
        </w:rPr>
        <w:t>Oferta winna zawierać:</w:t>
      </w:r>
    </w:p>
    <w:p w14:paraId="0DED55B7" w14:textId="77777777" w:rsidR="00E30D08" w:rsidRPr="00E30D08" w:rsidRDefault="00913365" w:rsidP="00FE054A">
      <w:pPr>
        <w:numPr>
          <w:ilvl w:val="0"/>
          <w:numId w:val="1"/>
        </w:numPr>
        <w:tabs>
          <w:tab w:val="clear" w:pos="720"/>
        </w:tabs>
        <w:ind w:left="284" w:hanging="284"/>
        <w:jc w:val="both"/>
      </w:pPr>
      <w:r>
        <w:rPr>
          <w:rFonts w:ascii="Garamond" w:hAnsi="Garamond" w:cs="Arial"/>
        </w:rPr>
        <w:t xml:space="preserve">Wypełniony i podpisany Formularz Asortymentowo </w:t>
      </w:r>
      <w:r w:rsidR="00E30D08">
        <w:rPr>
          <w:rFonts w:ascii="Garamond" w:hAnsi="Garamond" w:cs="Arial"/>
        </w:rPr>
        <w:t>–</w:t>
      </w:r>
      <w:r>
        <w:rPr>
          <w:rFonts w:ascii="Garamond" w:hAnsi="Garamond" w:cs="Arial"/>
        </w:rPr>
        <w:t xml:space="preserve"> Cenowy</w:t>
      </w:r>
      <w:r w:rsidR="000C536F">
        <w:rPr>
          <w:rFonts w:ascii="Garamond" w:hAnsi="Garamond" w:cs="Arial"/>
        </w:rPr>
        <w:t xml:space="preserve"> – Załącznik nr 1;</w:t>
      </w:r>
    </w:p>
    <w:p w14:paraId="64FE017B" w14:textId="77777777" w:rsidR="00E30D08" w:rsidRPr="00E30D08" w:rsidRDefault="00913365" w:rsidP="00E30D08">
      <w:pPr>
        <w:numPr>
          <w:ilvl w:val="0"/>
          <w:numId w:val="1"/>
        </w:numPr>
        <w:ind w:left="283" w:hanging="283"/>
        <w:jc w:val="both"/>
      </w:pPr>
      <w:r>
        <w:rPr>
          <w:rFonts w:ascii="Garamond" w:hAnsi="Garamond" w:cs="Arial"/>
        </w:rPr>
        <w:t>Wypełniony i podpisany Formularz Ofertowy</w:t>
      </w:r>
      <w:r w:rsidR="000C536F">
        <w:rPr>
          <w:rFonts w:ascii="Garamond" w:hAnsi="Garamond" w:cs="Arial"/>
        </w:rPr>
        <w:t xml:space="preserve"> – Załącznik nr 2;</w:t>
      </w:r>
    </w:p>
    <w:p w14:paraId="7F8BA7C4" w14:textId="77777777" w:rsidR="002A00D3" w:rsidRPr="00E30D08" w:rsidRDefault="004468B7" w:rsidP="000C536F">
      <w:pPr>
        <w:numPr>
          <w:ilvl w:val="0"/>
          <w:numId w:val="1"/>
        </w:numPr>
        <w:ind w:left="283" w:hanging="283"/>
        <w:jc w:val="both"/>
      </w:pPr>
      <w:r w:rsidRPr="004468B7">
        <w:rPr>
          <w:rFonts w:ascii="Garamond" w:hAnsi="Garamond" w:cs="Arial"/>
        </w:rPr>
        <w:t xml:space="preserve">Podpisany „Projekt umowy” </w:t>
      </w:r>
      <w:r w:rsidR="00745DE2">
        <w:rPr>
          <w:rFonts w:ascii="Garamond" w:hAnsi="Garamond" w:cs="Arial"/>
        </w:rPr>
        <w:t>–</w:t>
      </w:r>
      <w:r w:rsidR="00745DE2" w:rsidRPr="000C536F">
        <w:rPr>
          <w:rFonts w:ascii="Garamond" w:hAnsi="Garamond" w:cs="Arial"/>
        </w:rPr>
        <w:t xml:space="preserve"> </w:t>
      </w:r>
      <w:r w:rsidR="00942B90">
        <w:rPr>
          <w:rFonts w:ascii="Garamond" w:hAnsi="Garamond" w:cs="Arial"/>
        </w:rPr>
        <w:t>Załącznik nr 3</w:t>
      </w:r>
      <w:r w:rsidR="00745DE2">
        <w:rPr>
          <w:rFonts w:ascii="Garamond" w:hAnsi="Garamond" w:cs="Arial"/>
        </w:rPr>
        <w:t>;</w:t>
      </w:r>
    </w:p>
    <w:p w14:paraId="2BB01379" w14:textId="77777777" w:rsidR="006D4F75" w:rsidRDefault="00913365">
      <w:pPr>
        <w:numPr>
          <w:ilvl w:val="0"/>
          <w:numId w:val="1"/>
        </w:numPr>
        <w:ind w:left="283" w:hanging="283"/>
        <w:jc w:val="both"/>
      </w:pPr>
      <w:r>
        <w:rPr>
          <w:rFonts w:ascii="Garamond" w:hAnsi="Garamond" w:cs="Arial"/>
        </w:rPr>
        <w:t>Aktualny odpis z właściwego rejestru albo aktualne zaświadczenie o wpisie</w:t>
      </w:r>
      <w:r w:rsidR="00B06D33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do ewidencji działalności gospodarczej, jeżeli odrębne przepisy wymagają wpisu do rejestru lub zgłoszenia do ewidencji działalności gospodarczej </w:t>
      </w:r>
      <w:r w:rsidR="00E30D08">
        <w:rPr>
          <w:rFonts w:ascii="Garamond" w:hAnsi="Garamond" w:cs="Arial"/>
        </w:rPr>
        <w:t xml:space="preserve">tj. KRS/CEIDG </w:t>
      </w:r>
      <w:r>
        <w:rPr>
          <w:rFonts w:ascii="Garamond" w:hAnsi="Garamond" w:cs="Arial"/>
        </w:rPr>
        <w:t>(</w:t>
      </w:r>
      <w:r>
        <w:rPr>
          <w:rFonts w:ascii="Garamond" w:hAnsi="Garamond"/>
        </w:rPr>
        <w:t>aktualność 3 miesiące);</w:t>
      </w:r>
    </w:p>
    <w:p w14:paraId="1CE7D9CF" w14:textId="77777777" w:rsidR="006D4F75" w:rsidRDefault="000C536F" w:rsidP="000C536F">
      <w:pPr>
        <w:numPr>
          <w:ilvl w:val="0"/>
          <w:numId w:val="1"/>
        </w:numPr>
        <w:tabs>
          <w:tab w:val="clear" w:pos="720"/>
        </w:tabs>
        <w:ind w:left="284" w:hanging="284"/>
        <w:jc w:val="both"/>
      </w:pPr>
      <w:r>
        <w:rPr>
          <w:rFonts w:ascii="Garamond" w:hAnsi="Garamond" w:cs="Arial"/>
        </w:rPr>
        <w:t>A</w:t>
      </w:r>
      <w:r w:rsidRPr="000C536F">
        <w:rPr>
          <w:rFonts w:ascii="Garamond" w:hAnsi="Garamond" w:cs="Arial"/>
        </w:rPr>
        <w:t>ktualny wypis/zaświadczenie o wpisie do rejestru podmiotów wykonujących działalność leczniczą prowadzonego przez właściwy urząd wojewódzki, tzn. strona pierwsza</w:t>
      </w:r>
      <w:r w:rsidR="00913365" w:rsidRPr="000C536F">
        <w:rPr>
          <w:rFonts w:ascii="Garamond" w:hAnsi="Garamond" w:cs="Arial"/>
        </w:rPr>
        <w:t>;</w:t>
      </w:r>
    </w:p>
    <w:p w14:paraId="059B8D4E" w14:textId="77777777" w:rsidR="006D4F75" w:rsidRDefault="00745DE2">
      <w:pPr>
        <w:numPr>
          <w:ilvl w:val="0"/>
          <w:numId w:val="1"/>
        </w:numPr>
        <w:ind w:left="283" w:hanging="283"/>
        <w:jc w:val="both"/>
      </w:pPr>
      <w:r w:rsidRPr="00745DE2">
        <w:rPr>
          <w:rFonts w:ascii="Garamond" w:hAnsi="Garamond" w:cs="Arial"/>
        </w:rPr>
        <w:t>Kopie zaświadczenia o wpisie laboratorium do ewidencji Krajowej Izby Diagnostów Laboratoryjnych.</w:t>
      </w:r>
      <w:r w:rsidR="00913365">
        <w:rPr>
          <w:rFonts w:ascii="Garamond" w:hAnsi="Garamond" w:cs="Arial"/>
        </w:rPr>
        <w:t>;</w:t>
      </w:r>
    </w:p>
    <w:p w14:paraId="3B88982B" w14:textId="77777777" w:rsidR="006D4F75" w:rsidRPr="00942B90" w:rsidRDefault="00913365">
      <w:pPr>
        <w:numPr>
          <w:ilvl w:val="0"/>
          <w:numId w:val="1"/>
        </w:numPr>
        <w:ind w:left="283" w:hanging="283"/>
        <w:contextualSpacing/>
        <w:jc w:val="both"/>
      </w:pPr>
      <w:r>
        <w:rPr>
          <w:rFonts w:ascii="Garamond" w:hAnsi="Garamond" w:cs="Arial"/>
          <w:color w:val="000000"/>
          <w:lang w:eastAsia="ar-SA"/>
        </w:rPr>
        <w:lastRenderedPageBreak/>
        <w:t xml:space="preserve">Kopia obowiązkowej polisy OC za szkody </w:t>
      </w:r>
      <w:r w:rsidR="00745DE2" w:rsidRPr="00745DE2">
        <w:rPr>
          <w:rFonts w:ascii="Garamond" w:hAnsi="Garamond" w:cs="Arial"/>
          <w:color w:val="000000"/>
          <w:lang w:eastAsia="ar-SA"/>
        </w:rPr>
        <w:t>będące następstwem udzielania świadczeń zdrowotnych albo niezgodnego z prawem zaniechania udzielania świadczeń zdrowotnych zgodnie z Ustawą o działalności leczniczej z dnia 15 kwietnia 2011 r.</w:t>
      </w:r>
      <w:r w:rsidR="00745DE2">
        <w:rPr>
          <w:rFonts w:ascii="Garamond" w:hAnsi="Garamond" w:cs="Arial"/>
          <w:color w:val="000000"/>
          <w:lang w:eastAsia="ar-SA"/>
        </w:rPr>
        <w:t xml:space="preserve"> </w:t>
      </w:r>
      <w:r>
        <w:rPr>
          <w:rFonts w:ascii="Garamond" w:hAnsi="Garamond" w:cs="Arial"/>
          <w:color w:val="000000"/>
          <w:lang w:eastAsia="ar-SA"/>
        </w:rPr>
        <w:t>w zakresie udzielonego zamówienia na kwotę gwarantowaną w wysokości nie niższej niż wynikająca z obowiązujących przepisów dotyczących podmiotów wykonujących działalność leczniczą, lub w przypadku braku takiego ubezpieczania oświadczenie, że Oferent będzie posiadał taką polisę w dniu zawarcia umowy</w:t>
      </w:r>
      <w:r w:rsidRPr="00E36B63">
        <w:rPr>
          <w:rFonts w:ascii="Garamond" w:hAnsi="Garamond" w:cs="Arial"/>
          <w:color w:val="000000"/>
          <w:lang w:eastAsia="ar-SA"/>
        </w:rPr>
        <w:t xml:space="preserve">. </w:t>
      </w:r>
      <w:r w:rsidRPr="00942B90">
        <w:rPr>
          <w:rFonts w:ascii="Garamond" w:hAnsi="Garamond" w:cs="Arial"/>
          <w:color w:val="000000"/>
          <w:lang w:eastAsia="ar-SA"/>
        </w:rPr>
        <w:t>Ubezpieczenie będzie zawierać klauzulę o rozszerzeniu odpowiedzialności za szkody wyrządzone wskutek przeniesienia choroby zakaźnej i zakażeń,</w:t>
      </w:r>
      <w:r w:rsidR="001162DC">
        <w:rPr>
          <w:rFonts w:ascii="Garamond" w:hAnsi="Garamond" w:cs="Arial"/>
          <w:color w:val="000000"/>
          <w:lang w:eastAsia="ar-SA"/>
        </w:rPr>
        <w:t xml:space="preserve"> </w:t>
      </w:r>
      <w:r w:rsidRPr="00942B90">
        <w:rPr>
          <w:rFonts w:ascii="Garamond" w:hAnsi="Garamond" w:cs="Arial"/>
          <w:color w:val="000000"/>
          <w:lang w:eastAsia="ar-SA"/>
        </w:rPr>
        <w:t>w tym zakażenie wirusem HIV i wirusami hepatotropowymi powodującymi WZW. Przyjmujący zamówienie musi posiadać powyższe ubezpieczenie przez cały okres trwania umowy na świadcze</w:t>
      </w:r>
      <w:r w:rsidR="00942B90" w:rsidRPr="00942B90">
        <w:rPr>
          <w:rFonts w:ascii="Garamond" w:hAnsi="Garamond" w:cs="Arial"/>
          <w:color w:val="000000"/>
          <w:lang w:eastAsia="ar-SA"/>
        </w:rPr>
        <w:t>nia objęte niniejszym konkursem.</w:t>
      </w:r>
    </w:p>
    <w:p w14:paraId="02427142" w14:textId="77777777" w:rsidR="006D4F75" w:rsidRDefault="006D4F75">
      <w:pPr>
        <w:jc w:val="both"/>
        <w:rPr>
          <w:rFonts w:ascii="Garamond" w:hAnsi="Garamond"/>
        </w:rPr>
      </w:pPr>
    </w:p>
    <w:p w14:paraId="49FF96F7" w14:textId="77777777" w:rsidR="006D4F75" w:rsidRDefault="0091336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Powyższe dokumenty należy dołączyć do oferty, pod rygorem jej odrzucenia. </w:t>
      </w:r>
    </w:p>
    <w:p w14:paraId="6D4F5F17" w14:textId="77777777" w:rsidR="006D4F75" w:rsidRDefault="00913365">
      <w:pPr>
        <w:jc w:val="both"/>
        <w:rPr>
          <w:rFonts w:ascii="Garamond" w:hAnsi="Garamond"/>
        </w:rPr>
      </w:pPr>
      <w:r>
        <w:rPr>
          <w:rFonts w:ascii="Garamond" w:hAnsi="Garamond"/>
        </w:rPr>
        <w:t>W przypadku złożenia niekompletnej oferty Udzielający zamówienia może wezwać Przyjmującego zamówienie do uzupełnienia dokumentów w określonym terminie,</w:t>
      </w:r>
      <w:r w:rsidR="009969EB">
        <w:rPr>
          <w:rFonts w:ascii="Garamond" w:hAnsi="Garamond"/>
        </w:rPr>
        <w:t xml:space="preserve"> </w:t>
      </w:r>
      <w:r>
        <w:rPr>
          <w:rFonts w:ascii="Garamond" w:hAnsi="Garamond"/>
        </w:rPr>
        <w:t>pod rygorem odrzucenia oferty.</w:t>
      </w:r>
      <w:r w:rsidR="009969EB">
        <w:rPr>
          <w:rFonts w:ascii="Garamond" w:hAnsi="Garamond"/>
        </w:rPr>
        <w:t xml:space="preserve"> </w:t>
      </w:r>
      <w:r>
        <w:rPr>
          <w:rFonts w:ascii="Garamond" w:hAnsi="Garamond"/>
        </w:rPr>
        <w:t>Oferenci składający kopie dokumentów, muszą je poświadczyć za zgodność</w:t>
      </w:r>
      <w:r w:rsidR="008B3477">
        <w:rPr>
          <w:rFonts w:ascii="Garamond" w:hAnsi="Garamond"/>
        </w:rPr>
        <w:t xml:space="preserve"> </w:t>
      </w:r>
      <w:r>
        <w:rPr>
          <w:rFonts w:ascii="Garamond" w:hAnsi="Garamond"/>
        </w:rPr>
        <w:t>z oryginałem.</w:t>
      </w:r>
    </w:p>
    <w:p w14:paraId="18FFF2A3" w14:textId="77777777" w:rsidR="005936D8" w:rsidRDefault="005936D8">
      <w:pPr>
        <w:jc w:val="both"/>
        <w:rPr>
          <w:rFonts w:ascii="Garamond" w:hAnsi="Garamond"/>
        </w:rPr>
      </w:pPr>
    </w:p>
    <w:p w14:paraId="5016DE66" w14:textId="5387EB91" w:rsidR="00B9573B" w:rsidRPr="00B9573B" w:rsidRDefault="004B0735" w:rsidP="00B9573B">
      <w:p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V</w:t>
      </w:r>
      <w:r w:rsidRPr="004B0735">
        <w:rPr>
          <w:rFonts w:ascii="Garamond" w:hAnsi="Garamond" w:cs="Arial"/>
          <w:b/>
        </w:rPr>
        <w:t>. Obowiązki Oferenta i sposób przygotowania oferty:</w:t>
      </w:r>
    </w:p>
    <w:p w14:paraId="6643A007" w14:textId="4B5F13CB" w:rsidR="00B9573B" w:rsidRDefault="00B9573B">
      <w:pPr>
        <w:jc w:val="both"/>
        <w:rPr>
          <w:rFonts w:ascii="Garamond" w:hAnsi="Garamond" w:cs="Arial"/>
          <w:b/>
        </w:rPr>
      </w:pPr>
    </w:p>
    <w:p w14:paraId="230DCB6B" w14:textId="77777777" w:rsidR="00EC59A8" w:rsidRPr="00EC59A8" w:rsidRDefault="00EC59A8" w:rsidP="00EC59A8">
      <w:pPr>
        <w:pStyle w:val="Akapitzlist"/>
        <w:numPr>
          <w:ilvl w:val="0"/>
          <w:numId w:val="2"/>
        </w:numPr>
        <w:ind w:left="426" w:hanging="426"/>
        <w:jc w:val="both"/>
        <w:rPr>
          <w:rFonts w:ascii="Garamond" w:hAnsi="Garamond" w:cs="Arial"/>
        </w:rPr>
      </w:pPr>
      <w:r w:rsidRPr="00EC59A8">
        <w:rPr>
          <w:rFonts w:ascii="Garamond" w:hAnsi="Garamond" w:cs="Arial"/>
        </w:rPr>
        <w:t>Do konkursu mogą przystąpić Oferenci, którzy:</w:t>
      </w:r>
    </w:p>
    <w:p w14:paraId="6341877C" w14:textId="77777777" w:rsidR="00EC59A8" w:rsidRPr="00EC59A8" w:rsidRDefault="00EC59A8" w:rsidP="00EC59A8">
      <w:pPr>
        <w:pStyle w:val="Akapitzlist"/>
        <w:ind w:left="426"/>
        <w:jc w:val="both"/>
        <w:rPr>
          <w:rFonts w:ascii="Garamond" w:hAnsi="Garamond" w:cs="Arial"/>
        </w:rPr>
      </w:pPr>
      <w:r w:rsidRPr="00EC59A8">
        <w:rPr>
          <w:rFonts w:ascii="Garamond" w:hAnsi="Garamond" w:cs="Arial"/>
        </w:rPr>
        <w:t>– dysponują osobami posiadającymi uprawnienia do wykonywania badań objętych postępowaniem;</w:t>
      </w:r>
    </w:p>
    <w:p w14:paraId="63F7820D" w14:textId="77777777" w:rsidR="00EC59A8" w:rsidRDefault="00CA64BB" w:rsidP="00B9441A">
      <w:pPr>
        <w:pStyle w:val="Akapitzlist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– posiadają</w:t>
      </w:r>
      <w:r w:rsidRPr="00CA64BB">
        <w:rPr>
          <w:rFonts w:ascii="Garamond" w:hAnsi="Garamond" w:cs="Arial"/>
        </w:rPr>
        <w:t xml:space="preserve"> odpowiednie warunki lokalowe, wyposażenie w aparaturę i sprzęt medyczny zgodny z wymogami przewidzianymi przepisami prawa, które pozwolą na realizację pełnego zakresu świadczeń objętych ofertą</w:t>
      </w:r>
      <w:r w:rsidR="00EC59A8" w:rsidRPr="00CA64BB">
        <w:rPr>
          <w:rFonts w:ascii="Garamond" w:hAnsi="Garamond" w:cs="Arial"/>
        </w:rPr>
        <w:t>;</w:t>
      </w:r>
    </w:p>
    <w:p w14:paraId="29451D0B" w14:textId="77777777" w:rsidR="00CA64BB" w:rsidRPr="00B9441A" w:rsidRDefault="00CA64BB" w:rsidP="00B9441A">
      <w:pPr>
        <w:pStyle w:val="Akapitzlist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– d</w:t>
      </w:r>
      <w:r w:rsidRPr="00CA64BB">
        <w:rPr>
          <w:rFonts w:ascii="Garamond" w:hAnsi="Garamond" w:cs="Arial"/>
        </w:rPr>
        <w:t>ysponują niezbędną wiedzą, doświadczeniem, a także osobami zdolnymi do świadczenia usług objętych postępowaniem</w:t>
      </w:r>
      <w:r>
        <w:rPr>
          <w:rFonts w:ascii="Garamond" w:hAnsi="Garamond" w:cs="Arial"/>
        </w:rPr>
        <w:t>;</w:t>
      </w:r>
    </w:p>
    <w:p w14:paraId="5B77ED2F" w14:textId="77777777" w:rsidR="00EC59A8" w:rsidRPr="00EC59A8" w:rsidRDefault="00EC59A8" w:rsidP="004C40DF">
      <w:pPr>
        <w:pStyle w:val="Akapitzlist"/>
        <w:ind w:left="426"/>
        <w:jc w:val="both"/>
        <w:rPr>
          <w:rFonts w:ascii="Garamond" w:hAnsi="Garamond" w:cs="Arial"/>
        </w:rPr>
      </w:pPr>
      <w:r w:rsidRPr="00EC59A8">
        <w:rPr>
          <w:rFonts w:ascii="Garamond" w:hAnsi="Garamond" w:cs="Arial"/>
        </w:rPr>
        <w:t>– posiadają certyfikaty i zaświadczenia jakości (do wglądu, na życzenie Udzielającego zamówienie);</w:t>
      </w:r>
    </w:p>
    <w:p w14:paraId="22D31B23" w14:textId="34556D39" w:rsidR="00EC59A8" w:rsidRDefault="00EC59A8" w:rsidP="004C40DF">
      <w:pPr>
        <w:pStyle w:val="Akapitzlist"/>
        <w:ind w:left="426"/>
        <w:jc w:val="both"/>
        <w:rPr>
          <w:rFonts w:ascii="Garamond" w:hAnsi="Garamond" w:cs="Arial"/>
        </w:rPr>
      </w:pPr>
      <w:r w:rsidRPr="00EC59A8">
        <w:rPr>
          <w:rFonts w:ascii="Garamond" w:hAnsi="Garamond" w:cs="Arial"/>
        </w:rPr>
        <w:t>– znajdują się w sytuacji finansowej zapewniającej wykonanie zamówienia.</w:t>
      </w:r>
    </w:p>
    <w:p w14:paraId="4C4BFE72" w14:textId="77777777" w:rsidR="00EE3301" w:rsidRDefault="00EE3301" w:rsidP="004C40DF">
      <w:pPr>
        <w:pStyle w:val="Akapitzlist"/>
        <w:ind w:left="426"/>
        <w:jc w:val="both"/>
        <w:rPr>
          <w:rFonts w:ascii="Garamond" w:hAnsi="Garamond" w:cs="Arial"/>
        </w:rPr>
      </w:pPr>
    </w:p>
    <w:p w14:paraId="6E3DB59E" w14:textId="6D336B19" w:rsidR="00EE3301" w:rsidRDefault="00EE3301" w:rsidP="00EE3301">
      <w:pPr>
        <w:pStyle w:val="Akapitzlist"/>
        <w:numPr>
          <w:ilvl w:val="0"/>
          <w:numId w:val="2"/>
        </w:numPr>
        <w:ind w:left="426"/>
        <w:jc w:val="both"/>
        <w:rPr>
          <w:rFonts w:ascii="Garamond" w:hAnsi="Garamond" w:cs="Arial"/>
        </w:rPr>
      </w:pPr>
      <w:r w:rsidRPr="00EE3301">
        <w:rPr>
          <w:rFonts w:ascii="Garamond" w:hAnsi="Garamond" w:cs="Arial"/>
        </w:rPr>
        <w:t xml:space="preserve">Wykonawca składa ofertę zgodnie z wymaganiami określonymi w ,,Szczegółowych warunkach </w:t>
      </w:r>
      <w:r>
        <w:rPr>
          <w:rFonts w:ascii="Garamond" w:hAnsi="Garamond" w:cs="Arial"/>
        </w:rPr>
        <w:t xml:space="preserve">         </w:t>
      </w:r>
      <w:r w:rsidRPr="00EE3301">
        <w:rPr>
          <w:rFonts w:ascii="Garamond" w:hAnsi="Garamond" w:cs="Arial"/>
        </w:rPr>
        <w:t>konkursu ofert” na formularzu udostępnionym przez Udzielającego Zamówienia.</w:t>
      </w:r>
      <w:r>
        <w:rPr>
          <w:rFonts w:ascii="Garamond" w:hAnsi="Garamond" w:cs="Arial"/>
        </w:rPr>
        <w:t xml:space="preserve">  </w:t>
      </w:r>
    </w:p>
    <w:p w14:paraId="5453E922" w14:textId="247C3D5E" w:rsidR="00EE3301" w:rsidRPr="004B0735" w:rsidRDefault="00EE3301" w:rsidP="004B0735">
      <w:pPr>
        <w:pStyle w:val="Akapitzlist"/>
        <w:numPr>
          <w:ilvl w:val="0"/>
          <w:numId w:val="2"/>
        </w:numPr>
        <w:ind w:left="426"/>
        <w:jc w:val="both"/>
        <w:rPr>
          <w:rFonts w:ascii="Garamond" w:hAnsi="Garamond" w:cs="Arial"/>
        </w:rPr>
      </w:pPr>
      <w:r w:rsidRPr="004B0735">
        <w:rPr>
          <w:rFonts w:ascii="Garamond" w:hAnsi="Garamond" w:cs="Arial"/>
        </w:rPr>
        <w:t>Oferta winna być sporządzona w sposób przejrzysty i czytelny.</w:t>
      </w:r>
    </w:p>
    <w:p w14:paraId="17C4D93F" w14:textId="7689D8BB" w:rsidR="006D4F75" w:rsidRPr="00B9573B" w:rsidRDefault="00913365" w:rsidP="003959B0">
      <w:pPr>
        <w:pStyle w:val="Akapitzlist"/>
        <w:numPr>
          <w:ilvl w:val="0"/>
          <w:numId w:val="2"/>
        </w:numPr>
        <w:ind w:left="426" w:hanging="426"/>
        <w:jc w:val="both"/>
      </w:pPr>
      <w:r>
        <w:rPr>
          <w:rFonts w:ascii="Garamond" w:hAnsi="Garamond" w:cs="Arial"/>
        </w:rPr>
        <w:t xml:space="preserve">Każdy Oferent może przedłożyć w niniejszym postępowaniu tylko jedną ofertę (jeden komplet dokumentów, składający się na ofertę, zgodnie z załączonym wzorem oferty wraz </w:t>
      </w:r>
      <w:r w:rsidR="009969EB">
        <w:rPr>
          <w:rFonts w:ascii="Garamond" w:hAnsi="Garamond" w:cs="Arial"/>
        </w:rPr>
        <w:br/>
      </w:r>
      <w:r>
        <w:rPr>
          <w:rFonts w:ascii="Garamond" w:hAnsi="Garamond" w:cs="Arial"/>
        </w:rPr>
        <w:t>z wymaganymi załącznikami).</w:t>
      </w:r>
    </w:p>
    <w:p w14:paraId="1A28E7E4" w14:textId="4137C4A0" w:rsidR="00B9573B" w:rsidRDefault="004159B5" w:rsidP="00EE3301">
      <w:pPr>
        <w:pStyle w:val="Akapitzlist"/>
        <w:numPr>
          <w:ilvl w:val="0"/>
          <w:numId w:val="2"/>
        </w:numPr>
        <w:ind w:left="426" w:hanging="426"/>
        <w:jc w:val="both"/>
        <w:rPr>
          <w:rFonts w:ascii="Garamond" w:hAnsi="Garamond"/>
        </w:rPr>
      </w:pPr>
      <w:r w:rsidRPr="00EE3301">
        <w:rPr>
          <w:rFonts w:ascii="Garamond" w:hAnsi="Garamond"/>
        </w:rPr>
        <w:t xml:space="preserve">Oferta </w:t>
      </w:r>
      <w:r w:rsidR="00EE3301" w:rsidRPr="00EE3301">
        <w:rPr>
          <w:rFonts w:ascii="Garamond" w:hAnsi="Garamond"/>
        </w:rPr>
        <w:t>oraz wszelkie załączniki winny być złożone</w:t>
      </w:r>
      <w:r w:rsidRPr="00EE3301">
        <w:rPr>
          <w:rFonts w:ascii="Garamond" w:hAnsi="Garamond"/>
        </w:rPr>
        <w:t xml:space="preserve"> w formie pisemnej w języku polskim, z wyłączeniem pojęć medycznych.</w:t>
      </w:r>
    </w:p>
    <w:p w14:paraId="2E06DACC" w14:textId="77777777" w:rsidR="006D4F75" w:rsidRPr="008B3477" w:rsidRDefault="00913365" w:rsidP="003959B0">
      <w:pPr>
        <w:pStyle w:val="Akapitzlist"/>
        <w:numPr>
          <w:ilvl w:val="0"/>
          <w:numId w:val="2"/>
        </w:numPr>
        <w:ind w:left="426" w:hanging="426"/>
        <w:jc w:val="both"/>
      </w:pPr>
      <w:r w:rsidRPr="008B3477">
        <w:rPr>
          <w:rFonts w:ascii="Garamond" w:hAnsi="Garamond" w:cs="Arial"/>
        </w:rPr>
        <w:t xml:space="preserve">Wszystkie załączniki oferty dla swojej ważności </w:t>
      </w:r>
      <w:r w:rsidRPr="008B3477">
        <w:rPr>
          <w:rFonts w:ascii="Garamond" w:hAnsi="Garamond" w:cs="Arial"/>
          <w:b/>
          <w:u w:val="single"/>
        </w:rPr>
        <w:t>winny być podpisane</w:t>
      </w:r>
      <w:r w:rsidRPr="008B3477">
        <w:rPr>
          <w:rFonts w:ascii="Garamond" w:hAnsi="Garamond" w:cs="Arial"/>
        </w:rPr>
        <w:t>, a kopie dokumentów potwierdzone „za zgodność z oryginałem” przez osoby uprawnione do reprezentowania Oferenta.</w:t>
      </w:r>
    </w:p>
    <w:p w14:paraId="58048BE4" w14:textId="7E402E4C" w:rsidR="006D4F75" w:rsidRPr="008B3477" w:rsidRDefault="004B0735" w:rsidP="003959B0">
      <w:pPr>
        <w:pStyle w:val="Akapitzlist"/>
        <w:numPr>
          <w:ilvl w:val="0"/>
          <w:numId w:val="2"/>
        </w:numPr>
        <w:ind w:left="426" w:hanging="426"/>
        <w:jc w:val="both"/>
      </w:pPr>
      <w:r>
        <w:rPr>
          <w:rFonts w:ascii="Garamond" w:hAnsi="Garamond" w:cs="Arial"/>
        </w:rPr>
        <w:t>Ofertę oraz każdą z jej stron podpisuje Wykonawca lub osoba upoważniona na podstawie pełnomocnictwa złożonego w formie pisemnej. Do oferty należy załączyć dokument lub pełnomocnictwo, z których wynika uprawnienie osoby (osób) do składania oświadczeń woli i reprezentowania Wykonawcy, jeżeli prawo to nie wynika z rejestru. Wszystkie podpisy złożone w ofercie winny być opatrzone pieczęcią imienną osoby składającej podpis celem jej identyfikacji.</w:t>
      </w:r>
    </w:p>
    <w:p w14:paraId="4177841E" w14:textId="77777777" w:rsidR="006D4F75" w:rsidRPr="008B3477" w:rsidRDefault="00913365" w:rsidP="003959B0">
      <w:pPr>
        <w:pStyle w:val="Akapitzlist"/>
        <w:numPr>
          <w:ilvl w:val="0"/>
          <w:numId w:val="2"/>
        </w:numPr>
        <w:ind w:left="426" w:hanging="426"/>
        <w:jc w:val="both"/>
      </w:pPr>
      <w:r w:rsidRPr="008B3477">
        <w:rPr>
          <w:rFonts w:ascii="Garamond" w:hAnsi="Garamond" w:cs="Arial"/>
        </w:rPr>
        <w:t>W celu sprawdzenia autentyczności przedłożonych dokumentów Udzielający zamówienia może zażądać od Oferenta przedstawienia oryginału lub notarialnie potwierdzonej kopii dokumentu, gdy kserokopia dokumentu jest niecz</w:t>
      </w:r>
      <w:r w:rsidR="009969EB" w:rsidRPr="008B3477">
        <w:rPr>
          <w:rFonts w:ascii="Garamond" w:hAnsi="Garamond" w:cs="Arial"/>
        </w:rPr>
        <w:t xml:space="preserve">ytelna </w:t>
      </w:r>
      <w:r w:rsidRPr="008B3477">
        <w:rPr>
          <w:rFonts w:ascii="Garamond" w:hAnsi="Garamond" w:cs="Arial"/>
        </w:rPr>
        <w:t>lub budzi wątpliwości co do jej prawdziwości.</w:t>
      </w:r>
    </w:p>
    <w:p w14:paraId="21144805" w14:textId="77777777" w:rsidR="006D4F75" w:rsidRDefault="00913365" w:rsidP="003959B0">
      <w:pPr>
        <w:pStyle w:val="Akapitzlist"/>
        <w:numPr>
          <w:ilvl w:val="0"/>
          <w:numId w:val="2"/>
        </w:numPr>
        <w:ind w:left="426" w:hanging="426"/>
        <w:jc w:val="both"/>
      </w:pPr>
      <w:r>
        <w:rPr>
          <w:rFonts w:ascii="Garamond" w:hAnsi="Garamond" w:cs="Arial"/>
        </w:rPr>
        <w:t>Wszelkie zmiany lub poprawki w tekście oferty muszą być parafowane własnoręcznie przez Oferenta</w:t>
      </w:r>
      <w:r w:rsidR="00024DD6">
        <w:rPr>
          <w:rFonts w:ascii="Garamond" w:hAnsi="Garamond" w:cs="Arial"/>
        </w:rPr>
        <w:t xml:space="preserve"> lub osobę upoważnioną na podstawie pełnomocnictwa</w:t>
      </w:r>
      <w:r>
        <w:rPr>
          <w:rFonts w:ascii="Garamond" w:hAnsi="Garamond" w:cs="Arial"/>
        </w:rPr>
        <w:t>.</w:t>
      </w:r>
      <w:r w:rsidR="00024DD6">
        <w:rPr>
          <w:rFonts w:ascii="Garamond" w:hAnsi="Garamond" w:cs="Arial"/>
        </w:rPr>
        <w:t xml:space="preserve"> </w:t>
      </w:r>
    </w:p>
    <w:p w14:paraId="221BA87B" w14:textId="77777777" w:rsidR="006D4F75" w:rsidRPr="00BF092F" w:rsidRDefault="00913365" w:rsidP="003959B0">
      <w:pPr>
        <w:pStyle w:val="Akapitzlist"/>
        <w:numPr>
          <w:ilvl w:val="0"/>
          <w:numId w:val="2"/>
        </w:numPr>
        <w:ind w:left="426" w:hanging="426"/>
        <w:jc w:val="both"/>
      </w:pPr>
      <w:r>
        <w:rPr>
          <w:rFonts w:ascii="Garamond" w:hAnsi="Garamond" w:cs="Arial"/>
        </w:rPr>
        <w:lastRenderedPageBreak/>
        <w:t>W celu prawidłowego przygotowania oferty, Oferent powinien zadać wszelkie niezbędne</w:t>
      </w:r>
      <w:r w:rsidR="009969EB">
        <w:rPr>
          <w:rFonts w:ascii="Garamond" w:hAnsi="Garamond" w:cs="Arial"/>
        </w:rPr>
        <w:br/>
      </w:r>
      <w:r>
        <w:rPr>
          <w:rFonts w:ascii="Garamond" w:hAnsi="Garamond" w:cs="Arial"/>
        </w:rPr>
        <w:t>w tym zakresie pytania.</w:t>
      </w:r>
    </w:p>
    <w:p w14:paraId="1A1B4729" w14:textId="77777777" w:rsidR="006D4F75" w:rsidRPr="008B3477" w:rsidRDefault="00913365" w:rsidP="003959B0">
      <w:pPr>
        <w:pStyle w:val="Akapitzlist"/>
        <w:numPr>
          <w:ilvl w:val="0"/>
          <w:numId w:val="2"/>
        </w:numPr>
        <w:ind w:left="426" w:hanging="426"/>
        <w:jc w:val="both"/>
      </w:pPr>
      <w:r w:rsidRPr="008B3477">
        <w:rPr>
          <w:rFonts w:ascii="Garamond" w:hAnsi="Garamond" w:cs="Arial"/>
        </w:rPr>
        <w:t>Brak jakiegokolwiek wymaganego dokumentu, załącznika lub złożenie ich w sposób niezgodny z wymaganiami bądź w niewłaściwej formie, np. podpisanych przez osobę nieuprawnioną, spowoduje odrzucenie oferty.</w:t>
      </w:r>
    </w:p>
    <w:p w14:paraId="2385A685" w14:textId="77777777" w:rsidR="006D4F75" w:rsidRDefault="00913365" w:rsidP="003959B0">
      <w:pPr>
        <w:pStyle w:val="Akapitzlist"/>
        <w:numPr>
          <w:ilvl w:val="0"/>
          <w:numId w:val="2"/>
        </w:numPr>
        <w:ind w:left="426" w:hanging="426"/>
        <w:jc w:val="both"/>
      </w:pPr>
      <w:r>
        <w:rPr>
          <w:rFonts w:ascii="Garamond" w:hAnsi="Garamond" w:cs="Arial"/>
        </w:rPr>
        <w:t xml:space="preserve">Cena oferty </w:t>
      </w:r>
      <w:r w:rsidR="00AA5C3F">
        <w:rPr>
          <w:rFonts w:ascii="Garamond" w:hAnsi="Garamond" w:cs="Arial"/>
        </w:rPr>
        <w:t xml:space="preserve">pakietu </w:t>
      </w:r>
      <w:r>
        <w:rPr>
          <w:rFonts w:ascii="Garamond" w:hAnsi="Garamond" w:cs="Arial"/>
        </w:rPr>
        <w:t>musi być podana, jako cena brutto w złotych polskich.</w:t>
      </w:r>
    </w:p>
    <w:p w14:paraId="5951FFC0" w14:textId="77777777" w:rsidR="006D4F75" w:rsidRPr="00AA5C3F" w:rsidRDefault="00913365" w:rsidP="003959B0">
      <w:pPr>
        <w:pStyle w:val="Akapitzlist"/>
        <w:numPr>
          <w:ilvl w:val="0"/>
          <w:numId w:val="2"/>
        </w:numPr>
        <w:ind w:left="426" w:hanging="426"/>
        <w:jc w:val="both"/>
      </w:pPr>
      <w:r>
        <w:rPr>
          <w:rFonts w:ascii="Garamond" w:hAnsi="Garamond" w:cs="Arial"/>
        </w:rPr>
        <w:t>Cena winna być wpisana przez Oferenta do „Formularza Asortymentowo-Cenowego” stanowiącego - Załącznik nr 1.</w:t>
      </w:r>
    </w:p>
    <w:p w14:paraId="39CD54DF" w14:textId="77777777" w:rsidR="00AA5C3F" w:rsidRPr="00BF092F" w:rsidRDefault="00AA5C3F" w:rsidP="003959B0">
      <w:pPr>
        <w:pStyle w:val="Akapitzlist"/>
        <w:numPr>
          <w:ilvl w:val="0"/>
          <w:numId w:val="2"/>
        </w:numPr>
        <w:ind w:left="426" w:hanging="426"/>
        <w:jc w:val="both"/>
      </w:pPr>
      <w:r w:rsidRPr="00AA5C3F">
        <w:rPr>
          <w:rFonts w:ascii="Garamond" w:hAnsi="Garamond" w:cs="Arial"/>
        </w:rPr>
        <w:t>Jeżeli Oferent składa ofertę tylko na jedną część zamówienia - pakiet, to wypełnia tylko tabelę formularza asortymentowo-cenowego dotyczącą tych badań, na które składa ofertę.</w:t>
      </w:r>
    </w:p>
    <w:p w14:paraId="153DCCFA" w14:textId="77777777" w:rsidR="006D4F75" w:rsidRPr="00AA5C3F" w:rsidRDefault="00913365" w:rsidP="003959B0">
      <w:pPr>
        <w:pStyle w:val="Akapitzlist"/>
        <w:numPr>
          <w:ilvl w:val="0"/>
          <w:numId w:val="2"/>
        </w:numPr>
        <w:ind w:left="426" w:hanging="426"/>
        <w:jc w:val="both"/>
      </w:pPr>
      <w:r w:rsidRPr="008B3477">
        <w:rPr>
          <w:rFonts w:ascii="Garamond" w:hAnsi="Garamond" w:cs="Arial"/>
        </w:rPr>
        <w:t xml:space="preserve">Oferent może wprowadzić zmiany lub wycofać złożoną ofertę, jeżeli w formie pisemnej powiadomi Udzielającego zamówienia o wprowadzeniu zmian lub wycofaniu oferty, </w:t>
      </w:r>
      <w:r w:rsidR="009969EB" w:rsidRPr="008B3477">
        <w:rPr>
          <w:rFonts w:ascii="Garamond" w:hAnsi="Garamond" w:cs="Arial"/>
        </w:rPr>
        <w:br/>
      </w:r>
      <w:r w:rsidRPr="008B3477">
        <w:rPr>
          <w:rFonts w:ascii="Garamond" w:hAnsi="Garamond" w:cs="Arial"/>
        </w:rPr>
        <w:t>nie później jednak niż przed upływem terminu składania ofert.</w:t>
      </w:r>
    </w:p>
    <w:p w14:paraId="7EED3DC0" w14:textId="77777777" w:rsidR="00AA5C3F" w:rsidRPr="00AA5C3F" w:rsidRDefault="00AA5C3F" w:rsidP="003959B0">
      <w:pPr>
        <w:pStyle w:val="Akapitzlist"/>
        <w:numPr>
          <w:ilvl w:val="0"/>
          <w:numId w:val="2"/>
        </w:numPr>
        <w:ind w:left="426" w:hanging="426"/>
        <w:jc w:val="both"/>
        <w:rPr>
          <w:rFonts w:ascii="Garamond" w:hAnsi="Garamond" w:cs="Arial"/>
        </w:rPr>
      </w:pPr>
      <w:r w:rsidRPr="00AA5C3F">
        <w:rPr>
          <w:rFonts w:ascii="Garamond" w:hAnsi="Garamond" w:cs="Arial"/>
        </w:rPr>
        <w:t xml:space="preserve">Powiadomienie o wprowadzeniu zmian lub wycofaniu oferty oznacza się jak ofertę </w:t>
      </w:r>
      <w:r w:rsidR="00CA64BB">
        <w:rPr>
          <w:rFonts w:ascii="Garamond" w:hAnsi="Garamond" w:cs="Arial"/>
        </w:rPr>
        <w:br/>
      </w:r>
      <w:r w:rsidRPr="00AA5C3F">
        <w:rPr>
          <w:rFonts w:ascii="Garamond" w:hAnsi="Garamond" w:cs="Arial"/>
        </w:rPr>
        <w:t>z dopiskiem "Zmiana oferty" lub "Wycofanie oferty".</w:t>
      </w:r>
    </w:p>
    <w:p w14:paraId="6E66F206" w14:textId="77777777" w:rsidR="00EF682C" w:rsidRPr="00EF682C" w:rsidRDefault="00EF682C" w:rsidP="003959B0">
      <w:pPr>
        <w:widowControl w:val="0"/>
        <w:numPr>
          <w:ilvl w:val="0"/>
          <w:numId w:val="2"/>
        </w:num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J</w:t>
      </w:r>
      <w:r w:rsidRPr="00EF682C">
        <w:rPr>
          <w:rFonts w:ascii="Garamond" w:hAnsi="Garamond"/>
        </w:rPr>
        <w:t xml:space="preserve">eżeli Oferent zastrzega niejawność informacji stanowiących treść oferty w rozumieniu art. 11 ust. 4 ustawy o zwalczaniu nieuczciwej konkurencji </w:t>
      </w:r>
      <w:r w:rsidRPr="00CA64BB">
        <w:rPr>
          <w:rFonts w:ascii="Garamond" w:hAnsi="Garamond"/>
        </w:rPr>
        <w:t>(</w:t>
      </w:r>
      <w:r w:rsidR="008B3477" w:rsidRPr="00CA64BB">
        <w:rPr>
          <w:rFonts w:ascii="Garamond" w:hAnsi="Garamond" w:cs="Arial"/>
        </w:rPr>
        <w:t xml:space="preserve">Dz. U. z </w:t>
      </w:r>
      <w:r w:rsidR="00941684" w:rsidRPr="00CA64BB">
        <w:rPr>
          <w:rFonts w:ascii="Garamond" w:hAnsi="Garamond" w:cs="Arial"/>
        </w:rPr>
        <w:t xml:space="preserve">2020 r. poz. 1913 z </w:t>
      </w:r>
      <w:proofErr w:type="spellStart"/>
      <w:r w:rsidR="00941684" w:rsidRPr="00CA64BB">
        <w:rPr>
          <w:rFonts w:ascii="Garamond" w:hAnsi="Garamond" w:cs="Arial"/>
        </w:rPr>
        <w:t>późn</w:t>
      </w:r>
      <w:proofErr w:type="spellEnd"/>
      <w:r w:rsidR="00941684" w:rsidRPr="00CA64BB">
        <w:rPr>
          <w:rFonts w:ascii="Garamond" w:hAnsi="Garamond" w:cs="Arial"/>
        </w:rPr>
        <w:t>. zm.</w:t>
      </w:r>
      <w:r w:rsidRPr="00CA64BB">
        <w:rPr>
          <w:rFonts w:ascii="Garamond" w:hAnsi="Garamond"/>
        </w:rPr>
        <w:t>),</w:t>
      </w:r>
      <w:r w:rsidRPr="00EF682C">
        <w:rPr>
          <w:rFonts w:ascii="Garamond" w:hAnsi="Garamond"/>
        </w:rPr>
        <w:t xml:space="preserve"> jest zobowiązany załączyć do oferty zastrzeżenia poprzez oznaczenie odpowiednią klauzulą, ewentualnie wpiąć utajnione dokumenty w</w:t>
      </w:r>
      <w:r>
        <w:rPr>
          <w:rFonts w:ascii="Garamond" w:hAnsi="Garamond"/>
        </w:rPr>
        <w:t xml:space="preserve"> </w:t>
      </w:r>
      <w:r w:rsidRPr="00EF682C">
        <w:rPr>
          <w:rFonts w:ascii="Garamond" w:hAnsi="Garamond"/>
        </w:rPr>
        <w:t xml:space="preserve">nieprzezroczyste koperty. </w:t>
      </w:r>
    </w:p>
    <w:p w14:paraId="7E5FB302" w14:textId="5CD055C3" w:rsidR="00EF682C" w:rsidRDefault="00EF682C" w:rsidP="00EF682C">
      <w:pPr>
        <w:pStyle w:val="Akapitzlist"/>
        <w:ind w:left="426"/>
        <w:jc w:val="both"/>
        <w:rPr>
          <w:rFonts w:ascii="Garamond" w:hAnsi="Garamond"/>
        </w:rPr>
      </w:pPr>
      <w:r w:rsidRPr="00EF682C">
        <w:rPr>
          <w:rFonts w:ascii="Garamond" w:hAnsi="Garamond"/>
        </w:rPr>
        <w:t>Do oferty należy dostarczyć wykaz dokumentów tajnych.</w:t>
      </w:r>
    </w:p>
    <w:p w14:paraId="3F76F255" w14:textId="02137EF4" w:rsidR="004B0735" w:rsidRPr="004B0735" w:rsidRDefault="004B0735" w:rsidP="004B0735">
      <w:pPr>
        <w:pStyle w:val="Akapitzlist"/>
        <w:numPr>
          <w:ilvl w:val="0"/>
          <w:numId w:val="2"/>
        </w:numPr>
        <w:ind w:left="426"/>
        <w:jc w:val="both"/>
        <w:rPr>
          <w:rFonts w:ascii="Garamond" w:hAnsi="Garamond" w:cs="Arial"/>
        </w:rPr>
      </w:pPr>
      <w:r w:rsidRPr="004B0735">
        <w:rPr>
          <w:rFonts w:ascii="Garamond" w:hAnsi="Garamond" w:cs="Arial"/>
        </w:rPr>
        <w:t>Koszty przygotowania i złożenia oferty ponosi Oferent.</w:t>
      </w:r>
    </w:p>
    <w:p w14:paraId="3863440B" w14:textId="77777777" w:rsidR="007841A6" w:rsidRPr="00EF682C" w:rsidRDefault="007841A6" w:rsidP="008B3477">
      <w:pPr>
        <w:pStyle w:val="Akapitzlist"/>
        <w:ind w:left="426"/>
        <w:jc w:val="both"/>
        <w:rPr>
          <w:rFonts w:ascii="Garamond" w:hAnsi="Garamond" w:cs="Arial"/>
        </w:rPr>
      </w:pPr>
    </w:p>
    <w:p w14:paraId="53363EA0" w14:textId="6D5DFB92" w:rsidR="006D4F75" w:rsidRDefault="006E0EDB">
      <w:pPr>
        <w:jc w:val="both"/>
      </w:pPr>
      <w:r>
        <w:rPr>
          <w:rFonts w:ascii="Garamond" w:hAnsi="Garamond" w:cs="Arial"/>
          <w:b/>
        </w:rPr>
        <w:t>VI</w:t>
      </w:r>
      <w:r w:rsidR="00913365">
        <w:rPr>
          <w:rFonts w:ascii="Garamond" w:hAnsi="Garamond" w:cs="Arial"/>
          <w:b/>
        </w:rPr>
        <w:t>. Informacje o sposobie porozumiewania się:</w:t>
      </w:r>
    </w:p>
    <w:p w14:paraId="630D57CA" w14:textId="77777777" w:rsidR="006D4F75" w:rsidRPr="008B3477" w:rsidRDefault="00913365" w:rsidP="003959B0">
      <w:pPr>
        <w:pStyle w:val="Akapitzlist"/>
        <w:numPr>
          <w:ilvl w:val="0"/>
          <w:numId w:val="3"/>
        </w:numPr>
        <w:ind w:left="426" w:hanging="426"/>
        <w:jc w:val="both"/>
      </w:pPr>
      <w:r w:rsidRPr="008B3477">
        <w:rPr>
          <w:rFonts w:ascii="Garamond" w:hAnsi="Garamond" w:cs="Arial"/>
        </w:rPr>
        <w:t>W przypadku wszelkich wątpliwości związanych ze sposobem przygotowania oferty, Oferent może zwrócić się o wyjaśni</w:t>
      </w:r>
      <w:r w:rsidR="00541171" w:rsidRPr="008B3477">
        <w:rPr>
          <w:rFonts w:ascii="Garamond" w:hAnsi="Garamond" w:cs="Arial"/>
        </w:rPr>
        <w:t xml:space="preserve">enia w formie pisemnej, faksem </w:t>
      </w:r>
      <w:r w:rsidRPr="008B3477">
        <w:rPr>
          <w:rFonts w:ascii="Garamond" w:hAnsi="Garamond" w:cs="Arial"/>
        </w:rPr>
        <w:t xml:space="preserve">lub pocztą elektroniczną </w:t>
      </w:r>
      <w:r w:rsidR="00541171" w:rsidRPr="008B3477">
        <w:rPr>
          <w:rFonts w:ascii="Garamond" w:hAnsi="Garamond" w:cs="Arial"/>
        </w:rPr>
        <w:br/>
      </w:r>
      <w:r w:rsidRPr="008B3477">
        <w:rPr>
          <w:rFonts w:ascii="Garamond" w:hAnsi="Garamond" w:cs="Arial"/>
        </w:rPr>
        <w:t>do Udzielającego zamówienia.</w:t>
      </w:r>
    </w:p>
    <w:p w14:paraId="11EDCE28" w14:textId="77777777" w:rsidR="006D4F75" w:rsidRDefault="00913365" w:rsidP="003959B0">
      <w:pPr>
        <w:pStyle w:val="Akapitzlist"/>
        <w:numPr>
          <w:ilvl w:val="0"/>
          <w:numId w:val="3"/>
        </w:numPr>
        <w:ind w:left="426" w:hanging="426"/>
        <w:jc w:val="both"/>
      </w:pPr>
      <w:r>
        <w:rPr>
          <w:rFonts w:ascii="Garamond" w:hAnsi="Garamond" w:cs="Arial"/>
        </w:rPr>
        <w:t xml:space="preserve">Wniosek o wyjaśnienie treści szczegółowych warunków konkursu ofert należy złożyć </w:t>
      </w:r>
      <w:r w:rsidR="00541171">
        <w:rPr>
          <w:rFonts w:ascii="Garamond" w:hAnsi="Garamond" w:cs="Arial"/>
        </w:rPr>
        <w:br/>
      </w:r>
      <w:r>
        <w:rPr>
          <w:rFonts w:ascii="Garamond" w:hAnsi="Garamond" w:cs="Arial"/>
        </w:rPr>
        <w:t xml:space="preserve">nie później niż do końca dnia, w którym upływa </w:t>
      </w:r>
      <w:r w:rsidRPr="00CA64BB">
        <w:rPr>
          <w:rFonts w:ascii="Garamond" w:hAnsi="Garamond" w:cs="Arial"/>
        </w:rPr>
        <w:t>połowa wyznaczonego terminu do składania ofert.</w:t>
      </w:r>
    </w:p>
    <w:p w14:paraId="6B0A8BFA" w14:textId="77777777" w:rsidR="00C27C7D" w:rsidRPr="00CA64BB" w:rsidRDefault="00913365" w:rsidP="003959B0">
      <w:pPr>
        <w:pStyle w:val="Akapitzlist"/>
        <w:numPr>
          <w:ilvl w:val="0"/>
          <w:numId w:val="3"/>
        </w:numPr>
        <w:ind w:left="426" w:hanging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Udzielający zamówienia udziela wyjaśnień niezwłocznie, jednak </w:t>
      </w:r>
      <w:r w:rsidRPr="00CA64BB">
        <w:rPr>
          <w:rFonts w:ascii="Garamond" w:hAnsi="Garamond" w:cs="Arial"/>
        </w:rPr>
        <w:t>nie później niż na 2 dni przed upływem terminu składania ofert.</w:t>
      </w:r>
    </w:p>
    <w:p w14:paraId="0EA8DF8C" w14:textId="77777777" w:rsidR="006D4F75" w:rsidRDefault="00913365" w:rsidP="003959B0">
      <w:pPr>
        <w:pStyle w:val="Akapitzlist"/>
        <w:numPr>
          <w:ilvl w:val="0"/>
          <w:numId w:val="3"/>
        </w:numPr>
        <w:ind w:left="426" w:hanging="426"/>
        <w:jc w:val="both"/>
      </w:pPr>
      <w:r w:rsidRPr="00C27C7D">
        <w:rPr>
          <w:rFonts w:ascii="Garamond" w:hAnsi="Garamond" w:cs="Arial"/>
        </w:rPr>
        <w:t>Treść wyjaśnień wraz z zapytaniem Udzielający zamówienia umieści na stronie internetowej Udzielającego zamówienia</w:t>
      </w:r>
      <w:r w:rsidR="00C27C7D" w:rsidRPr="00C27C7D">
        <w:rPr>
          <w:rFonts w:ascii="Garamond" w:hAnsi="Garamond" w:cs="Arial"/>
        </w:rPr>
        <w:t xml:space="preserve"> w zakładce „Ogł</w:t>
      </w:r>
      <w:r w:rsidR="003A4746">
        <w:rPr>
          <w:rFonts w:ascii="Garamond" w:hAnsi="Garamond" w:cs="Arial"/>
        </w:rPr>
        <w:t xml:space="preserve">oszenia – </w:t>
      </w:r>
      <w:r w:rsidR="00C27C7D" w:rsidRPr="00C27C7D">
        <w:rPr>
          <w:rFonts w:ascii="Garamond" w:hAnsi="Garamond" w:cs="Arial"/>
        </w:rPr>
        <w:t xml:space="preserve">Konkursy: </w:t>
      </w:r>
      <w:r w:rsidR="008B3477">
        <w:rPr>
          <w:rFonts w:ascii="Garamond" w:hAnsi="Garamond" w:cs="Arial"/>
        </w:rPr>
        <w:t>Aktualne”</w:t>
      </w:r>
      <w:r w:rsidRPr="00C27C7D">
        <w:rPr>
          <w:rFonts w:ascii="Garamond" w:hAnsi="Garamond" w:cs="Arial"/>
        </w:rPr>
        <w:t>, bez podania źródła zapytania.</w:t>
      </w:r>
    </w:p>
    <w:p w14:paraId="7F94BCB8" w14:textId="2E95C300" w:rsidR="006D4F75" w:rsidRPr="00FC7C30" w:rsidRDefault="00913365" w:rsidP="003959B0">
      <w:pPr>
        <w:pStyle w:val="Akapitzlist"/>
        <w:numPr>
          <w:ilvl w:val="0"/>
          <w:numId w:val="3"/>
        </w:numPr>
        <w:ind w:left="426" w:hanging="426"/>
        <w:jc w:val="both"/>
      </w:pPr>
      <w:r>
        <w:rPr>
          <w:rFonts w:ascii="Garamond" w:hAnsi="Garamond" w:cs="Arial"/>
        </w:rPr>
        <w:t>Ze szczegó</w:t>
      </w:r>
      <w:r w:rsidR="00AA5C3F">
        <w:rPr>
          <w:rFonts w:ascii="Garamond" w:hAnsi="Garamond" w:cs="Arial"/>
        </w:rPr>
        <w:t xml:space="preserve">łowymi warunkami konkursu ofert, projektem umowy oraz </w:t>
      </w:r>
      <w:r w:rsidR="00AA5C3F" w:rsidRPr="00AA5C3F">
        <w:rPr>
          <w:rFonts w:ascii="Garamond" w:hAnsi="Garamond" w:cs="Arial"/>
        </w:rPr>
        <w:t>formularzem asortymentowo-cenowym</w:t>
      </w:r>
      <w:r w:rsidR="00EB3458">
        <w:rPr>
          <w:rFonts w:ascii="Garamond" w:hAnsi="Garamond" w:cs="Arial"/>
        </w:rPr>
        <w:t xml:space="preserve"> i ofertowym</w:t>
      </w:r>
      <w:r w:rsidR="00AA5C3F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można zapoznać się na stronie internetowej </w:t>
      </w:r>
      <w:hyperlink r:id="rId7">
        <w:r>
          <w:rPr>
            <w:rStyle w:val="czeinternetowe"/>
            <w:rFonts w:ascii="Garamond" w:hAnsi="Garamond" w:cs="Arial"/>
          </w:rPr>
          <w:t>www.csk.umed.pl</w:t>
        </w:r>
      </w:hyperlink>
      <w:r w:rsidR="003A4746">
        <w:rPr>
          <w:rFonts w:ascii="Garamond" w:hAnsi="Garamond" w:cs="Arial"/>
        </w:rPr>
        <w:t xml:space="preserve"> w zakładce </w:t>
      </w:r>
      <w:r w:rsidR="003A4746" w:rsidRPr="00C27C7D">
        <w:rPr>
          <w:rFonts w:ascii="Garamond" w:hAnsi="Garamond" w:cs="Arial"/>
        </w:rPr>
        <w:t>Ogł</w:t>
      </w:r>
      <w:r w:rsidR="003A4746">
        <w:rPr>
          <w:rFonts w:ascii="Garamond" w:hAnsi="Garamond" w:cs="Arial"/>
        </w:rPr>
        <w:t>oszenia</w:t>
      </w:r>
      <w:r w:rsidR="008B3477">
        <w:rPr>
          <w:rFonts w:ascii="Garamond" w:hAnsi="Garamond" w:cs="Arial"/>
        </w:rPr>
        <w:t xml:space="preserve"> </w:t>
      </w:r>
      <w:r w:rsidR="003A4746">
        <w:rPr>
          <w:rFonts w:ascii="Garamond" w:hAnsi="Garamond" w:cs="Arial"/>
        </w:rPr>
        <w:t xml:space="preserve">– </w:t>
      </w:r>
      <w:r w:rsidR="003A4746" w:rsidRPr="00C27C7D">
        <w:rPr>
          <w:rFonts w:ascii="Garamond" w:hAnsi="Garamond" w:cs="Arial"/>
        </w:rPr>
        <w:t>Konkursy</w:t>
      </w:r>
      <w:r w:rsidR="003A4746">
        <w:rPr>
          <w:rFonts w:ascii="Garamond" w:hAnsi="Garamond" w:cs="Arial"/>
        </w:rPr>
        <w:t>.</w:t>
      </w:r>
    </w:p>
    <w:p w14:paraId="0818EE43" w14:textId="77777777" w:rsidR="006D4F75" w:rsidRPr="006E0EDB" w:rsidRDefault="003A4746" w:rsidP="003959B0">
      <w:pPr>
        <w:pStyle w:val="Akapitzlist"/>
        <w:numPr>
          <w:ilvl w:val="0"/>
          <w:numId w:val="3"/>
        </w:numPr>
        <w:ind w:left="426" w:hanging="426"/>
        <w:jc w:val="both"/>
      </w:pPr>
      <w:r w:rsidRPr="006E0EDB">
        <w:rPr>
          <w:rFonts w:ascii="Garamond" w:hAnsi="Garamond" w:cs="Arial"/>
        </w:rPr>
        <w:t>K</w:t>
      </w:r>
      <w:r w:rsidR="00913365" w:rsidRPr="006E0EDB">
        <w:rPr>
          <w:rFonts w:ascii="Garamond" w:hAnsi="Garamond" w:cs="Arial"/>
        </w:rPr>
        <w:t>ontakt z Oferentami:</w:t>
      </w:r>
    </w:p>
    <w:p w14:paraId="20E650AA" w14:textId="77777777" w:rsidR="00FC7C30" w:rsidRDefault="00FC7C30" w:rsidP="00FC7C30">
      <w:pPr>
        <w:pStyle w:val="Akapitzlist"/>
        <w:numPr>
          <w:ilvl w:val="0"/>
          <w:numId w:val="49"/>
        </w:numPr>
      </w:pPr>
      <w:r>
        <w:t xml:space="preserve">- </w:t>
      </w:r>
      <w:r w:rsidR="006E0EDB" w:rsidRPr="006E0EDB">
        <w:t>Dział Organizacyjny tel. 42</w:t>
      </w:r>
      <w:r>
        <w:t> </w:t>
      </w:r>
      <w:r w:rsidR="006E0EDB" w:rsidRPr="006E0EDB">
        <w:t>675</w:t>
      </w:r>
      <w:r>
        <w:t xml:space="preserve"> </w:t>
      </w:r>
      <w:r w:rsidR="006E0EDB" w:rsidRPr="006E0EDB">
        <w:t>76</w:t>
      </w:r>
      <w:r>
        <w:t xml:space="preserve"> </w:t>
      </w:r>
      <w:r w:rsidR="006E0EDB" w:rsidRPr="006E0EDB">
        <w:t>79</w:t>
      </w:r>
      <w:r w:rsidR="00B83C3E" w:rsidRPr="00B83C3E">
        <w:t xml:space="preserve"> e-mail: </w:t>
      </w:r>
      <w:hyperlink r:id="rId8" w:history="1">
        <w:r w:rsidR="00B83C3E" w:rsidRPr="00FC7C30">
          <w:rPr>
            <w:rStyle w:val="Hipercze"/>
            <w:rFonts w:ascii="Garamond" w:hAnsi="Garamond" w:cs="Arial"/>
            <w:sz w:val="24"/>
            <w:szCs w:val="24"/>
          </w:rPr>
          <w:t>m.michalak.1@csk.umed.pl</w:t>
        </w:r>
      </w:hyperlink>
      <w:r w:rsidR="00B83C3E">
        <w:t xml:space="preserve">; </w:t>
      </w:r>
      <w:hyperlink r:id="rId9" w:history="1">
        <w:r w:rsidRPr="00FC7C30">
          <w:rPr>
            <w:rStyle w:val="Hipercze"/>
            <w:rFonts w:ascii="Garamond" w:hAnsi="Garamond" w:cs="Arial"/>
            <w:sz w:val="24"/>
            <w:szCs w:val="24"/>
          </w:rPr>
          <w:t>e.walkowiak@csk.umed.pl</w:t>
        </w:r>
      </w:hyperlink>
      <w:r w:rsidR="003A4746" w:rsidRPr="00FC7C30">
        <w:t>;</w:t>
      </w:r>
    </w:p>
    <w:p w14:paraId="25D740D8" w14:textId="11B3E8F6" w:rsidR="003A4746" w:rsidRPr="00FC7C30" w:rsidRDefault="00FC7C30" w:rsidP="00FC7C30">
      <w:pPr>
        <w:pStyle w:val="Akapitzlist"/>
        <w:numPr>
          <w:ilvl w:val="0"/>
          <w:numId w:val="49"/>
        </w:numPr>
        <w:rPr>
          <w:b/>
          <w:bCs/>
        </w:rPr>
      </w:pPr>
      <w:r>
        <w:t xml:space="preserve">- </w:t>
      </w:r>
      <w:r w:rsidR="00BA68F2" w:rsidRPr="00FC7C30">
        <w:t>Medyczne Laborator</w:t>
      </w:r>
      <w:r w:rsidR="009C18EC" w:rsidRPr="00FC7C30">
        <w:t>ium Diagnostyczne</w:t>
      </w:r>
      <w:r>
        <w:t xml:space="preserve"> </w:t>
      </w:r>
      <w:r w:rsidR="00D23AC0" w:rsidRPr="00FC7C30">
        <w:t>-</w:t>
      </w:r>
      <w:r>
        <w:t xml:space="preserve"> </w:t>
      </w:r>
      <w:r w:rsidR="00D23AC0" w:rsidRPr="00FC7C30">
        <w:t>CKD (</w:t>
      </w:r>
      <w:r>
        <w:t xml:space="preserve">ul. </w:t>
      </w:r>
      <w:r w:rsidR="00D23AC0" w:rsidRPr="00FC7C30">
        <w:t xml:space="preserve">Pomorska 251), </w:t>
      </w:r>
      <w:r>
        <w:t xml:space="preserve">                        </w:t>
      </w:r>
      <w:r w:rsidR="009C18EC" w:rsidRPr="00FC7C30">
        <w:t>tel. 42</w:t>
      </w:r>
      <w:r>
        <w:t xml:space="preserve"> 201 41 10; </w:t>
      </w:r>
      <w:r w:rsidR="00D23AC0" w:rsidRPr="00FC7C30">
        <w:t xml:space="preserve"> 42 201 41 83, e-mail: </w:t>
      </w:r>
      <w:hyperlink r:id="rId10" w:history="1">
        <w:r w:rsidR="00D23AC0" w:rsidRPr="00FC7C30">
          <w:rPr>
            <w:rStyle w:val="Hipercze"/>
            <w:rFonts w:ascii="Garamond" w:hAnsi="Garamond" w:cs="Arial"/>
            <w:bCs w:val="0"/>
            <w:sz w:val="24"/>
            <w:szCs w:val="24"/>
          </w:rPr>
          <w:t>laboratorium.ckd@csk.umed.pl</w:t>
        </w:r>
      </w:hyperlink>
      <w:r w:rsidR="00D23AC0" w:rsidRPr="00FC7C30">
        <w:rPr>
          <w:b/>
          <w:bCs/>
        </w:rPr>
        <w:t xml:space="preserve">, </w:t>
      </w:r>
    </w:p>
    <w:p w14:paraId="70527436" w14:textId="6EE16F12" w:rsidR="00844724" w:rsidRPr="00FC7C30" w:rsidRDefault="00FC7C30" w:rsidP="00FC7C30">
      <w:pPr>
        <w:pStyle w:val="Akapitzlist"/>
        <w:numPr>
          <w:ilvl w:val="0"/>
          <w:numId w:val="49"/>
        </w:numPr>
      </w:pPr>
      <w:r>
        <w:t xml:space="preserve">- </w:t>
      </w:r>
      <w:r w:rsidR="00C015DE" w:rsidRPr="00FC7C30">
        <w:t>Medy</w:t>
      </w:r>
      <w:r>
        <w:t xml:space="preserve">czne Laboratorium Pediatryczne ul. </w:t>
      </w:r>
      <w:r w:rsidR="00C015DE" w:rsidRPr="00FC7C30">
        <w:t>Pankiewicza</w:t>
      </w:r>
      <w:r w:rsidR="00AB5062" w:rsidRPr="00FC7C30">
        <w:t xml:space="preserve"> 16</w:t>
      </w:r>
      <w:r>
        <w:t xml:space="preserve"> (ul. Sporna 36/50)</w:t>
      </w:r>
      <w:r w:rsidR="00AB5062" w:rsidRPr="00FC7C30">
        <w:t xml:space="preserve">, </w:t>
      </w:r>
      <w:r w:rsidR="00844724" w:rsidRPr="00FC7C30">
        <w:t xml:space="preserve">                                                  </w:t>
      </w:r>
      <w:r w:rsidR="00AB5062" w:rsidRPr="00FC7C30">
        <w:t xml:space="preserve">tel.: 42 617 77 59, e-mail.: </w:t>
      </w:r>
      <w:hyperlink r:id="rId11" w:history="1">
        <w:r w:rsidR="00844724" w:rsidRPr="00FC7C30">
          <w:rPr>
            <w:rStyle w:val="Hipercze"/>
            <w:rFonts w:ascii="Garamond" w:hAnsi="Garamond" w:cs="Arial"/>
            <w:b w:val="0"/>
            <w:bCs w:val="0"/>
            <w:sz w:val="24"/>
            <w:szCs w:val="24"/>
          </w:rPr>
          <w:t>m.sawicki@csk.umed.pl</w:t>
        </w:r>
      </w:hyperlink>
    </w:p>
    <w:p w14:paraId="189CF212" w14:textId="77777777" w:rsidR="00844724" w:rsidRPr="00FC7C30" w:rsidRDefault="00844724" w:rsidP="00FC7C30"/>
    <w:p w14:paraId="2EFCE1B7" w14:textId="59EC4628" w:rsidR="006D5D19" w:rsidRPr="00FC7C30" w:rsidRDefault="006D5D19" w:rsidP="00C015DE">
      <w:pPr>
        <w:pStyle w:val="Akapitzlist"/>
        <w:ind w:left="426"/>
        <w:jc w:val="both"/>
        <w:rPr>
          <w:rFonts w:ascii="Garamond" w:hAnsi="Garamond" w:cs="Arial"/>
          <w:b/>
        </w:rPr>
      </w:pPr>
      <w:r w:rsidRPr="00FC7C30">
        <w:rPr>
          <w:rFonts w:ascii="Garamond" w:hAnsi="Garamond" w:cs="Arial"/>
          <w:b/>
          <w:u w:val="single"/>
        </w:rPr>
        <w:t>W</w:t>
      </w:r>
      <w:r w:rsidR="0056732B" w:rsidRPr="00FC7C30">
        <w:rPr>
          <w:rFonts w:ascii="Garamond" w:hAnsi="Garamond" w:cs="Arial"/>
          <w:b/>
          <w:u w:val="single"/>
        </w:rPr>
        <w:t xml:space="preserve"> przypadku badań mikrobiologicznych</w:t>
      </w:r>
      <w:r w:rsidR="0056732B" w:rsidRPr="00FC7C30">
        <w:rPr>
          <w:rFonts w:ascii="Garamond" w:hAnsi="Garamond" w:cs="Arial"/>
          <w:b/>
        </w:rPr>
        <w:t>:</w:t>
      </w:r>
      <w:r w:rsidRPr="00FC7C30">
        <w:rPr>
          <w:rFonts w:ascii="Garamond" w:hAnsi="Garamond" w:cs="Arial"/>
          <w:b/>
        </w:rPr>
        <w:t xml:space="preserve"> </w:t>
      </w:r>
    </w:p>
    <w:p w14:paraId="2A6536B9" w14:textId="42363C27" w:rsidR="00844724" w:rsidRPr="00FC7C30" w:rsidRDefault="00FC7C30" w:rsidP="00C015DE">
      <w:pPr>
        <w:pStyle w:val="Akapitzlist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- </w:t>
      </w:r>
      <w:r w:rsidR="00844724" w:rsidRPr="00FC7C30">
        <w:rPr>
          <w:rFonts w:ascii="Garamond" w:hAnsi="Garamond" w:cs="Arial"/>
        </w:rPr>
        <w:t>Pielęgniarka epidemiologiczna</w:t>
      </w:r>
      <w:r w:rsidR="006D5D19" w:rsidRPr="00FC7C30">
        <w:rPr>
          <w:rFonts w:ascii="Garamond" w:hAnsi="Garamond" w:cs="Arial"/>
        </w:rPr>
        <w:t>:</w:t>
      </w:r>
      <w:r w:rsidR="0056732B" w:rsidRPr="00FC7C30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tel. </w:t>
      </w:r>
      <w:r w:rsidR="0056732B" w:rsidRPr="00FC7C30">
        <w:rPr>
          <w:rFonts w:ascii="Garamond" w:hAnsi="Garamond" w:cs="Arial"/>
        </w:rPr>
        <w:t>42 201 42 53</w:t>
      </w:r>
    </w:p>
    <w:p w14:paraId="788D406F" w14:textId="77777777" w:rsidR="00FC7C30" w:rsidRDefault="00FC7C30" w:rsidP="00C015DE">
      <w:pPr>
        <w:pStyle w:val="Akapitzlist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- </w:t>
      </w:r>
      <w:r w:rsidR="006D5D19" w:rsidRPr="00FC7C30">
        <w:rPr>
          <w:rFonts w:ascii="Garamond" w:hAnsi="Garamond" w:cs="Arial"/>
        </w:rPr>
        <w:t>Medyczne Laboratorium Mikrobiologiczne</w:t>
      </w:r>
      <w:r w:rsidR="0056732B" w:rsidRPr="00FC7C30">
        <w:rPr>
          <w:rFonts w:ascii="Garamond" w:hAnsi="Garamond" w:cs="Arial"/>
        </w:rPr>
        <w:t xml:space="preserve"> (CSK-CKD </w:t>
      </w:r>
      <w:r>
        <w:rPr>
          <w:rFonts w:ascii="Garamond" w:hAnsi="Garamond" w:cs="Arial"/>
        </w:rPr>
        <w:t>–</w:t>
      </w:r>
      <w:r w:rsidR="0056732B" w:rsidRPr="00FC7C30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ul. Pomorska 251)</w:t>
      </w:r>
    </w:p>
    <w:p w14:paraId="2C6063DF" w14:textId="06F90ABF" w:rsidR="0056732B" w:rsidRPr="00FC7C30" w:rsidRDefault="00FC7C30" w:rsidP="00C015DE">
      <w:pPr>
        <w:pStyle w:val="Akapitzlist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</w:t>
      </w:r>
      <w:r w:rsidR="0056732B" w:rsidRPr="00FC7C30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tel. </w:t>
      </w:r>
      <w:r w:rsidR="0056732B" w:rsidRPr="00FC7C30">
        <w:rPr>
          <w:rFonts w:ascii="Garamond" w:hAnsi="Garamond" w:cs="Arial"/>
        </w:rPr>
        <w:t>42 279 24 44</w:t>
      </w:r>
    </w:p>
    <w:p w14:paraId="4DDF63C7" w14:textId="1712BEA3" w:rsidR="006D4F75" w:rsidRPr="00FC7C30" w:rsidRDefault="00FC7C30" w:rsidP="000D2597">
      <w:pPr>
        <w:pStyle w:val="Akapitzlist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- </w:t>
      </w:r>
      <w:r w:rsidR="0056732B" w:rsidRPr="00FC7C30">
        <w:rPr>
          <w:rFonts w:ascii="Garamond" w:hAnsi="Garamond" w:cs="Arial"/>
        </w:rPr>
        <w:t>U</w:t>
      </w:r>
      <w:r>
        <w:rPr>
          <w:rFonts w:ascii="Garamond" w:hAnsi="Garamond" w:cs="Arial"/>
        </w:rPr>
        <w:t xml:space="preserve">niwersyteckie </w:t>
      </w:r>
      <w:r w:rsidR="0056732B" w:rsidRPr="00FC7C30">
        <w:rPr>
          <w:rFonts w:ascii="Garamond" w:hAnsi="Garamond" w:cs="Arial"/>
        </w:rPr>
        <w:t>C</w:t>
      </w:r>
      <w:r>
        <w:rPr>
          <w:rFonts w:ascii="Garamond" w:hAnsi="Garamond" w:cs="Arial"/>
        </w:rPr>
        <w:t xml:space="preserve">entrum </w:t>
      </w:r>
      <w:r w:rsidR="0056732B" w:rsidRPr="00FC7C30">
        <w:rPr>
          <w:rFonts w:ascii="Garamond" w:hAnsi="Garamond" w:cs="Arial"/>
        </w:rPr>
        <w:t>P</w:t>
      </w:r>
      <w:r>
        <w:rPr>
          <w:rFonts w:ascii="Garamond" w:hAnsi="Garamond" w:cs="Arial"/>
        </w:rPr>
        <w:t>ediatrii</w:t>
      </w:r>
      <w:r w:rsidR="0056732B" w:rsidRPr="00FC7C30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ul. </w:t>
      </w:r>
      <w:r w:rsidR="0056732B" w:rsidRPr="00FC7C30">
        <w:rPr>
          <w:rFonts w:ascii="Garamond" w:hAnsi="Garamond" w:cs="Arial"/>
        </w:rPr>
        <w:t>Pankiewicza 16</w:t>
      </w:r>
      <w:r>
        <w:rPr>
          <w:rFonts w:ascii="Garamond" w:hAnsi="Garamond" w:cs="Arial"/>
        </w:rPr>
        <w:t xml:space="preserve"> (ul. Sporna 36/50)</w:t>
      </w:r>
      <w:r w:rsidR="0056732B" w:rsidRPr="00FC7C30">
        <w:rPr>
          <w:rFonts w:ascii="Garamond" w:hAnsi="Garamond" w:cs="Arial"/>
        </w:rPr>
        <w:t>:</w:t>
      </w:r>
      <w:r>
        <w:rPr>
          <w:rFonts w:ascii="Garamond" w:hAnsi="Garamond" w:cs="Arial"/>
        </w:rPr>
        <w:t xml:space="preserve">                                                       </w:t>
      </w:r>
      <w:r w:rsidR="0056732B" w:rsidRPr="00FC7C30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                        </w:t>
      </w:r>
    </w:p>
    <w:p w14:paraId="6824A1DC" w14:textId="5B46E5E1" w:rsidR="00C015DE" w:rsidRDefault="00FC7C30" w:rsidP="00C015DE">
      <w:pPr>
        <w:pStyle w:val="Akapitzlist"/>
        <w:ind w:left="426"/>
        <w:jc w:val="both"/>
        <w:rPr>
          <w:rFonts w:ascii="Garamond" w:hAnsi="Garamond" w:cs="Arial"/>
        </w:rPr>
      </w:pPr>
      <w:r w:rsidRPr="00FC7C30">
        <w:rPr>
          <w:rFonts w:ascii="Garamond" w:hAnsi="Garamond" w:cs="Arial"/>
        </w:rPr>
        <w:t xml:space="preserve">   Medyczne Laboratorium Pediatryczne – dane kontaktowe powyżej</w:t>
      </w:r>
    </w:p>
    <w:p w14:paraId="49EDCDBE" w14:textId="77777777" w:rsidR="00FC7C30" w:rsidRPr="00C015DE" w:rsidRDefault="00FC7C30" w:rsidP="00C015DE">
      <w:pPr>
        <w:pStyle w:val="Akapitzlist"/>
        <w:ind w:left="426"/>
        <w:jc w:val="both"/>
        <w:rPr>
          <w:rFonts w:ascii="Garamond" w:hAnsi="Garamond" w:cs="Arial"/>
          <w:highlight w:val="yellow"/>
        </w:rPr>
      </w:pPr>
    </w:p>
    <w:p w14:paraId="3CAFFFDC" w14:textId="54A9E588" w:rsidR="006D4F75" w:rsidRPr="00E4188B" w:rsidRDefault="00913365" w:rsidP="00E4188B">
      <w:pPr>
        <w:pStyle w:val="Akapitzlist"/>
        <w:numPr>
          <w:ilvl w:val="0"/>
          <w:numId w:val="3"/>
        </w:numPr>
        <w:ind w:left="426" w:hanging="426"/>
        <w:jc w:val="both"/>
      </w:pPr>
      <w:r w:rsidRPr="006E0EDB">
        <w:rPr>
          <w:rFonts w:ascii="Garamond" w:hAnsi="Garamond" w:cs="Arial"/>
        </w:rPr>
        <w:t xml:space="preserve">Informacji dotyczących konkursu udziela się w godz. </w:t>
      </w:r>
      <w:r w:rsidR="00B83C3E">
        <w:rPr>
          <w:rFonts w:ascii="Garamond" w:hAnsi="Garamond" w:cs="Arial"/>
        </w:rPr>
        <w:t>08</w:t>
      </w:r>
      <w:r w:rsidRPr="006E0EDB">
        <w:rPr>
          <w:rFonts w:ascii="Garamond" w:hAnsi="Garamond" w:cs="Arial"/>
        </w:rPr>
        <w:t>.00 – 14.00.</w:t>
      </w:r>
    </w:p>
    <w:p w14:paraId="26EAA3DD" w14:textId="77777777" w:rsidR="00E4188B" w:rsidRPr="00E4188B" w:rsidRDefault="00E4188B" w:rsidP="00E4188B">
      <w:pPr>
        <w:pStyle w:val="Akapitzlist"/>
        <w:ind w:left="426"/>
        <w:jc w:val="both"/>
      </w:pPr>
    </w:p>
    <w:p w14:paraId="46F77596" w14:textId="1B32F032" w:rsidR="006D4F75" w:rsidRDefault="003C1753">
      <w:pPr>
        <w:jc w:val="both"/>
      </w:pPr>
      <w:r>
        <w:rPr>
          <w:rFonts w:ascii="Garamond" w:hAnsi="Garamond" w:cs="Arial"/>
          <w:b/>
        </w:rPr>
        <w:lastRenderedPageBreak/>
        <w:t>V</w:t>
      </w:r>
      <w:r w:rsidR="00913365">
        <w:rPr>
          <w:rFonts w:ascii="Garamond" w:hAnsi="Garamond" w:cs="Arial"/>
          <w:b/>
        </w:rPr>
        <w:t>I</w:t>
      </w:r>
      <w:r w:rsidR="006E0EDB">
        <w:rPr>
          <w:rFonts w:ascii="Garamond" w:hAnsi="Garamond" w:cs="Arial"/>
          <w:b/>
        </w:rPr>
        <w:t>I</w:t>
      </w:r>
      <w:r w:rsidR="00913365">
        <w:rPr>
          <w:rFonts w:ascii="Garamond" w:hAnsi="Garamond" w:cs="Arial"/>
          <w:b/>
        </w:rPr>
        <w:t>. Termin związania ofertą:</w:t>
      </w:r>
    </w:p>
    <w:p w14:paraId="1E66CD17" w14:textId="77777777" w:rsidR="006D4F75" w:rsidRDefault="00913365">
      <w:pPr>
        <w:jc w:val="both"/>
      </w:pPr>
      <w:r>
        <w:rPr>
          <w:rFonts w:ascii="Garamond" w:hAnsi="Garamond" w:cs="Arial"/>
        </w:rPr>
        <w:t>Termin związania ofertą wynosi 30 dni.</w:t>
      </w:r>
    </w:p>
    <w:p w14:paraId="68D6BDC6" w14:textId="77777777" w:rsidR="006D4F75" w:rsidRDefault="00913365">
      <w:pPr>
        <w:jc w:val="both"/>
      </w:pPr>
      <w:r>
        <w:rPr>
          <w:rFonts w:ascii="Garamond" w:hAnsi="Garamond" w:cs="Arial"/>
        </w:rPr>
        <w:t>Bieg terminu rozpoczyna się wraz z upływem terminu składania ofert.</w:t>
      </w:r>
    </w:p>
    <w:p w14:paraId="113B4DA4" w14:textId="77777777" w:rsidR="00EB3458" w:rsidRDefault="00EB3458">
      <w:pPr>
        <w:jc w:val="both"/>
        <w:rPr>
          <w:rFonts w:ascii="Garamond" w:hAnsi="Garamond" w:cs="Arial"/>
        </w:rPr>
      </w:pPr>
    </w:p>
    <w:p w14:paraId="2B1E57F5" w14:textId="65027D48" w:rsidR="006D4F75" w:rsidRDefault="006E0EDB">
      <w:pPr>
        <w:jc w:val="both"/>
      </w:pPr>
      <w:r>
        <w:rPr>
          <w:rFonts w:ascii="Garamond" w:hAnsi="Garamond" w:cs="Arial"/>
          <w:b/>
        </w:rPr>
        <w:t>VIII</w:t>
      </w:r>
      <w:r w:rsidR="00913365">
        <w:rPr>
          <w:rFonts w:ascii="Garamond" w:hAnsi="Garamond" w:cs="Arial"/>
          <w:b/>
        </w:rPr>
        <w:t>. Miejsce oraz termin składania i otwarcia ofert:</w:t>
      </w:r>
    </w:p>
    <w:p w14:paraId="46212181" w14:textId="77777777" w:rsidR="006D4F75" w:rsidRDefault="00913365" w:rsidP="00CA64BB">
      <w:pPr>
        <w:pStyle w:val="Akapitzlist"/>
        <w:numPr>
          <w:ilvl w:val="0"/>
          <w:numId w:val="4"/>
        </w:numPr>
        <w:jc w:val="both"/>
      </w:pPr>
      <w:r>
        <w:rPr>
          <w:rFonts w:ascii="Garamond" w:hAnsi="Garamond" w:cs="Arial"/>
        </w:rPr>
        <w:t>Oferty</w:t>
      </w:r>
      <w:r w:rsidR="00FF43ED">
        <w:rPr>
          <w:rFonts w:ascii="Garamond" w:hAnsi="Garamond" w:cs="Arial"/>
        </w:rPr>
        <w:t xml:space="preserve"> wraz z wymaganymi dokumentami</w:t>
      </w:r>
      <w:r>
        <w:rPr>
          <w:rFonts w:ascii="Garamond" w:hAnsi="Garamond" w:cs="Arial"/>
        </w:rPr>
        <w:t xml:space="preserve"> należy składać w zamkniętej kopercie opatrzonej pieczątką Oferenta w</w:t>
      </w:r>
      <w:r w:rsidR="00CA64BB">
        <w:rPr>
          <w:rFonts w:ascii="Garamond" w:hAnsi="Garamond" w:cs="Arial"/>
        </w:rPr>
        <w:t xml:space="preserve"> </w:t>
      </w:r>
      <w:r w:rsidR="00CA64BB" w:rsidRPr="00CA64BB">
        <w:rPr>
          <w:rFonts w:ascii="Garamond" w:hAnsi="Garamond" w:cs="Arial"/>
        </w:rPr>
        <w:t>Kancelarii Centralnego Szpitala Klinicznego Uniwersytetu Medycznego w Łodzi (parter, budynek A-3)</w:t>
      </w:r>
      <w:r>
        <w:rPr>
          <w:rFonts w:ascii="Garamond" w:hAnsi="Garamond" w:cs="Arial"/>
        </w:rPr>
        <w:t xml:space="preserve"> </w:t>
      </w:r>
      <w:r w:rsidR="00CA64BB">
        <w:rPr>
          <w:rFonts w:ascii="Garamond" w:hAnsi="Garamond" w:cs="Arial"/>
        </w:rPr>
        <w:t xml:space="preserve">w </w:t>
      </w:r>
      <w:r>
        <w:rPr>
          <w:rFonts w:ascii="Garamond" w:hAnsi="Garamond" w:cs="Arial"/>
        </w:rPr>
        <w:t>Łodzi przy ul. Pomorskiej 251 z dopiskiem:</w:t>
      </w:r>
    </w:p>
    <w:p w14:paraId="000F20FE" w14:textId="77777777" w:rsidR="003C1753" w:rsidRPr="003C1753" w:rsidRDefault="003C1753" w:rsidP="003C1753">
      <w:pPr>
        <w:pStyle w:val="Nagwek2"/>
        <w:spacing w:before="0" w:after="0"/>
        <w:jc w:val="center"/>
        <w:rPr>
          <w:rFonts w:ascii="Garamond" w:hAnsi="Garamond" w:cs="Arial"/>
          <w:bCs w:val="0"/>
          <w:sz w:val="24"/>
          <w:szCs w:val="24"/>
        </w:rPr>
      </w:pPr>
      <w:r w:rsidRPr="003C1753">
        <w:rPr>
          <w:rFonts w:ascii="Garamond" w:hAnsi="Garamond" w:cs="Arial"/>
          <w:bCs w:val="0"/>
          <w:sz w:val="24"/>
          <w:szCs w:val="24"/>
        </w:rPr>
        <w:t>„Konkurs ofert na udzielanie świadczeń zdrowotnych</w:t>
      </w:r>
    </w:p>
    <w:p w14:paraId="5F715C8E" w14:textId="77777777" w:rsidR="003C1753" w:rsidRPr="003C1753" w:rsidRDefault="003C1753" w:rsidP="003C1753">
      <w:pPr>
        <w:pStyle w:val="Nagwek2"/>
        <w:spacing w:before="0" w:after="0"/>
        <w:jc w:val="center"/>
        <w:rPr>
          <w:rFonts w:ascii="Garamond" w:hAnsi="Garamond" w:cs="Arial"/>
          <w:bCs w:val="0"/>
          <w:sz w:val="24"/>
          <w:szCs w:val="24"/>
        </w:rPr>
      </w:pPr>
      <w:r w:rsidRPr="003C1753">
        <w:rPr>
          <w:rFonts w:ascii="Garamond" w:hAnsi="Garamond" w:cs="Arial"/>
          <w:bCs w:val="0"/>
          <w:sz w:val="24"/>
          <w:szCs w:val="24"/>
        </w:rPr>
        <w:t>w zakresie diagnostyki laboratoryjnej”</w:t>
      </w:r>
    </w:p>
    <w:p w14:paraId="1AF89AD7" w14:textId="1177E815" w:rsidR="003C1753" w:rsidRPr="008912A6" w:rsidRDefault="003C1753" w:rsidP="003C1753">
      <w:pPr>
        <w:pStyle w:val="Nagwek2"/>
        <w:spacing w:before="0" w:after="0"/>
        <w:jc w:val="center"/>
        <w:rPr>
          <w:rFonts w:ascii="Garamond" w:hAnsi="Garamond" w:cs="Arial"/>
          <w:bCs w:val="0"/>
          <w:sz w:val="24"/>
          <w:szCs w:val="24"/>
        </w:rPr>
      </w:pPr>
      <w:r w:rsidRPr="008912A6">
        <w:rPr>
          <w:rFonts w:ascii="Garamond" w:hAnsi="Garamond" w:cs="Arial"/>
          <w:bCs w:val="0"/>
          <w:sz w:val="24"/>
          <w:szCs w:val="24"/>
        </w:rPr>
        <w:t xml:space="preserve">Nie otwierać przed dniem </w:t>
      </w:r>
      <w:r w:rsidR="008912A6" w:rsidRPr="008912A6">
        <w:rPr>
          <w:rFonts w:ascii="Garamond" w:hAnsi="Garamond" w:cs="Arial"/>
          <w:bCs w:val="0"/>
          <w:sz w:val="24"/>
          <w:szCs w:val="24"/>
        </w:rPr>
        <w:t>14</w:t>
      </w:r>
      <w:r w:rsidRPr="008912A6">
        <w:rPr>
          <w:rFonts w:ascii="Garamond" w:hAnsi="Garamond" w:cs="Arial"/>
          <w:bCs w:val="0"/>
          <w:sz w:val="24"/>
          <w:szCs w:val="24"/>
        </w:rPr>
        <w:t>.0</w:t>
      </w:r>
      <w:r w:rsidR="008912A6" w:rsidRPr="008912A6">
        <w:rPr>
          <w:rFonts w:ascii="Garamond" w:hAnsi="Garamond" w:cs="Arial"/>
          <w:bCs w:val="0"/>
          <w:sz w:val="24"/>
          <w:szCs w:val="24"/>
        </w:rPr>
        <w:t>1.2025 r. godz. 10.30</w:t>
      </w:r>
    </w:p>
    <w:p w14:paraId="4E58F6C2" w14:textId="77777777" w:rsidR="00FF43ED" w:rsidRPr="008912A6" w:rsidRDefault="00FF43ED" w:rsidP="00FF43ED">
      <w:pPr>
        <w:pStyle w:val="Nagwek2"/>
        <w:spacing w:before="0" w:after="0"/>
        <w:rPr>
          <w:rFonts w:ascii="Garamond" w:hAnsi="Garamond" w:cs="Arial"/>
          <w:b w:val="0"/>
          <w:sz w:val="18"/>
          <w:szCs w:val="18"/>
        </w:rPr>
      </w:pPr>
    </w:p>
    <w:p w14:paraId="45FF4359" w14:textId="5DEBDF1B" w:rsidR="006D4F75" w:rsidRPr="008912A6" w:rsidRDefault="00913365" w:rsidP="003959B0">
      <w:pPr>
        <w:pStyle w:val="Akapitzlist"/>
        <w:numPr>
          <w:ilvl w:val="0"/>
          <w:numId w:val="4"/>
        </w:numPr>
        <w:ind w:left="426" w:hanging="426"/>
        <w:jc w:val="both"/>
      </w:pPr>
      <w:r w:rsidRPr="008912A6">
        <w:rPr>
          <w:rFonts w:ascii="Garamond" w:hAnsi="Garamond" w:cs="Arial"/>
          <w:b/>
          <w:bCs/>
        </w:rPr>
        <w:t xml:space="preserve">Termin składania ofert upływa w dniu </w:t>
      </w:r>
      <w:r w:rsidR="008912A6" w:rsidRPr="008912A6">
        <w:rPr>
          <w:rFonts w:ascii="Garamond" w:hAnsi="Garamond" w:cs="Arial"/>
          <w:b/>
          <w:bCs/>
        </w:rPr>
        <w:t>14.01.2025</w:t>
      </w:r>
      <w:r w:rsidRPr="008912A6">
        <w:rPr>
          <w:rFonts w:ascii="Garamond" w:hAnsi="Garamond" w:cs="Arial"/>
          <w:b/>
          <w:bCs/>
        </w:rPr>
        <w:t xml:space="preserve"> r. o godzinie 10.</w:t>
      </w:r>
      <w:r w:rsidR="003C1753" w:rsidRPr="008912A6">
        <w:rPr>
          <w:rFonts w:ascii="Garamond" w:hAnsi="Garamond" w:cs="Arial"/>
          <w:b/>
          <w:bCs/>
        </w:rPr>
        <w:t>0</w:t>
      </w:r>
      <w:r w:rsidR="008B3477" w:rsidRPr="008912A6">
        <w:rPr>
          <w:rFonts w:ascii="Garamond" w:hAnsi="Garamond" w:cs="Arial"/>
          <w:b/>
          <w:bCs/>
        </w:rPr>
        <w:t>0</w:t>
      </w:r>
      <w:r w:rsidRPr="008912A6">
        <w:rPr>
          <w:rFonts w:ascii="Garamond" w:hAnsi="Garamond" w:cs="Arial"/>
          <w:b/>
          <w:bCs/>
        </w:rPr>
        <w:t>.</w:t>
      </w:r>
    </w:p>
    <w:p w14:paraId="6CC7831F" w14:textId="18820BD4" w:rsidR="006D4F75" w:rsidRPr="008912A6" w:rsidRDefault="00913365" w:rsidP="003959B0">
      <w:pPr>
        <w:pStyle w:val="Akapitzlist"/>
        <w:numPr>
          <w:ilvl w:val="0"/>
          <w:numId w:val="4"/>
        </w:numPr>
        <w:ind w:left="426" w:hanging="426"/>
        <w:jc w:val="both"/>
      </w:pPr>
      <w:r w:rsidRPr="008912A6">
        <w:rPr>
          <w:rFonts w:ascii="Garamond" w:hAnsi="Garamond" w:cs="Arial"/>
        </w:rPr>
        <w:t xml:space="preserve">Oferta przesłana Pocztą Polską lub pocztą kurierską będzie traktowana jako złożona w terminie jeżeli zostanie dostarczona do siedziby ogłaszającego konkurs do dnia </w:t>
      </w:r>
      <w:r w:rsidR="008912A6" w:rsidRPr="008912A6">
        <w:rPr>
          <w:rFonts w:ascii="Garamond" w:hAnsi="Garamond" w:cs="Arial"/>
        </w:rPr>
        <w:t>14.01.2025</w:t>
      </w:r>
      <w:r w:rsidRPr="008912A6">
        <w:rPr>
          <w:rFonts w:ascii="Garamond" w:hAnsi="Garamond" w:cs="Arial"/>
        </w:rPr>
        <w:t xml:space="preserve"> r. do godz. 10.</w:t>
      </w:r>
      <w:r w:rsidR="003C1753" w:rsidRPr="008912A6">
        <w:rPr>
          <w:rFonts w:ascii="Garamond" w:hAnsi="Garamond" w:cs="Arial"/>
        </w:rPr>
        <w:t>0</w:t>
      </w:r>
      <w:r w:rsidR="008B3477" w:rsidRPr="008912A6">
        <w:rPr>
          <w:rFonts w:ascii="Garamond" w:hAnsi="Garamond" w:cs="Arial"/>
        </w:rPr>
        <w:t>0</w:t>
      </w:r>
      <w:r w:rsidRPr="008912A6">
        <w:rPr>
          <w:rFonts w:ascii="Garamond" w:hAnsi="Garamond" w:cs="Arial"/>
        </w:rPr>
        <w:t>.</w:t>
      </w:r>
    </w:p>
    <w:p w14:paraId="3CFE3BA4" w14:textId="77777777" w:rsidR="006D4F75" w:rsidRDefault="00913365" w:rsidP="003959B0">
      <w:pPr>
        <w:pStyle w:val="Akapitzlist"/>
        <w:numPr>
          <w:ilvl w:val="0"/>
          <w:numId w:val="4"/>
        </w:numPr>
        <w:ind w:left="426" w:hanging="426"/>
        <w:jc w:val="both"/>
      </w:pPr>
      <w:r>
        <w:rPr>
          <w:rFonts w:ascii="Garamond" w:hAnsi="Garamond" w:cs="Arial"/>
        </w:rPr>
        <w:t xml:space="preserve">W przypadku przesłania oferty pocztą/kurierem decyduje data i godzina jej wpływu </w:t>
      </w:r>
      <w:r w:rsidR="00EF682C">
        <w:rPr>
          <w:rFonts w:ascii="Garamond" w:hAnsi="Garamond" w:cs="Arial"/>
        </w:rPr>
        <w:br/>
      </w:r>
      <w:r>
        <w:rPr>
          <w:rFonts w:ascii="Garamond" w:hAnsi="Garamond" w:cs="Arial"/>
        </w:rPr>
        <w:t xml:space="preserve">do </w:t>
      </w:r>
      <w:r w:rsidR="002E1F83">
        <w:rPr>
          <w:rFonts w:ascii="Garamond" w:hAnsi="Garamond" w:cs="Arial"/>
        </w:rPr>
        <w:t>Kancelarii</w:t>
      </w:r>
      <w:r>
        <w:rPr>
          <w:rFonts w:ascii="Garamond" w:hAnsi="Garamond" w:cs="Arial"/>
        </w:rPr>
        <w:t xml:space="preserve"> Szpitala (</w:t>
      </w:r>
      <w:r w:rsidR="002E1F83">
        <w:rPr>
          <w:rFonts w:ascii="Garamond" w:hAnsi="Garamond" w:cs="Arial"/>
        </w:rPr>
        <w:t>parter, budynek A-3</w:t>
      </w:r>
      <w:r>
        <w:rPr>
          <w:rFonts w:ascii="Garamond" w:hAnsi="Garamond" w:cs="Arial"/>
        </w:rPr>
        <w:t>), a nie data stempla pocztowego.</w:t>
      </w:r>
    </w:p>
    <w:p w14:paraId="0042D454" w14:textId="1F33AD2B" w:rsidR="006D4F75" w:rsidRDefault="00913365" w:rsidP="003959B0">
      <w:pPr>
        <w:pStyle w:val="Akapitzlist"/>
        <w:numPr>
          <w:ilvl w:val="0"/>
          <w:numId w:val="4"/>
        </w:numPr>
        <w:ind w:left="426" w:hanging="426"/>
        <w:jc w:val="both"/>
      </w:pPr>
      <w:r w:rsidRPr="00786975">
        <w:rPr>
          <w:rFonts w:ascii="Garamond" w:hAnsi="Garamond" w:cs="Arial"/>
          <w:b/>
          <w:bCs/>
        </w:rPr>
        <w:t xml:space="preserve">Otwarcie ofert nastąpi w dniu </w:t>
      </w:r>
      <w:r w:rsidR="00786975" w:rsidRPr="00786975">
        <w:rPr>
          <w:rFonts w:ascii="Garamond" w:hAnsi="Garamond" w:cs="Arial"/>
          <w:b/>
          <w:bCs/>
        </w:rPr>
        <w:t>14.01.2025</w:t>
      </w:r>
      <w:r w:rsidRPr="00786975">
        <w:rPr>
          <w:rFonts w:ascii="Garamond" w:hAnsi="Garamond" w:cs="Arial"/>
          <w:b/>
          <w:bCs/>
        </w:rPr>
        <w:t xml:space="preserve"> r. o godzinie 10.</w:t>
      </w:r>
      <w:r w:rsidR="00786975" w:rsidRPr="00786975">
        <w:rPr>
          <w:rFonts w:ascii="Garamond" w:hAnsi="Garamond" w:cs="Arial"/>
          <w:b/>
          <w:bCs/>
        </w:rPr>
        <w:t>30</w:t>
      </w:r>
      <w:r w:rsidRPr="00786975">
        <w:rPr>
          <w:rFonts w:ascii="Garamond" w:hAnsi="Garamond" w:cs="Arial"/>
          <w:b/>
          <w:bCs/>
        </w:rPr>
        <w:t xml:space="preserve"> </w:t>
      </w:r>
      <w:r w:rsidR="00786975" w:rsidRPr="00786975">
        <w:rPr>
          <w:rFonts w:ascii="Garamond" w:hAnsi="Garamond" w:cs="Arial"/>
        </w:rPr>
        <w:t>w pok. 405B</w:t>
      </w:r>
      <w:r w:rsidRPr="00786975">
        <w:rPr>
          <w:rFonts w:ascii="Garamond" w:hAnsi="Garamond" w:cs="Arial"/>
        </w:rPr>
        <w:t xml:space="preserve"> w siedzibie</w:t>
      </w:r>
      <w:r>
        <w:rPr>
          <w:rFonts w:ascii="Garamond" w:hAnsi="Garamond" w:cs="Arial"/>
        </w:rPr>
        <w:t xml:space="preserve"> Udzielającego zamówienia (bud. A-3) w Łodzi przy ul. Pomorskiej 251.</w:t>
      </w:r>
    </w:p>
    <w:p w14:paraId="1ED85483" w14:textId="77777777" w:rsidR="006D4F75" w:rsidRDefault="00913365" w:rsidP="003959B0">
      <w:pPr>
        <w:pStyle w:val="Akapitzlist"/>
        <w:numPr>
          <w:ilvl w:val="0"/>
          <w:numId w:val="4"/>
        </w:numPr>
        <w:ind w:left="426" w:hanging="426"/>
        <w:jc w:val="both"/>
      </w:pPr>
      <w:r>
        <w:rPr>
          <w:rFonts w:ascii="Garamond" w:hAnsi="Garamond" w:cs="Arial"/>
        </w:rPr>
        <w:t>Otwarcie ofert dokonane zostanie w obecności przybyłych Oferentów (obecność Oferentów nie jest obowiązkowa), którzy mogą uczestniczyć w części jawnej konkursu.</w:t>
      </w:r>
    </w:p>
    <w:p w14:paraId="6C2EEFB1" w14:textId="77777777" w:rsidR="006D4F75" w:rsidRDefault="00913365" w:rsidP="003959B0">
      <w:pPr>
        <w:pStyle w:val="Akapitzlist"/>
        <w:numPr>
          <w:ilvl w:val="0"/>
          <w:numId w:val="4"/>
        </w:numPr>
        <w:ind w:left="426" w:hanging="426"/>
        <w:jc w:val="both"/>
      </w:pPr>
      <w:r>
        <w:rPr>
          <w:rFonts w:ascii="Garamond" w:hAnsi="Garamond" w:cs="Arial"/>
        </w:rPr>
        <w:t>Oferty złożone po wyznaczonym terminie zostaną zwrócone bez otwierania.</w:t>
      </w:r>
    </w:p>
    <w:p w14:paraId="5FAE5A2D" w14:textId="77777777" w:rsidR="006D4F75" w:rsidRDefault="00913365" w:rsidP="003959B0">
      <w:pPr>
        <w:pStyle w:val="Akapitzlist"/>
        <w:numPr>
          <w:ilvl w:val="0"/>
          <w:numId w:val="4"/>
        </w:numPr>
        <w:ind w:left="426" w:hanging="426"/>
        <w:jc w:val="both"/>
      </w:pPr>
      <w:r>
        <w:rPr>
          <w:rFonts w:ascii="Garamond" w:hAnsi="Garamond" w:cs="Arial"/>
        </w:rPr>
        <w:t xml:space="preserve">Wyniki konkursu zostaną niezwłocznie przekazane Oferentom na piśmie oraz ogłoszone </w:t>
      </w:r>
      <w:r w:rsidR="00EF682C">
        <w:rPr>
          <w:rFonts w:ascii="Garamond" w:hAnsi="Garamond" w:cs="Arial"/>
        </w:rPr>
        <w:br/>
      </w:r>
      <w:r>
        <w:rPr>
          <w:rFonts w:ascii="Garamond" w:hAnsi="Garamond" w:cs="Arial"/>
        </w:rPr>
        <w:t xml:space="preserve">na stronie internetowej </w:t>
      </w:r>
      <w:hyperlink r:id="rId12">
        <w:r>
          <w:rPr>
            <w:rStyle w:val="czeinternetowe"/>
            <w:rFonts w:ascii="Garamond" w:hAnsi="Garamond" w:cs="Arial"/>
          </w:rPr>
          <w:t>www.csk.umed.pl</w:t>
        </w:r>
      </w:hyperlink>
      <w:r>
        <w:rPr>
          <w:rFonts w:ascii="Garamond" w:hAnsi="Garamond" w:cs="Arial"/>
        </w:rPr>
        <w:t xml:space="preserve"> i na tablicy ogłoszeń w siedzibie Szpitala.</w:t>
      </w:r>
    </w:p>
    <w:p w14:paraId="3EC65A5F" w14:textId="77777777" w:rsidR="006D4F75" w:rsidRDefault="006D4F75">
      <w:pPr>
        <w:jc w:val="both"/>
        <w:rPr>
          <w:rFonts w:ascii="Garamond" w:hAnsi="Garamond" w:cs="Arial"/>
        </w:rPr>
      </w:pPr>
    </w:p>
    <w:p w14:paraId="5A85C92C" w14:textId="63398999" w:rsidR="006D4F75" w:rsidRPr="008B3477" w:rsidRDefault="007F7C0D">
      <w:pPr>
        <w:jc w:val="both"/>
        <w:rPr>
          <w:rFonts w:ascii="Garamond" w:hAnsi="Garamond"/>
        </w:rPr>
      </w:pPr>
      <w:r>
        <w:rPr>
          <w:rFonts w:ascii="Garamond" w:hAnsi="Garamond" w:cs="Arial"/>
          <w:b/>
        </w:rPr>
        <w:t>I</w:t>
      </w:r>
      <w:r w:rsidR="00913365" w:rsidRPr="008B3477">
        <w:rPr>
          <w:rFonts w:ascii="Garamond" w:hAnsi="Garamond" w:cs="Arial"/>
          <w:b/>
        </w:rPr>
        <w:t>X. Kryteria oceny ofert:</w:t>
      </w:r>
    </w:p>
    <w:p w14:paraId="598394F1" w14:textId="77777777" w:rsidR="003C1753" w:rsidRPr="003C1753" w:rsidRDefault="003C1753" w:rsidP="00BE1BD4">
      <w:pPr>
        <w:numPr>
          <w:ilvl w:val="0"/>
          <w:numId w:val="16"/>
        </w:numPr>
        <w:ind w:left="284" w:hanging="284"/>
        <w:jc w:val="both"/>
        <w:rPr>
          <w:rFonts w:ascii="Garamond" w:hAnsi="Garamond" w:cs="Arial"/>
        </w:rPr>
      </w:pPr>
      <w:r w:rsidRPr="003C1753">
        <w:rPr>
          <w:rFonts w:ascii="Garamond" w:hAnsi="Garamond" w:cs="Arial"/>
        </w:rPr>
        <w:t>Oceniane będą tylko te oferty, które spełniają w całości wymagania SWKO.</w:t>
      </w:r>
    </w:p>
    <w:p w14:paraId="27F5DA56" w14:textId="77777777" w:rsidR="003C1753" w:rsidRPr="003C1753" w:rsidRDefault="003C1753" w:rsidP="00BE1BD4">
      <w:pPr>
        <w:numPr>
          <w:ilvl w:val="0"/>
          <w:numId w:val="16"/>
        </w:numPr>
        <w:ind w:left="284" w:hanging="284"/>
        <w:jc w:val="both"/>
        <w:rPr>
          <w:rFonts w:ascii="Garamond" w:hAnsi="Garamond" w:cs="Arial"/>
        </w:rPr>
      </w:pPr>
      <w:bookmarkStart w:id="0" w:name="OLE_LINK1"/>
      <w:bookmarkEnd w:id="0"/>
      <w:r w:rsidRPr="003C1753">
        <w:rPr>
          <w:rFonts w:ascii="Garamond" w:hAnsi="Garamond" w:cs="Arial"/>
        </w:rPr>
        <w:t xml:space="preserve">Udzielający zamówienia wybierze </w:t>
      </w:r>
      <w:r>
        <w:rPr>
          <w:rFonts w:ascii="Garamond" w:hAnsi="Garamond" w:cs="Arial"/>
        </w:rPr>
        <w:t>ofertę najkorzystniejszą cenowo, według kryterium:</w:t>
      </w:r>
    </w:p>
    <w:p w14:paraId="1DC5E797" w14:textId="77777777" w:rsidR="003C1753" w:rsidRPr="003C1753" w:rsidRDefault="003C1753" w:rsidP="003C1753">
      <w:pPr>
        <w:ind w:left="284"/>
        <w:jc w:val="both"/>
        <w:rPr>
          <w:rFonts w:ascii="Garamond" w:hAnsi="Garamond" w:cs="Arial"/>
        </w:rPr>
      </w:pPr>
      <w:r w:rsidRPr="003C1753">
        <w:rPr>
          <w:rFonts w:ascii="Garamond" w:hAnsi="Garamond" w:cs="Arial"/>
          <w:b/>
          <w:bCs/>
        </w:rPr>
        <w:t>Cena – 100%</w:t>
      </w:r>
    </w:p>
    <w:p w14:paraId="4C52573C" w14:textId="77777777" w:rsidR="006D4F75" w:rsidRDefault="003C1753" w:rsidP="003C1753">
      <w:pPr>
        <w:jc w:val="both"/>
        <w:rPr>
          <w:rFonts w:ascii="Garamond" w:hAnsi="Garamond"/>
        </w:rPr>
      </w:pPr>
      <w:r w:rsidRPr="003C1753">
        <w:rPr>
          <w:rFonts w:ascii="Garamond" w:hAnsi="Garamond" w:cs="Arial"/>
        </w:rPr>
        <w:t>Udzielający zamówienia będzie oceniał oferty oddzielnie dla każdej części zamówienia – sumy pakietu.</w:t>
      </w:r>
    </w:p>
    <w:p w14:paraId="0DE9684D" w14:textId="77777777" w:rsidR="006D4F75" w:rsidRPr="00762AD7" w:rsidRDefault="00913365">
      <w:pPr>
        <w:jc w:val="both"/>
      </w:pPr>
      <w:r w:rsidRPr="00762AD7">
        <w:rPr>
          <w:rFonts w:ascii="Garamond" w:hAnsi="Garamond"/>
          <w:b/>
          <w:u w:val="single"/>
        </w:rPr>
        <w:t xml:space="preserve">Maksymalna liczba punktów do uzyskania – 100 </w:t>
      </w:r>
    </w:p>
    <w:p w14:paraId="4E52FABC" w14:textId="77777777" w:rsidR="006D4F75" w:rsidRPr="00762AD7" w:rsidRDefault="00913365">
      <w:pPr>
        <w:widowControl w:val="0"/>
        <w:tabs>
          <w:tab w:val="left" w:pos="284"/>
        </w:tabs>
        <w:jc w:val="both"/>
      </w:pPr>
      <w:r w:rsidRPr="00762AD7">
        <w:rPr>
          <w:rFonts w:ascii="Garamond" w:hAnsi="Garamond"/>
        </w:rPr>
        <w:t>Za najkorzystniejszą zostanie uznana oferta, która uzyska najwyższą wartość punktową.</w:t>
      </w:r>
    </w:p>
    <w:p w14:paraId="6069D0F1" w14:textId="77777777" w:rsidR="006D4F75" w:rsidRDefault="00913365">
      <w:pPr>
        <w:widowControl w:val="0"/>
        <w:jc w:val="both"/>
        <w:rPr>
          <w:rFonts w:ascii="Garamond" w:hAnsi="Garamond"/>
        </w:rPr>
      </w:pPr>
      <w:r w:rsidRPr="00762AD7">
        <w:rPr>
          <w:rFonts w:ascii="Garamond" w:hAnsi="Garamond"/>
        </w:rPr>
        <w:t>Udzielający zamówienie zastosuje zaokrąglenie wyników do dwóch miejsc po przecinku.</w:t>
      </w:r>
    </w:p>
    <w:p w14:paraId="568194CD" w14:textId="77777777" w:rsidR="006D4F75" w:rsidRDefault="006D4F75">
      <w:pPr>
        <w:jc w:val="both"/>
        <w:rPr>
          <w:rFonts w:ascii="Garamond" w:hAnsi="Garamond"/>
        </w:rPr>
      </w:pPr>
    </w:p>
    <w:p w14:paraId="443661DA" w14:textId="044C67AB" w:rsidR="006D4F75" w:rsidRDefault="002166CC">
      <w:pPr>
        <w:jc w:val="both"/>
      </w:pPr>
      <w:r>
        <w:rPr>
          <w:rFonts w:ascii="Garamond" w:hAnsi="Garamond" w:cs="Arial"/>
          <w:b/>
        </w:rPr>
        <w:t>X</w:t>
      </w:r>
      <w:r w:rsidR="00913365">
        <w:rPr>
          <w:rFonts w:ascii="Garamond" w:hAnsi="Garamond" w:cs="Arial"/>
          <w:b/>
        </w:rPr>
        <w:t>. Odrzuca się ofertę:</w:t>
      </w:r>
    </w:p>
    <w:p w14:paraId="7554B8D1" w14:textId="77777777" w:rsidR="006D4F75" w:rsidRDefault="008B3477" w:rsidP="003959B0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Garamond" w:hAnsi="Garamond" w:cs="Arial"/>
        </w:rPr>
        <w:t>Z</w:t>
      </w:r>
      <w:r w:rsidR="00913365">
        <w:rPr>
          <w:rFonts w:ascii="Garamond" w:hAnsi="Garamond" w:cs="Arial"/>
        </w:rPr>
        <w:t>łożoną przez Oferenta po terminie;</w:t>
      </w:r>
    </w:p>
    <w:p w14:paraId="4E4314D9" w14:textId="77777777" w:rsidR="006D4F75" w:rsidRDefault="008B3477" w:rsidP="003959B0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Garamond" w:hAnsi="Garamond" w:cs="Arial"/>
        </w:rPr>
        <w:t>Z</w:t>
      </w:r>
      <w:r w:rsidR="00913365">
        <w:rPr>
          <w:rFonts w:ascii="Garamond" w:hAnsi="Garamond" w:cs="Arial"/>
        </w:rPr>
        <w:t>awierającą nieprawdziwe informacje;</w:t>
      </w:r>
    </w:p>
    <w:p w14:paraId="7E83AA76" w14:textId="77777777" w:rsidR="006D4F75" w:rsidRDefault="008B3477" w:rsidP="003959B0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Garamond" w:hAnsi="Garamond" w:cs="Arial"/>
        </w:rPr>
        <w:t>J</w:t>
      </w:r>
      <w:r w:rsidR="00913365">
        <w:rPr>
          <w:rFonts w:ascii="Garamond" w:hAnsi="Garamond" w:cs="Arial"/>
        </w:rPr>
        <w:t>eżeli Oferent nie określił przedmiotu oferty lub ceny świadczeń zdrowotnych;</w:t>
      </w:r>
    </w:p>
    <w:p w14:paraId="1C2F64B5" w14:textId="77777777" w:rsidR="006D4F75" w:rsidRDefault="008B3477" w:rsidP="003959B0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Garamond" w:hAnsi="Garamond" w:cs="Arial"/>
        </w:rPr>
        <w:t>J</w:t>
      </w:r>
      <w:r w:rsidR="00913365">
        <w:rPr>
          <w:rFonts w:ascii="Garamond" w:hAnsi="Garamond" w:cs="Arial"/>
        </w:rPr>
        <w:t>eżeli zawiera rażąco niską cenę w stosunku do przedmiotu zamówienia;</w:t>
      </w:r>
    </w:p>
    <w:p w14:paraId="613746B3" w14:textId="77777777" w:rsidR="006D4F75" w:rsidRDefault="008B3477" w:rsidP="003959B0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Garamond" w:hAnsi="Garamond" w:cs="Arial"/>
        </w:rPr>
        <w:t>J</w:t>
      </w:r>
      <w:r w:rsidR="00913365">
        <w:rPr>
          <w:rFonts w:ascii="Garamond" w:hAnsi="Garamond" w:cs="Arial"/>
        </w:rPr>
        <w:t>eżeli jest nieważna na podstawie odrębnych przepisów;</w:t>
      </w:r>
    </w:p>
    <w:p w14:paraId="20A01DCA" w14:textId="77777777" w:rsidR="006D4F75" w:rsidRDefault="008B3477" w:rsidP="003959B0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Garamond" w:hAnsi="Garamond" w:cs="Arial"/>
        </w:rPr>
        <w:t>J</w:t>
      </w:r>
      <w:r w:rsidR="00913365">
        <w:rPr>
          <w:rFonts w:ascii="Garamond" w:hAnsi="Garamond" w:cs="Arial"/>
        </w:rPr>
        <w:t>eżeli Oferent złożył ofertę alternatywną;</w:t>
      </w:r>
    </w:p>
    <w:p w14:paraId="39A3A347" w14:textId="1FACA82F" w:rsidR="006D4F75" w:rsidRDefault="008B3477" w:rsidP="003959B0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Garamond" w:hAnsi="Garamond" w:cs="Arial"/>
        </w:rPr>
        <w:t>J</w:t>
      </w:r>
      <w:r w:rsidR="00913365">
        <w:rPr>
          <w:rFonts w:ascii="Garamond" w:hAnsi="Garamond" w:cs="Arial"/>
        </w:rPr>
        <w:t xml:space="preserve">eżeli Oferent lub oferta nie spełniają wymaganych warunków określonych </w:t>
      </w:r>
      <w:r w:rsidR="00C015DE">
        <w:rPr>
          <w:rFonts w:ascii="Garamond" w:hAnsi="Garamond" w:cs="Arial"/>
        </w:rPr>
        <w:t xml:space="preserve">                                    </w:t>
      </w:r>
      <w:r w:rsidR="00913365">
        <w:rPr>
          <w:rFonts w:ascii="Garamond" w:hAnsi="Garamond" w:cs="Arial"/>
        </w:rPr>
        <w:t>w przepisach prawa oraz warunków określonych jako warunki wymagane od Przyjmującego zamówienia;</w:t>
      </w:r>
    </w:p>
    <w:p w14:paraId="55BBACEA" w14:textId="77777777" w:rsidR="00E33E80" w:rsidRPr="00E33E80" w:rsidRDefault="008B3477" w:rsidP="003959B0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Garamond" w:hAnsi="Garamond" w:cs="Arial"/>
        </w:rPr>
        <w:t>Z</w:t>
      </w:r>
      <w:r w:rsidR="00913365">
        <w:rPr>
          <w:rFonts w:ascii="Garamond" w:hAnsi="Garamond" w:cs="Arial"/>
        </w:rPr>
        <w:t xml:space="preserve">łożoną przez Oferenta, z którym </w:t>
      </w:r>
      <w:r w:rsidR="00E33E80">
        <w:rPr>
          <w:rFonts w:ascii="Garamond" w:hAnsi="Garamond" w:cs="Arial"/>
        </w:rPr>
        <w:t xml:space="preserve">w okresie 5 lat poprzedzających ogłoszenie postępowania, </w:t>
      </w:r>
      <w:r w:rsidR="00913365">
        <w:rPr>
          <w:rFonts w:ascii="Garamond" w:hAnsi="Garamond" w:cs="Arial"/>
        </w:rPr>
        <w:t xml:space="preserve">została rozwiązana przez Udzielającego zamówienia umowa o udzielanie świadczeń opieki zdrowotnej </w:t>
      </w:r>
      <w:r w:rsidR="00E33E80">
        <w:rPr>
          <w:rFonts w:ascii="Garamond" w:hAnsi="Garamond" w:cs="Arial"/>
        </w:rPr>
        <w:t>w zakresie lub rodzaju odpowiadającym przedmiotowi ogłoszenia, bez zachowania okresu wypowiedzenia z przyczyn leżących po stronie Oferenta.</w:t>
      </w:r>
    </w:p>
    <w:p w14:paraId="1BE569D9" w14:textId="77777777" w:rsidR="006D4F75" w:rsidRDefault="006D4F75" w:rsidP="00E33E80">
      <w:pPr>
        <w:pStyle w:val="Akapitzlist"/>
        <w:ind w:left="426"/>
        <w:jc w:val="both"/>
      </w:pPr>
    </w:p>
    <w:p w14:paraId="4B1A5F55" w14:textId="77777777" w:rsidR="006D4F75" w:rsidRDefault="00913365">
      <w:pPr>
        <w:jc w:val="both"/>
      </w:pPr>
      <w:r>
        <w:rPr>
          <w:rFonts w:ascii="Garamond" w:hAnsi="Garamond" w:cs="Arial"/>
          <w:b/>
        </w:rPr>
        <w:t>XII.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b/>
        </w:rPr>
        <w:t>Uzupełnienie oferty:</w:t>
      </w:r>
    </w:p>
    <w:p w14:paraId="4DC80DE1" w14:textId="77777777" w:rsidR="006D4F75" w:rsidRDefault="00913365" w:rsidP="003959B0">
      <w:pPr>
        <w:pStyle w:val="Akapitzlist"/>
        <w:numPr>
          <w:ilvl w:val="0"/>
          <w:numId w:val="6"/>
        </w:numPr>
        <w:ind w:left="426" w:hanging="426"/>
        <w:jc w:val="both"/>
      </w:pPr>
      <w:r>
        <w:rPr>
          <w:rFonts w:ascii="Garamond" w:hAnsi="Garamond" w:cs="Arial"/>
        </w:rPr>
        <w:t xml:space="preserve">W przypadku gdy Oferent nie przedstawił wszystkich wymaganych dokumentów </w:t>
      </w:r>
      <w:r w:rsidR="00E33E80">
        <w:rPr>
          <w:rFonts w:ascii="Garamond" w:hAnsi="Garamond" w:cs="Arial"/>
        </w:rPr>
        <w:br/>
      </w:r>
      <w:r>
        <w:rPr>
          <w:rFonts w:ascii="Garamond" w:hAnsi="Garamond" w:cs="Arial"/>
        </w:rPr>
        <w:t xml:space="preserve">lub gdy oferta zawiera braki formalne, komisja wzywa Oferenta do usunięcia tych braków </w:t>
      </w:r>
      <w:r w:rsidR="00E33E80">
        <w:rPr>
          <w:rFonts w:ascii="Garamond" w:hAnsi="Garamond" w:cs="Arial"/>
        </w:rPr>
        <w:br/>
      </w:r>
      <w:r>
        <w:rPr>
          <w:rFonts w:ascii="Garamond" w:hAnsi="Garamond" w:cs="Arial"/>
        </w:rPr>
        <w:t>w wyznaczonym terminie pod rygorem odrzucenia oferty.</w:t>
      </w:r>
    </w:p>
    <w:p w14:paraId="0EC94DF4" w14:textId="77777777" w:rsidR="006D4F75" w:rsidRDefault="00913365" w:rsidP="003959B0">
      <w:pPr>
        <w:pStyle w:val="Akapitzlist"/>
        <w:numPr>
          <w:ilvl w:val="0"/>
          <w:numId w:val="6"/>
        </w:numPr>
        <w:ind w:left="426" w:hanging="426"/>
        <w:jc w:val="both"/>
      </w:pPr>
      <w:r>
        <w:rPr>
          <w:rFonts w:ascii="Garamond" w:hAnsi="Garamond" w:cs="Arial"/>
        </w:rPr>
        <w:lastRenderedPageBreak/>
        <w:t xml:space="preserve">Udzielający zamówienie zastrzega sobie prawo do korekty oczywistych omyłek </w:t>
      </w:r>
      <w:r>
        <w:rPr>
          <w:rFonts w:ascii="Garamond" w:hAnsi="Garamond" w:cs="Arial"/>
        </w:rPr>
        <w:br/>
        <w:t>w treści złożonej oferty.</w:t>
      </w:r>
    </w:p>
    <w:p w14:paraId="5BC03B9E" w14:textId="77777777" w:rsidR="006D4F75" w:rsidRPr="003B4A24" w:rsidRDefault="006D4F75">
      <w:pPr>
        <w:jc w:val="both"/>
        <w:rPr>
          <w:rFonts w:ascii="Garamond" w:hAnsi="Garamond" w:cs="Arial"/>
          <w:b/>
          <w:sz w:val="10"/>
          <w:szCs w:val="10"/>
        </w:rPr>
      </w:pPr>
    </w:p>
    <w:p w14:paraId="78BBFC27" w14:textId="77777777" w:rsidR="006D4F75" w:rsidRDefault="00913365">
      <w:pPr>
        <w:jc w:val="both"/>
      </w:pPr>
      <w:r>
        <w:rPr>
          <w:rFonts w:ascii="Garamond" w:hAnsi="Garamond" w:cs="Arial"/>
          <w:b/>
        </w:rPr>
        <w:t>XI</w:t>
      </w:r>
      <w:r w:rsidR="003C1753">
        <w:rPr>
          <w:rFonts w:ascii="Garamond" w:hAnsi="Garamond" w:cs="Arial"/>
          <w:b/>
        </w:rPr>
        <w:t>II</w:t>
      </w:r>
      <w:r>
        <w:rPr>
          <w:rFonts w:ascii="Garamond" w:hAnsi="Garamond" w:cs="Arial"/>
          <w:b/>
        </w:rPr>
        <w:t>. Unieważnienie konkursu:</w:t>
      </w:r>
    </w:p>
    <w:p w14:paraId="5EC5699D" w14:textId="77777777" w:rsidR="006D4F75" w:rsidRDefault="00913365" w:rsidP="003959B0">
      <w:pPr>
        <w:pStyle w:val="Akapitzlist"/>
        <w:numPr>
          <w:ilvl w:val="0"/>
          <w:numId w:val="7"/>
        </w:numPr>
        <w:ind w:left="426" w:hanging="426"/>
        <w:jc w:val="both"/>
      </w:pPr>
      <w:r>
        <w:rPr>
          <w:rFonts w:ascii="Garamond" w:hAnsi="Garamond" w:cs="Arial"/>
        </w:rPr>
        <w:t xml:space="preserve">Udzielający zamówienia unieważnia postępowanie w sprawie zawarcia umowy </w:t>
      </w:r>
      <w:r>
        <w:rPr>
          <w:rFonts w:ascii="Garamond" w:hAnsi="Garamond" w:cs="Arial"/>
        </w:rPr>
        <w:br/>
        <w:t>o udzielanie świadczeń zdrowotnych, gdy:</w:t>
      </w:r>
    </w:p>
    <w:p w14:paraId="56719934" w14:textId="77777777" w:rsidR="006D4F75" w:rsidRDefault="00913365" w:rsidP="003959B0">
      <w:pPr>
        <w:pStyle w:val="Akapitzlist"/>
        <w:numPr>
          <w:ilvl w:val="1"/>
          <w:numId w:val="7"/>
        </w:numPr>
        <w:ind w:left="709"/>
        <w:jc w:val="both"/>
      </w:pPr>
      <w:r>
        <w:rPr>
          <w:rFonts w:ascii="Garamond" w:hAnsi="Garamond" w:cs="Arial"/>
        </w:rPr>
        <w:t>nie wpłynęła żadna oferta;</w:t>
      </w:r>
    </w:p>
    <w:p w14:paraId="5F0F52AE" w14:textId="77777777" w:rsidR="006D4F75" w:rsidRDefault="00913365" w:rsidP="003959B0">
      <w:pPr>
        <w:pStyle w:val="Akapitzlist"/>
        <w:numPr>
          <w:ilvl w:val="1"/>
          <w:numId w:val="7"/>
        </w:numPr>
        <w:ind w:left="709"/>
        <w:jc w:val="both"/>
      </w:pPr>
      <w:r>
        <w:rPr>
          <w:rFonts w:ascii="Garamond" w:hAnsi="Garamond" w:cs="Arial"/>
        </w:rPr>
        <w:t>wpłynęła jedna oferta niepodlegająca odrzuceniu, z zastrzeżeniem ust. 2;</w:t>
      </w:r>
    </w:p>
    <w:p w14:paraId="69E3C18A" w14:textId="77777777" w:rsidR="006D4F75" w:rsidRDefault="00913365" w:rsidP="003959B0">
      <w:pPr>
        <w:pStyle w:val="Akapitzlist"/>
        <w:numPr>
          <w:ilvl w:val="1"/>
          <w:numId w:val="7"/>
        </w:numPr>
        <w:ind w:left="709"/>
        <w:jc w:val="both"/>
      </w:pPr>
      <w:r>
        <w:rPr>
          <w:rFonts w:ascii="Garamond" w:hAnsi="Garamond" w:cs="Arial"/>
        </w:rPr>
        <w:t>odrzucono wszystkie oferty;</w:t>
      </w:r>
    </w:p>
    <w:p w14:paraId="6184AD4A" w14:textId="77777777" w:rsidR="006D4F75" w:rsidRDefault="00913365" w:rsidP="003959B0">
      <w:pPr>
        <w:pStyle w:val="Akapitzlist"/>
        <w:numPr>
          <w:ilvl w:val="1"/>
          <w:numId w:val="7"/>
        </w:numPr>
        <w:ind w:left="709"/>
        <w:jc w:val="both"/>
      </w:pPr>
      <w:r>
        <w:rPr>
          <w:rFonts w:ascii="Garamond" w:hAnsi="Garamond" w:cs="Arial"/>
        </w:rPr>
        <w:t>kwota najkorzystniejszej oferty przewyższa kwotę, którą Udzielający zamówienia przeznaczył na finansowanie świadczeń zdrowotnych w danym postępowaniu;</w:t>
      </w:r>
    </w:p>
    <w:p w14:paraId="39F8C7C6" w14:textId="77777777" w:rsidR="006D4F75" w:rsidRDefault="00913365" w:rsidP="003959B0">
      <w:pPr>
        <w:pStyle w:val="Akapitzlist"/>
        <w:numPr>
          <w:ilvl w:val="1"/>
          <w:numId w:val="7"/>
        </w:numPr>
        <w:ind w:left="709"/>
        <w:jc w:val="both"/>
      </w:pPr>
      <w:r>
        <w:rPr>
          <w:rFonts w:ascii="Garamond" w:hAnsi="Garamond" w:cs="Arial"/>
        </w:rPr>
        <w:t>nastąpiła istotna zmiana okoliczności powodująca, że prowadzenie postępowania lub zawarcie umowy nie leży w interesie Udzielającego zamówienie, czego nie można było wcześniej przewidzieć.</w:t>
      </w:r>
    </w:p>
    <w:p w14:paraId="1814D33E" w14:textId="77777777" w:rsidR="006D4F75" w:rsidRDefault="00913365" w:rsidP="003959B0">
      <w:pPr>
        <w:pStyle w:val="Akapitzlist"/>
        <w:numPr>
          <w:ilvl w:val="0"/>
          <w:numId w:val="7"/>
        </w:numPr>
        <w:ind w:left="426" w:hanging="426"/>
        <w:jc w:val="both"/>
      </w:pPr>
      <w:r>
        <w:rPr>
          <w:rFonts w:ascii="Garamond" w:hAnsi="Garamond" w:cs="Arial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71F8C2F8" w14:textId="77777777" w:rsidR="006D4F75" w:rsidRPr="002E1F83" w:rsidRDefault="006D4F75">
      <w:pPr>
        <w:pStyle w:val="Akapitzlist"/>
        <w:ind w:left="426"/>
        <w:jc w:val="both"/>
        <w:rPr>
          <w:rFonts w:ascii="Garamond" w:hAnsi="Garamond"/>
          <w:sz w:val="52"/>
          <w:szCs w:val="52"/>
        </w:rPr>
      </w:pPr>
    </w:p>
    <w:p w14:paraId="6F5C8EF0" w14:textId="77777777" w:rsidR="006D4F75" w:rsidRDefault="00913365">
      <w:pPr>
        <w:jc w:val="both"/>
      </w:pPr>
      <w:r>
        <w:rPr>
          <w:rFonts w:ascii="Garamond" w:hAnsi="Garamond" w:cs="Arial"/>
          <w:b/>
        </w:rPr>
        <w:t>X</w:t>
      </w:r>
      <w:r w:rsidR="003C1753">
        <w:rPr>
          <w:rFonts w:ascii="Garamond" w:hAnsi="Garamond" w:cs="Arial"/>
          <w:b/>
        </w:rPr>
        <w:t>I</w:t>
      </w:r>
      <w:r>
        <w:rPr>
          <w:rFonts w:ascii="Garamond" w:hAnsi="Garamond" w:cs="Arial"/>
          <w:b/>
        </w:rPr>
        <w:t>V. Środki odwoławcze:</w:t>
      </w:r>
    </w:p>
    <w:p w14:paraId="4CE48E4A" w14:textId="77777777" w:rsidR="006D4F75" w:rsidRPr="008912A6" w:rsidRDefault="00913365" w:rsidP="003959B0">
      <w:pPr>
        <w:pStyle w:val="Akapitzlist"/>
        <w:numPr>
          <w:ilvl w:val="0"/>
          <w:numId w:val="8"/>
        </w:numPr>
        <w:ind w:left="426" w:hanging="426"/>
        <w:jc w:val="both"/>
      </w:pPr>
      <w:r w:rsidRPr="008912A6">
        <w:rPr>
          <w:rFonts w:ascii="Garamond" w:hAnsi="Garamond" w:cs="Arial"/>
        </w:rPr>
        <w:t>Oferent, którego interes prawny doznał uszczerbku w wyniku naruszenia przez Udzielającego zamówienia zasad przeprowadzania postępowania w sprawie zawarcia umowy o udzielenie świadczeń zdrowotnych, przysługują środki odwoławcze na zasadach określonyc</w:t>
      </w:r>
      <w:r w:rsidR="002E1F83" w:rsidRPr="008912A6">
        <w:rPr>
          <w:rFonts w:ascii="Garamond" w:hAnsi="Garamond" w:cs="Arial"/>
        </w:rPr>
        <w:t>h w art. 153 i art. 154</w:t>
      </w:r>
      <w:r w:rsidRPr="008912A6">
        <w:rPr>
          <w:rFonts w:ascii="Garamond" w:hAnsi="Garamond" w:cs="Arial"/>
        </w:rPr>
        <w:t xml:space="preserve"> ustawy o świadczeniach opieki zdrowotnej finansowanych ze środków publicznych </w:t>
      </w:r>
      <w:r w:rsidR="002921E8" w:rsidRPr="008912A6">
        <w:rPr>
          <w:rFonts w:ascii="Garamond" w:hAnsi="Garamond" w:cs="Arial"/>
        </w:rPr>
        <w:t xml:space="preserve">(tj. Dz.U. 2021 poz. 1285 z </w:t>
      </w:r>
      <w:proofErr w:type="spellStart"/>
      <w:r w:rsidR="002921E8" w:rsidRPr="008912A6">
        <w:rPr>
          <w:rFonts w:ascii="Garamond" w:hAnsi="Garamond" w:cs="Arial"/>
        </w:rPr>
        <w:t>późn</w:t>
      </w:r>
      <w:proofErr w:type="spellEnd"/>
      <w:r w:rsidR="002921E8" w:rsidRPr="008912A6">
        <w:rPr>
          <w:rFonts w:ascii="Garamond" w:hAnsi="Garamond" w:cs="Arial"/>
        </w:rPr>
        <w:t>. zm.).</w:t>
      </w:r>
    </w:p>
    <w:p w14:paraId="77338585" w14:textId="77777777" w:rsidR="006D4F75" w:rsidRDefault="00913365" w:rsidP="003959B0">
      <w:pPr>
        <w:pStyle w:val="Akapitzlist"/>
        <w:numPr>
          <w:ilvl w:val="0"/>
          <w:numId w:val="8"/>
        </w:numPr>
        <w:ind w:left="426" w:hanging="426"/>
        <w:jc w:val="both"/>
      </w:pPr>
      <w:r>
        <w:rPr>
          <w:rFonts w:ascii="Garamond" w:hAnsi="Garamond" w:cs="Arial"/>
        </w:rPr>
        <w:t>Środki odwoławcze nie przysługują na :</w:t>
      </w:r>
    </w:p>
    <w:p w14:paraId="0E963AF4" w14:textId="77777777" w:rsidR="006D4F75" w:rsidRDefault="00913365" w:rsidP="003959B0">
      <w:pPr>
        <w:pStyle w:val="Akapitzlist"/>
        <w:numPr>
          <w:ilvl w:val="1"/>
          <w:numId w:val="8"/>
        </w:numPr>
        <w:ind w:left="851"/>
        <w:jc w:val="both"/>
      </w:pPr>
      <w:r>
        <w:rPr>
          <w:rFonts w:ascii="Garamond" w:hAnsi="Garamond" w:cs="Arial"/>
        </w:rPr>
        <w:t>niedokonanie wyboru Oferenta,</w:t>
      </w:r>
    </w:p>
    <w:p w14:paraId="34604B07" w14:textId="77777777" w:rsidR="006D4F75" w:rsidRDefault="00913365" w:rsidP="003959B0">
      <w:pPr>
        <w:pStyle w:val="Akapitzlist"/>
        <w:numPr>
          <w:ilvl w:val="1"/>
          <w:numId w:val="8"/>
        </w:numPr>
        <w:ind w:left="851"/>
        <w:jc w:val="both"/>
      </w:pPr>
      <w:r>
        <w:rPr>
          <w:rFonts w:ascii="Garamond" w:hAnsi="Garamond" w:cs="Arial"/>
        </w:rPr>
        <w:t>unieważnienia postępowania konkursowego.</w:t>
      </w:r>
    </w:p>
    <w:p w14:paraId="6D2B21B5" w14:textId="77777777" w:rsidR="006D4F75" w:rsidRPr="003B4A24" w:rsidRDefault="006D4F75" w:rsidP="007841A6">
      <w:pPr>
        <w:jc w:val="both"/>
        <w:rPr>
          <w:rFonts w:ascii="Garamond" w:hAnsi="Garamond" w:cs="Arial"/>
          <w:sz w:val="10"/>
          <w:szCs w:val="10"/>
        </w:rPr>
      </w:pPr>
    </w:p>
    <w:p w14:paraId="2AB9189D" w14:textId="77777777" w:rsidR="006D4F75" w:rsidRDefault="00913365" w:rsidP="007841A6">
      <w:pPr>
        <w:jc w:val="both"/>
      </w:pPr>
      <w:r>
        <w:rPr>
          <w:rFonts w:ascii="Garamond" w:hAnsi="Garamond" w:cs="Arial"/>
          <w:b/>
        </w:rPr>
        <w:t>XV. Warunki umowy:</w:t>
      </w:r>
    </w:p>
    <w:p w14:paraId="19F1FC41" w14:textId="77777777" w:rsidR="008B3477" w:rsidRPr="00660819" w:rsidRDefault="008B3477" w:rsidP="003959B0">
      <w:pPr>
        <w:pStyle w:val="Akapitzlist"/>
        <w:numPr>
          <w:ilvl w:val="0"/>
          <w:numId w:val="9"/>
        </w:numPr>
        <w:ind w:left="426" w:hanging="426"/>
        <w:jc w:val="both"/>
      </w:pPr>
      <w:r w:rsidRPr="00660819">
        <w:rPr>
          <w:rFonts w:ascii="Garamond" w:hAnsi="Garamond" w:cs="Arial"/>
        </w:rPr>
        <w:t xml:space="preserve">Postanowienia umów w zakresie wykonania badań </w:t>
      </w:r>
      <w:r w:rsidR="002E1F83">
        <w:rPr>
          <w:rFonts w:ascii="Garamond" w:hAnsi="Garamond" w:cs="Arial"/>
        </w:rPr>
        <w:t>zawarto w projekcie</w:t>
      </w:r>
      <w:r w:rsidRPr="00660819">
        <w:rPr>
          <w:rFonts w:ascii="Garamond" w:hAnsi="Garamond" w:cs="Arial"/>
        </w:rPr>
        <w:t xml:space="preserve"> umowy, któr</w:t>
      </w:r>
      <w:r w:rsidR="002E1F83">
        <w:rPr>
          <w:rFonts w:ascii="Garamond" w:hAnsi="Garamond" w:cs="Arial"/>
        </w:rPr>
        <w:t>y</w:t>
      </w:r>
      <w:r w:rsidRPr="00660819">
        <w:rPr>
          <w:rFonts w:ascii="Garamond" w:hAnsi="Garamond" w:cs="Arial"/>
        </w:rPr>
        <w:t xml:space="preserve"> stanowi załącznik nr </w:t>
      </w:r>
      <w:r w:rsidR="001162DC">
        <w:rPr>
          <w:rFonts w:ascii="Garamond" w:hAnsi="Garamond" w:cs="Arial"/>
        </w:rPr>
        <w:t>3</w:t>
      </w:r>
      <w:r w:rsidRPr="00660819">
        <w:rPr>
          <w:rFonts w:ascii="Garamond" w:hAnsi="Garamond" w:cs="Arial"/>
        </w:rPr>
        <w:t>.</w:t>
      </w:r>
    </w:p>
    <w:p w14:paraId="73670C72" w14:textId="77777777" w:rsidR="006D4F75" w:rsidRPr="00BB6D78" w:rsidRDefault="00913365" w:rsidP="003959B0">
      <w:pPr>
        <w:pStyle w:val="Akapitzlist"/>
        <w:numPr>
          <w:ilvl w:val="0"/>
          <w:numId w:val="9"/>
        </w:numPr>
        <w:ind w:left="426" w:hanging="426"/>
        <w:jc w:val="both"/>
      </w:pPr>
      <w:r w:rsidRPr="00BB6D78">
        <w:rPr>
          <w:rFonts w:ascii="Garamond" w:hAnsi="Garamond" w:cs="Arial"/>
        </w:rPr>
        <w:t xml:space="preserve">Termin umowy: </w:t>
      </w:r>
      <w:r w:rsidR="00AF5B37" w:rsidRPr="00BB6D78">
        <w:rPr>
          <w:rFonts w:ascii="Garamond" w:hAnsi="Garamond" w:cs="Arial"/>
        </w:rPr>
        <w:t>36 miesięcy</w:t>
      </w:r>
      <w:r w:rsidRPr="00BB6D78">
        <w:rPr>
          <w:rFonts w:ascii="Garamond" w:hAnsi="Garamond" w:cs="Arial"/>
        </w:rPr>
        <w:t xml:space="preserve"> od dnia podpisania.</w:t>
      </w:r>
    </w:p>
    <w:p w14:paraId="53557284" w14:textId="77777777" w:rsidR="001162DC" w:rsidRDefault="001162DC">
      <w:pPr>
        <w:jc w:val="both"/>
        <w:rPr>
          <w:rFonts w:ascii="Garamond" w:hAnsi="Garamond" w:cs="Arial"/>
          <w:b/>
        </w:rPr>
      </w:pPr>
    </w:p>
    <w:p w14:paraId="10170A99" w14:textId="77777777" w:rsidR="006D4F75" w:rsidRDefault="00913365">
      <w:pPr>
        <w:jc w:val="both"/>
      </w:pPr>
      <w:r>
        <w:rPr>
          <w:rFonts w:ascii="Garamond" w:hAnsi="Garamond" w:cs="Arial"/>
          <w:b/>
        </w:rPr>
        <w:t>XVI. Postanowienia końcowe:</w:t>
      </w:r>
    </w:p>
    <w:p w14:paraId="5EFE3E7C" w14:textId="77777777" w:rsidR="006D4F75" w:rsidRPr="002E1F83" w:rsidRDefault="00913365" w:rsidP="003959B0">
      <w:pPr>
        <w:pStyle w:val="Akapitzlist"/>
        <w:numPr>
          <w:ilvl w:val="0"/>
          <w:numId w:val="11"/>
        </w:numPr>
        <w:ind w:left="284" w:hanging="284"/>
        <w:jc w:val="both"/>
        <w:rPr>
          <w:rFonts w:ascii="Garamond" w:hAnsi="Garamond"/>
        </w:rPr>
      </w:pPr>
      <w:r w:rsidRPr="002E1F83">
        <w:rPr>
          <w:rFonts w:ascii="Garamond" w:hAnsi="Garamond"/>
        </w:rPr>
        <w:t>Konkurs ofert będzie ważny choćby wpłynęła tylko jedna oferta.</w:t>
      </w:r>
    </w:p>
    <w:p w14:paraId="5AB01002" w14:textId="77777777" w:rsidR="006D4F75" w:rsidRPr="00AF5B37" w:rsidRDefault="00913365" w:rsidP="003959B0">
      <w:pPr>
        <w:pStyle w:val="Akapitzlist"/>
        <w:numPr>
          <w:ilvl w:val="0"/>
          <w:numId w:val="11"/>
        </w:numPr>
        <w:ind w:left="284" w:hanging="284"/>
        <w:jc w:val="both"/>
      </w:pPr>
      <w:r>
        <w:rPr>
          <w:rFonts w:ascii="Garamond" w:hAnsi="Garamond" w:cs="Arial"/>
        </w:rPr>
        <w:t xml:space="preserve">Udzielający zamówienia zastrzega sobie prawo do odwołania konkursu w całości </w:t>
      </w:r>
      <w:r>
        <w:rPr>
          <w:rFonts w:ascii="Garamond" w:hAnsi="Garamond" w:cs="Arial"/>
        </w:rPr>
        <w:br/>
        <w:t>lub w części oraz przesunięcia terminu składania ofert bez podania przyczyny.</w:t>
      </w:r>
    </w:p>
    <w:p w14:paraId="2F630B52" w14:textId="77777777" w:rsidR="00AF5B37" w:rsidRDefault="00AF5B37" w:rsidP="003959B0">
      <w:pPr>
        <w:pStyle w:val="Akapitzlist"/>
        <w:numPr>
          <w:ilvl w:val="0"/>
          <w:numId w:val="11"/>
        </w:numPr>
        <w:ind w:left="284" w:hanging="284"/>
        <w:jc w:val="both"/>
      </w:pPr>
      <w:r>
        <w:rPr>
          <w:rFonts w:ascii="Garamond" w:hAnsi="Garamond" w:cs="Arial"/>
        </w:rPr>
        <w:t>Dokumenty dotyczące postępowania konkursowego przechowywane są w siedzibie Udzielającego zamówienia w Dziale Organizacyjnym.</w:t>
      </w:r>
    </w:p>
    <w:p w14:paraId="05B62687" w14:textId="77777777" w:rsidR="006D4F75" w:rsidRPr="001162DC" w:rsidRDefault="006D4F75">
      <w:pPr>
        <w:jc w:val="both"/>
        <w:rPr>
          <w:rFonts w:ascii="Garamond" w:hAnsi="Garamond" w:cs="Arial"/>
          <w:b/>
        </w:rPr>
      </w:pPr>
    </w:p>
    <w:p w14:paraId="37F0C570" w14:textId="00FB0FC9" w:rsidR="006D4F75" w:rsidRDefault="00BB6D78">
      <w:pPr>
        <w:jc w:val="both"/>
      </w:pPr>
      <w:r>
        <w:rPr>
          <w:rFonts w:ascii="Garamond" w:hAnsi="Garamond" w:cs="Arial"/>
          <w:b/>
        </w:rPr>
        <w:t>XVI</w:t>
      </w:r>
      <w:r w:rsidR="00913365">
        <w:rPr>
          <w:rFonts w:ascii="Garamond" w:hAnsi="Garamond" w:cs="Arial"/>
          <w:b/>
        </w:rPr>
        <w:t>I. Załączniki:</w:t>
      </w:r>
    </w:p>
    <w:p w14:paraId="2AD31C9A" w14:textId="77777777" w:rsidR="006D4F75" w:rsidRPr="007841A6" w:rsidRDefault="00913365" w:rsidP="003959B0">
      <w:pPr>
        <w:numPr>
          <w:ilvl w:val="0"/>
          <w:numId w:val="10"/>
        </w:numPr>
        <w:ind w:left="283" w:hanging="283"/>
        <w:jc w:val="both"/>
        <w:rPr>
          <w:b/>
        </w:rPr>
      </w:pPr>
      <w:r>
        <w:rPr>
          <w:rFonts w:ascii="Garamond" w:hAnsi="Garamond" w:cs="Arial"/>
        </w:rPr>
        <w:t xml:space="preserve">Wypełniony i podpisany Formularz Asortymentowo - Cenowy – </w:t>
      </w:r>
      <w:r w:rsidRPr="007841A6">
        <w:rPr>
          <w:rFonts w:ascii="Garamond" w:hAnsi="Garamond" w:cs="Arial"/>
          <w:b/>
        </w:rPr>
        <w:t>Załącznik nr 1</w:t>
      </w:r>
      <w:r w:rsidR="00D8072F" w:rsidRPr="007841A6">
        <w:rPr>
          <w:rFonts w:ascii="Garamond" w:hAnsi="Garamond" w:cs="Arial"/>
          <w:b/>
        </w:rPr>
        <w:t xml:space="preserve"> (</w:t>
      </w:r>
      <w:r w:rsidR="00D8072F" w:rsidRPr="007841A6">
        <w:rPr>
          <w:rFonts w:ascii="Garamond" w:hAnsi="Garamond" w:cs="Tahoma"/>
          <w:b/>
        </w:rPr>
        <w:t>w formacie Excel)</w:t>
      </w:r>
      <w:r w:rsidRPr="007841A6">
        <w:rPr>
          <w:rFonts w:ascii="Garamond" w:hAnsi="Garamond" w:cs="Arial"/>
          <w:b/>
        </w:rPr>
        <w:t>;</w:t>
      </w:r>
    </w:p>
    <w:p w14:paraId="7FFCFB49" w14:textId="77777777" w:rsidR="006D4F75" w:rsidRDefault="00913365" w:rsidP="003959B0">
      <w:pPr>
        <w:numPr>
          <w:ilvl w:val="0"/>
          <w:numId w:val="10"/>
        </w:numPr>
        <w:ind w:left="283" w:hanging="283"/>
        <w:jc w:val="both"/>
      </w:pPr>
      <w:r>
        <w:rPr>
          <w:rFonts w:ascii="Garamond" w:hAnsi="Garamond" w:cs="Arial"/>
        </w:rPr>
        <w:t>Wypełniony i podpisany Formularz Ofertowy – Załącznik nr 2;</w:t>
      </w:r>
    </w:p>
    <w:p w14:paraId="27411A54" w14:textId="77777777" w:rsidR="00E93BF7" w:rsidRPr="001162DC" w:rsidRDefault="004468B7" w:rsidP="003959B0">
      <w:pPr>
        <w:numPr>
          <w:ilvl w:val="0"/>
          <w:numId w:val="10"/>
        </w:numPr>
        <w:ind w:left="283" w:hanging="283"/>
        <w:jc w:val="both"/>
      </w:pPr>
      <w:r w:rsidRPr="004468B7">
        <w:rPr>
          <w:rFonts w:ascii="Garamond" w:hAnsi="Garamond" w:cs="Arial"/>
        </w:rPr>
        <w:t xml:space="preserve">Podpisany „Projekt umowy” </w:t>
      </w:r>
      <w:r w:rsidR="00E93BF7">
        <w:rPr>
          <w:rFonts w:ascii="Garamond" w:hAnsi="Garamond" w:cs="Arial"/>
        </w:rPr>
        <w:t>–</w:t>
      </w:r>
      <w:r w:rsidR="00E93BF7" w:rsidRPr="00E93BF7">
        <w:rPr>
          <w:rFonts w:ascii="Garamond" w:hAnsi="Garamond" w:cs="Arial"/>
        </w:rPr>
        <w:t xml:space="preserve"> Załącznik nr </w:t>
      </w:r>
      <w:r w:rsidR="002E1F83">
        <w:rPr>
          <w:rFonts w:ascii="Garamond" w:hAnsi="Garamond" w:cs="Arial"/>
        </w:rPr>
        <w:t>3</w:t>
      </w:r>
    </w:p>
    <w:p w14:paraId="079BD745" w14:textId="77777777" w:rsidR="001162DC" w:rsidRPr="00E93BF7" w:rsidRDefault="001162DC" w:rsidP="001162DC">
      <w:pPr>
        <w:ind w:left="283"/>
        <w:jc w:val="both"/>
      </w:pPr>
    </w:p>
    <w:p w14:paraId="009E21E0" w14:textId="77777777" w:rsidR="002F14CB" w:rsidRDefault="002F14CB" w:rsidP="007841A6">
      <w:pPr>
        <w:contextualSpacing/>
        <w:jc w:val="both"/>
        <w:rPr>
          <w:rFonts w:ascii="Garamond" w:hAnsi="Garamond"/>
        </w:rPr>
      </w:pPr>
    </w:p>
    <w:p w14:paraId="4D863D81" w14:textId="77777777" w:rsidR="002F14CB" w:rsidRDefault="002F14CB" w:rsidP="007841A6">
      <w:pPr>
        <w:contextualSpacing/>
        <w:jc w:val="both"/>
        <w:rPr>
          <w:rFonts w:ascii="Garamond" w:hAnsi="Garamond"/>
        </w:rPr>
      </w:pPr>
    </w:p>
    <w:p w14:paraId="31F2615F" w14:textId="1AA46F36" w:rsidR="002F14CB" w:rsidRDefault="008B3477" w:rsidP="007841A6">
      <w:pPr>
        <w:contextualSpacing/>
        <w:jc w:val="both"/>
        <w:rPr>
          <w:rFonts w:ascii="Garamond" w:hAnsi="Garamond"/>
        </w:rPr>
      </w:pPr>
      <w:r w:rsidRPr="00786975">
        <w:rPr>
          <w:rFonts w:ascii="Garamond" w:hAnsi="Garamond"/>
        </w:rPr>
        <w:t xml:space="preserve">Łódź, </w:t>
      </w:r>
      <w:r w:rsidR="009C18EC" w:rsidRPr="00786975">
        <w:rPr>
          <w:rFonts w:ascii="Garamond" w:hAnsi="Garamond"/>
        </w:rPr>
        <w:t>31</w:t>
      </w:r>
      <w:r w:rsidR="00786975" w:rsidRPr="00786975">
        <w:rPr>
          <w:rFonts w:ascii="Garamond" w:hAnsi="Garamond"/>
        </w:rPr>
        <w:t>.12.2024</w:t>
      </w:r>
      <w:r w:rsidRPr="00786975">
        <w:rPr>
          <w:rFonts w:ascii="Garamond" w:hAnsi="Garamond"/>
        </w:rPr>
        <w:t xml:space="preserve"> r.</w:t>
      </w:r>
    </w:p>
    <w:p w14:paraId="3A8E40D8" w14:textId="77777777" w:rsidR="002F14CB" w:rsidRDefault="002F14CB" w:rsidP="007841A6">
      <w:pPr>
        <w:contextualSpacing/>
        <w:jc w:val="both"/>
        <w:rPr>
          <w:rFonts w:ascii="Garamond" w:hAnsi="Garamond"/>
        </w:rPr>
      </w:pPr>
    </w:p>
    <w:p w14:paraId="7E5A754F" w14:textId="77777777" w:rsidR="002F14CB" w:rsidRDefault="002F14CB" w:rsidP="007841A6">
      <w:pPr>
        <w:contextualSpacing/>
        <w:jc w:val="both"/>
        <w:rPr>
          <w:rFonts w:ascii="Garamond" w:hAnsi="Garamond"/>
        </w:rPr>
      </w:pPr>
    </w:p>
    <w:p w14:paraId="6F53458B" w14:textId="77777777" w:rsidR="001162DC" w:rsidRDefault="001162DC">
      <w:pPr>
        <w:pStyle w:val="Nagwek2"/>
        <w:spacing w:before="0" w:after="0" w:line="360" w:lineRule="auto"/>
        <w:jc w:val="right"/>
        <w:rPr>
          <w:rFonts w:ascii="Garamond" w:hAnsi="Garamond" w:cs="Tahoma"/>
          <w:sz w:val="24"/>
          <w:szCs w:val="24"/>
        </w:rPr>
      </w:pPr>
    </w:p>
    <w:p w14:paraId="689FCA6C" w14:textId="77777777" w:rsidR="001162DC" w:rsidRDefault="001162DC">
      <w:pPr>
        <w:pStyle w:val="Nagwek2"/>
        <w:spacing w:before="0" w:after="0" w:line="360" w:lineRule="auto"/>
        <w:jc w:val="right"/>
        <w:rPr>
          <w:rFonts w:ascii="Garamond" w:hAnsi="Garamond" w:cs="Tahoma"/>
          <w:sz w:val="24"/>
          <w:szCs w:val="24"/>
        </w:rPr>
      </w:pPr>
    </w:p>
    <w:p w14:paraId="552584D9" w14:textId="77777777" w:rsidR="001162DC" w:rsidRDefault="001162DC">
      <w:pPr>
        <w:pStyle w:val="Nagwek2"/>
        <w:spacing w:before="0" w:after="0" w:line="360" w:lineRule="auto"/>
        <w:jc w:val="right"/>
        <w:rPr>
          <w:rFonts w:ascii="Garamond" w:hAnsi="Garamond" w:cs="Tahoma"/>
          <w:sz w:val="24"/>
          <w:szCs w:val="24"/>
        </w:rPr>
      </w:pPr>
    </w:p>
    <w:p w14:paraId="1B665D17" w14:textId="77777777" w:rsidR="00900697" w:rsidRDefault="00900697">
      <w:pPr>
        <w:pStyle w:val="Nagwek2"/>
        <w:spacing w:before="0" w:after="0" w:line="360" w:lineRule="auto"/>
        <w:jc w:val="right"/>
        <w:rPr>
          <w:rFonts w:ascii="Garamond" w:hAnsi="Garamond" w:cs="Tahoma"/>
          <w:sz w:val="24"/>
          <w:szCs w:val="24"/>
        </w:rPr>
      </w:pPr>
    </w:p>
    <w:p w14:paraId="05F90EDA" w14:textId="77777777" w:rsidR="00AF5851" w:rsidRDefault="00913365" w:rsidP="00AF5851">
      <w:pPr>
        <w:pStyle w:val="Nagwek2"/>
        <w:spacing w:before="0" w:after="0" w:line="360" w:lineRule="auto"/>
        <w:jc w:val="right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 xml:space="preserve">ZAŁĄCZNIK NR 2 </w:t>
      </w:r>
      <w:r w:rsidR="005C35A8">
        <w:rPr>
          <w:rFonts w:ascii="Garamond" w:hAnsi="Garamond" w:cs="Tahoma"/>
          <w:sz w:val="24"/>
          <w:szCs w:val="24"/>
        </w:rPr>
        <w:t>SWKO</w:t>
      </w:r>
    </w:p>
    <w:p w14:paraId="3EBB6AEE" w14:textId="77777777" w:rsidR="006D4F75" w:rsidRDefault="00AF5851" w:rsidP="00AF5851">
      <w:pPr>
        <w:pStyle w:val="Nagwek2"/>
        <w:spacing w:before="0" w:after="0" w:line="360" w:lineRule="auto"/>
        <w:jc w:val="right"/>
        <w:rPr>
          <w:rFonts w:ascii="Garamond" w:hAnsi="Garamond" w:cs="Tahoma"/>
          <w:sz w:val="24"/>
          <w:szCs w:val="24"/>
        </w:rPr>
      </w:pPr>
      <w:r w:rsidRPr="00AF5851">
        <w:rPr>
          <w:rFonts w:ascii="Garamond" w:hAnsi="Garamond" w:cs="Tahoma"/>
          <w:b w:val="0"/>
          <w:bCs w:val="0"/>
          <w:sz w:val="24"/>
          <w:szCs w:val="24"/>
        </w:rPr>
        <w:t>....................  dnia  ................</w:t>
      </w:r>
    </w:p>
    <w:p w14:paraId="37020CF8" w14:textId="77777777" w:rsidR="001162DC" w:rsidRPr="00AF5851" w:rsidRDefault="001162DC" w:rsidP="001162DC">
      <w:pPr>
        <w:jc w:val="right"/>
        <w:rPr>
          <w:sz w:val="8"/>
          <w:szCs w:val="8"/>
        </w:rPr>
      </w:pPr>
    </w:p>
    <w:p w14:paraId="64B85E22" w14:textId="77777777" w:rsidR="001162DC" w:rsidRDefault="001162DC" w:rsidP="001162DC">
      <w:r>
        <w:rPr>
          <w:rFonts w:ascii="Garamond" w:hAnsi="Garamond" w:cs="Tahoma"/>
        </w:rPr>
        <w:t>..................................................................</w:t>
      </w:r>
    </w:p>
    <w:p w14:paraId="1000289A" w14:textId="77777777" w:rsidR="001162DC" w:rsidRDefault="001162DC" w:rsidP="001162DC">
      <w:r>
        <w:rPr>
          <w:rFonts w:ascii="Garamond" w:hAnsi="Garamond" w:cs="Tahoma"/>
        </w:rPr>
        <w:t xml:space="preserve">              (pieczątka Oferenta)</w:t>
      </w:r>
    </w:p>
    <w:p w14:paraId="71226526" w14:textId="77777777" w:rsidR="001162DC" w:rsidRPr="00900697" w:rsidRDefault="001162DC" w:rsidP="001162DC">
      <w:pPr>
        <w:rPr>
          <w:rFonts w:ascii="Garamond" w:hAnsi="Garamond"/>
          <w:b/>
          <w:bCs/>
          <w:sz w:val="8"/>
          <w:szCs w:val="8"/>
        </w:rPr>
      </w:pPr>
    </w:p>
    <w:p w14:paraId="1C5C0384" w14:textId="33C83985" w:rsidR="00637F53" w:rsidRDefault="00637F53" w:rsidP="001E0FA0">
      <w:pPr>
        <w:jc w:val="center"/>
        <w:rPr>
          <w:rFonts w:ascii="Garamond" w:hAnsi="Garamond" w:cs="Arial"/>
        </w:rPr>
      </w:pPr>
      <w:r w:rsidRPr="00637F53">
        <w:rPr>
          <w:rFonts w:ascii="Garamond" w:hAnsi="Garamond"/>
          <w:b/>
          <w:bCs/>
        </w:rPr>
        <w:t>FORMULARZ OFERTOWY</w:t>
      </w:r>
      <w:r w:rsidR="00900697">
        <w:rPr>
          <w:rFonts w:ascii="Garamond" w:hAnsi="Garamond"/>
          <w:b/>
          <w:bCs/>
        </w:rPr>
        <w:t xml:space="preserve"> </w:t>
      </w:r>
    </w:p>
    <w:p w14:paraId="10FF92E2" w14:textId="77777777" w:rsidR="001162DC" w:rsidRDefault="001162DC" w:rsidP="00637F53">
      <w:pPr>
        <w:pStyle w:val="Nagwek2"/>
        <w:spacing w:before="0" w:after="0"/>
        <w:jc w:val="center"/>
        <w:rPr>
          <w:rFonts w:ascii="Garamond" w:hAnsi="Garamond" w:cs="Arial"/>
          <w:sz w:val="24"/>
          <w:szCs w:val="24"/>
        </w:rPr>
      </w:pPr>
    </w:p>
    <w:p w14:paraId="516A28B7" w14:textId="77777777" w:rsidR="006D4F75" w:rsidRPr="00900697" w:rsidRDefault="006D4F75">
      <w:pPr>
        <w:spacing w:line="360" w:lineRule="auto"/>
        <w:jc w:val="center"/>
        <w:rPr>
          <w:rFonts w:ascii="Garamond" w:hAnsi="Garamond" w:cs="Tahoma"/>
          <w:b/>
          <w:sz w:val="8"/>
          <w:szCs w:val="8"/>
          <w:u w:val="single"/>
        </w:rPr>
      </w:pPr>
    </w:p>
    <w:p w14:paraId="70A8DE47" w14:textId="77777777" w:rsidR="006D4F75" w:rsidRDefault="00913365">
      <w:pPr>
        <w:spacing w:line="360" w:lineRule="auto"/>
      </w:pPr>
      <w:r>
        <w:rPr>
          <w:rFonts w:ascii="Garamond" w:hAnsi="Garamond" w:cs="Tahoma"/>
        </w:rPr>
        <w:t>Nazwa Oferenta: ….......................................................................................................................................</w:t>
      </w:r>
    </w:p>
    <w:p w14:paraId="196435EB" w14:textId="77777777" w:rsidR="006D4F75" w:rsidRDefault="00913365">
      <w:pPr>
        <w:spacing w:line="360" w:lineRule="auto"/>
        <w:rPr>
          <w:rFonts w:ascii="Garamond" w:hAnsi="Garamond" w:cs="Tahoma"/>
        </w:rPr>
      </w:pPr>
      <w:r>
        <w:rPr>
          <w:rFonts w:ascii="Garamond" w:hAnsi="Garamond" w:cs="Tahoma"/>
        </w:rPr>
        <w:t>Adres Oferenta: .............................................................................................................................................</w:t>
      </w:r>
    </w:p>
    <w:p w14:paraId="3475300B" w14:textId="77777777" w:rsidR="006D4F75" w:rsidRPr="005D6541" w:rsidRDefault="002F14CB">
      <w:pPr>
        <w:spacing w:line="360" w:lineRule="auto"/>
        <w:rPr>
          <w:lang w:val="en-US"/>
        </w:rPr>
      </w:pPr>
      <w:r>
        <w:rPr>
          <w:rFonts w:ascii="Garamond" w:hAnsi="Garamond" w:cs="Tahoma"/>
        </w:rPr>
        <w:t xml:space="preserve">Adres do korespondencji: ............................................................................................................................ </w:t>
      </w:r>
      <w:r w:rsidR="00913365" w:rsidRPr="005D6541">
        <w:rPr>
          <w:rFonts w:ascii="Garamond" w:hAnsi="Garamond" w:cs="Tahoma"/>
          <w:lang w:val="en-US"/>
        </w:rPr>
        <w:t>NR KRS ................................................... NIP........................................... REGON ................................</w:t>
      </w:r>
    </w:p>
    <w:p w14:paraId="0EC0EE44" w14:textId="77777777" w:rsidR="006D4F75" w:rsidRPr="005D6541" w:rsidRDefault="00913365">
      <w:pPr>
        <w:spacing w:line="360" w:lineRule="auto"/>
        <w:rPr>
          <w:lang w:val="en-US"/>
        </w:rPr>
      </w:pPr>
      <w:r>
        <w:rPr>
          <w:rFonts w:ascii="Garamond" w:hAnsi="Garamond" w:cs="Tahoma"/>
          <w:lang w:val="it-IT"/>
        </w:rPr>
        <w:t xml:space="preserve">Strona internetowa: ............................... </w:t>
      </w:r>
      <w:r w:rsidRPr="005D6541">
        <w:rPr>
          <w:rFonts w:ascii="Garamond" w:hAnsi="Garamond" w:cs="Tahoma"/>
          <w:lang w:val="en-US"/>
        </w:rPr>
        <w:t>E-mail: .......................</w:t>
      </w:r>
      <w:r>
        <w:rPr>
          <w:rFonts w:ascii="Garamond" w:hAnsi="Garamond" w:cs="Tahoma"/>
          <w:lang w:val="de-DE"/>
        </w:rPr>
        <w:t>....................Tel./Fax .............................</w:t>
      </w:r>
    </w:p>
    <w:p w14:paraId="1A815922" w14:textId="77777777" w:rsidR="006D4F75" w:rsidRPr="00D23AC0" w:rsidRDefault="00913365">
      <w:pPr>
        <w:spacing w:line="360" w:lineRule="auto"/>
        <w:rPr>
          <w:lang w:val="pt-PT"/>
        </w:rPr>
      </w:pPr>
      <w:proofErr w:type="spellStart"/>
      <w:r>
        <w:rPr>
          <w:rFonts w:ascii="Garamond" w:hAnsi="Garamond" w:cs="Tahoma"/>
          <w:lang w:val="de-DE"/>
        </w:rPr>
        <w:t>Nr</w:t>
      </w:r>
      <w:proofErr w:type="spellEnd"/>
      <w:r>
        <w:rPr>
          <w:rFonts w:ascii="Garamond" w:hAnsi="Garamond" w:cs="Tahoma"/>
          <w:lang w:val="de-DE"/>
        </w:rPr>
        <w:t xml:space="preserve"> konta:...................................................................................................</w:t>
      </w:r>
      <w:r w:rsidRPr="00D23AC0">
        <w:rPr>
          <w:rFonts w:ascii="Garamond" w:hAnsi="Garamond" w:cs="Tahoma"/>
          <w:lang w:val="pt-PT"/>
        </w:rPr>
        <w:t>......................................................</w:t>
      </w:r>
    </w:p>
    <w:p w14:paraId="6F452A31" w14:textId="77777777" w:rsidR="006D4F75" w:rsidRDefault="00913365">
      <w:pPr>
        <w:spacing w:line="360" w:lineRule="auto"/>
      </w:pPr>
      <w:r>
        <w:rPr>
          <w:rFonts w:ascii="Garamond" w:hAnsi="Garamond" w:cs="Tahoma"/>
        </w:rPr>
        <w:t>Osoba odpowiedzialna za realizację umowy:  …................................................................ Tel. .............</w:t>
      </w:r>
    </w:p>
    <w:p w14:paraId="4B708685" w14:textId="77777777" w:rsidR="006D4F75" w:rsidRDefault="00913365">
      <w:pPr>
        <w:spacing w:line="360" w:lineRule="auto"/>
        <w:rPr>
          <w:rFonts w:ascii="Garamond" w:hAnsi="Garamond" w:cs="Tahoma"/>
        </w:rPr>
      </w:pPr>
      <w:r>
        <w:rPr>
          <w:rFonts w:ascii="Garamond" w:hAnsi="Garamond" w:cs="Tahoma"/>
        </w:rPr>
        <w:t>Osoby uprawnione do reprezentowania podmiotu: ................................................................................</w:t>
      </w:r>
    </w:p>
    <w:p w14:paraId="36E58BBC" w14:textId="43080568" w:rsidR="006D4F75" w:rsidRPr="00BB6D78" w:rsidRDefault="00913365" w:rsidP="003959B0">
      <w:pPr>
        <w:pStyle w:val="Akapitzlist"/>
        <w:numPr>
          <w:ilvl w:val="0"/>
          <w:numId w:val="12"/>
        </w:numPr>
        <w:ind w:left="283" w:hanging="283"/>
        <w:jc w:val="both"/>
      </w:pPr>
      <w:r w:rsidRPr="00BB6D78">
        <w:rPr>
          <w:rFonts w:ascii="Garamond" w:hAnsi="Garamond" w:cs="Arial"/>
        </w:rPr>
        <w:t>Oświadczam, że zapoznałem się z treścią Szczegółowych Warunków Konkursu Ofert i nie wnoszę w t</w:t>
      </w:r>
      <w:r w:rsidR="006212C0" w:rsidRPr="00BB6D78">
        <w:rPr>
          <w:rFonts w:ascii="Garamond" w:hAnsi="Garamond" w:cs="Arial"/>
        </w:rPr>
        <w:t xml:space="preserve">ym zakresie żadnych zastrzeżeń </w:t>
      </w:r>
      <w:r w:rsidRPr="00BB6D78">
        <w:rPr>
          <w:rFonts w:ascii="Garamond" w:hAnsi="Garamond" w:cs="Arial"/>
        </w:rPr>
        <w:t>oraz uzyskałem wszystkie informacje i wyjaśnienia konieczne do przygotowania oferty</w:t>
      </w:r>
      <w:r w:rsidR="000F2676" w:rsidRPr="00BB6D78">
        <w:rPr>
          <w:rFonts w:ascii="Garamond" w:hAnsi="Garamond" w:cs="Arial"/>
        </w:rPr>
        <w:t>.</w:t>
      </w:r>
    </w:p>
    <w:p w14:paraId="2E00B0D8" w14:textId="3CE285C4" w:rsidR="00342FD2" w:rsidRPr="00BB6D78" w:rsidRDefault="00BB6D78" w:rsidP="00525D2F">
      <w:pPr>
        <w:pStyle w:val="Akapitzlist"/>
        <w:numPr>
          <w:ilvl w:val="0"/>
          <w:numId w:val="12"/>
        </w:numPr>
        <w:ind w:left="284"/>
        <w:jc w:val="both"/>
      </w:pPr>
      <w:r w:rsidRPr="00BB6D78">
        <w:rPr>
          <w:rFonts w:ascii="Garamond" w:hAnsi="Garamond"/>
        </w:rPr>
        <w:t>Oświadczam, że spełniam warunki określone dla podmiotu wykonującego działalność leczniczą zgodnie z ustawą z dnia 15.04.2011 r.. o działalności leczniczej (tj. Dz.U. z 2024 r., poz. 799) oraz ustawy z dnia 27 sierpnia 2004 r. o świadczeniach opieki zdrowotnej finansowanych ze środków publicznych (tekst jednolity Dz. U. z 2024 r., poz. 146),</w:t>
      </w:r>
    </w:p>
    <w:p w14:paraId="5748FACA" w14:textId="77777777" w:rsidR="006D4F75" w:rsidRPr="00BB6D78" w:rsidRDefault="00913365" w:rsidP="003959B0">
      <w:pPr>
        <w:numPr>
          <w:ilvl w:val="0"/>
          <w:numId w:val="12"/>
        </w:numPr>
        <w:ind w:left="284" w:hanging="284"/>
        <w:jc w:val="both"/>
      </w:pPr>
      <w:r w:rsidRPr="00BB6D78">
        <w:rPr>
          <w:rFonts w:ascii="Garamond" w:hAnsi="Garamond" w:cs="Arial"/>
        </w:rPr>
        <w:t xml:space="preserve">Oświadczam, że nie </w:t>
      </w:r>
      <w:r w:rsidR="00760A25" w:rsidRPr="00BB6D78">
        <w:rPr>
          <w:rFonts w:ascii="Garamond" w:hAnsi="Garamond" w:cs="Arial"/>
        </w:rPr>
        <w:t>wnoszę zastrzeżeń do załączonego</w:t>
      </w:r>
      <w:r w:rsidRPr="00BB6D78">
        <w:rPr>
          <w:rFonts w:ascii="Garamond" w:hAnsi="Garamond" w:cs="Arial"/>
        </w:rPr>
        <w:t xml:space="preserve"> projekt</w:t>
      </w:r>
      <w:r w:rsidR="00760A25" w:rsidRPr="00BB6D78">
        <w:rPr>
          <w:rFonts w:ascii="Garamond" w:hAnsi="Garamond" w:cs="Arial"/>
        </w:rPr>
        <w:t>u</w:t>
      </w:r>
      <w:r w:rsidRPr="00BB6D78">
        <w:rPr>
          <w:rFonts w:ascii="Garamond" w:hAnsi="Garamond" w:cs="Arial"/>
        </w:rPr>
        <w:t xml:space="preserve"> umowy i zobowiązuję się</w:t>
      </w:r>
      <w:r w:rsidR="00760A25" w:rsidRPr="00BB6D78">
        <w:rPr>
          <w:rFonts w:ascii="Garamond" w:hAnsi="Garamond" w:cs="Arial"/>
        </w:rPr>
        <w:t xml:space="preserve"> do jej</w:t>
      </w:r>
      <w:r w:rsidRPr="00BB6D78">
        <w:rPr>
          <w:rFonts w:ascii="Garamond" w:hAnsi="Garamond" w:cs="Arial"/>
        </w:rPr>
        <w:t xml:space="preserve"> podpisania na warunkach o</w:t>
      </w:r>
      <w:r w:rsidR="00760A25" w:rsidRPr="00BB6D78">
        <w:rPr>
          <w:rFonts w:ascii="Garamond" w:hAnsi="Garamond" w:cs="Arial"/>
        </w:rPr>
        <w:t>kreślonych w projekcie</w:t>
      </w:r>
      <w:r w:rsidR="006212C0" w:rsidRPr="00BB6D78">
        <w:rPr>
          <w:rFonts w:ascii="Garamond" w:hAnsi="Garamond" w:cs="Arial"/>
        </w:rPr>
        <w:t xml:space="preserve"> umowy, </w:t>
      </w:r>
      <w:r w:rsidRPr="00BB6D78">
        <w:rPr>
          <w:rFonts w:ascii="Garamond" w:hAnsi="Garamond" w:cs="Arial"/>
        </w:rPr>
        <w:t>w miejscu i terminie wyznaczonym przez Udzielającego zamówienia.</w:t>
      </w:r>
    </w:p>
    <w:p w14:paraId="25CA04C8" w14:textId="77777777" w:rsidR="008B3477" w:rsidRPr="00BB6D78" w:rsidRDefault="008B3477" w:rsidP="003959B0">
      <w:pPr>
        <w:numPr>
          <w:ilvl w:val="0"/>
          <w:numId w:val="12"/>
        </w:numPr>
        <w:ind w:left="284" w:hanging="284"/>
        <w:jc w:val="both"/>
        <w:rPr>
          <w:rFonts w:ascii="Garamond" w:hAnsi="Garamond"/>
        </w:rPr>
      </w:pPr>
      <w:r w:rsidRPr="00BB6D78">
        <w:rPr>
          <w:rFonts w:ascii="Garamond" w:hAnsi="Garamond"/>
        </w:rPr>
        <w:t>Oświadczam, że znajduję się  w sytuacji finansowej zapewniającej realizację zamówienia.</w:t>
      </w:r>
    </w:p>
    <w:p w14:paraId="522627A0" w14:textId="77777777" w:rsidR="006D4F75" w:rsidRPr="00BB6D78" w:rsidRDefault="00913365" w:rsidP="003959B0">
      <w:pPr>
        <w:numPr>
          <w:ilvl w:val="0"/>
          <w:numId w:val="12"/>
        </w:numPr>
        <w:ind w:left="284" w:hanging="284"/>
        <w:jc w:val="both"/>
      </w:pPr>
      <w:r w:rsidRPr="00BB6D78">
        <w:rPr>
          <w:rFonts w:ascii="Garamond" w:hAnsi="Garamond" w:cs="Arial"/>
        </w:rPr>
        <w:t>Oświadczam, że posiadam wiedzę niezbędną do przygotowania oferty oraz wykonania usług będących przedmiotem zamówienia.</w:t>
      </w:r>
    </w:p>
    <w:p w14:paraId="1CCAFD18" w14:textId="77777777" w:rsidR="006D4F75" w:rsidRPr="00BB6D78" w:rsidRDefault="00913365" w:rsidP="003959B0">
      <w:pPr>
        <w:numPr>
          <w:ilvl w:val="0"/>
          <w:numId w:val="12"/>
        </w:numPr>
        <w:ind w:left="284" w:hanging="284"/>
        <w:jc w:val="both"/>
      </w:pPr>
      <w:r w:rsidRPr="00BB6D78">
        <w:rPr>
          <w:rFonts w:ascii="Garamond" w:hAnsi="Garamond" w:cs="Arial"/>
        </w:rPr>
        <w:t xml:space="preserve">Oświadczam, że pozostanę związany </w:t>
      </w:r>
      <w:r w:rsidR="00682BFA" w:rsidRPr="00BB6D78">
        <w:rPr>
          <w:rFonts w:ascii="Garamond" w:hAnsi="Garamond" w:cs="Arial"/>
        </w:rPr>
        <w:t xml:space="preserve">niniejszą </w:t>
      </w:r>
      <w:r w:rsidRPr="00BB6D78">
        <w:rPr>
          <w:rFonts w:ascii="Garamond" w:hAnsi="Garamond" w:cs="Arial"/>
        </w:rPr>
        <w:t>ofertą przez okres 30 dni od daty jej złożenia.</w:t>
      </w:r>
    </w:p>
    <w:p w14:paraId="325C3EA3" w14:textId="77777777" w:rsidR="006D4F75" w:rsidRPr="00BB6D78" w:rsidRDefault="00913365" w:rsidP="003959B0">
      <w:pPr>
        <w:numPr>
          <w:ilvl w:val="0"/>
          <w:numId w:val="12"/>
        </w:numPr>
        <w:ind w:left="283" w:hanging="283"/>
        <w:jc w:val="both"/>
      </w:pPr>
      <w:r w:rsidRPr="00BB6D78">
        <w:rPr>
          <w:rFonts w:ascii="Garamond" w:hAnsi="Garamond" w:cs="Arial"/>
        </w:rPr>
        <w:t>Oświadczam, że wszelkie podane przez nas informacje są prawdziwe oraz wszystkie załączone dokumenty są zgodne z aktualnym stanem faktycznym i prawnym.</w:t>
      </w:r>
    </w:p>
    <w:p w14:paraId="17DBC08B" w14:textId="77777777" w:rsidR="006212C0" w:rsidRPr="00BB6D78" w:rsidRDefault="006212C0" w:rsidP="006212C0">
      <w:pPr>
        <w:numPr>
          <w:ilvl w:val="0"/>
          <w:numId w:val="12"/>
        </w:numPr>
        <w:ind w:left="283" w:hanging="283"/>
        <w:jc w:val="both"/>
        <w:rPr>
          <w:rFonts w:ascii="Garamond" w:hAnsi="Garamond" w:cs="Arial"/>
        </w:rPr>
      </w:pPr>
      <w:r w:rsidRPr="00BB6D78">
        <w:rPr>
          <w:rFonts w:ascii="Garamond" w:hAnsi="Garamond" w:cs="Arial"/>
        </w:rPr>
        <w:t xml:space="preserve">Oświadczam, że zobowiązuję się do wykonywania świadczeń objętych postępowaniem z należytą starannością i przy zastosowaniu aktualnie obowiązujących metod w pomieszczeniach, które spełniają wymogi obowiązujących przepisów dotyczących medycznego laboratorium diagnostycznego. </w:t>
      </w:r>
    </w:p>
    <w:p w14:paraId="6476595A" w14:textId="77777777" w:rsidR="006D4F75" w:rsidRPr="006212C0" w:rsidRDefault="006212C0" w:rsidP="003959B0">
      <w:pPr>
        <w:numPr>
          <w:ilvl w:val="0"/>
          <w:numId w:val="12"/>
        </w:numPr>
        <w:ind w:left="283" w:hanging="283"/>
        <w:jc w:val="both"/>
        <w:rPr>
          <w:rFonts w:ascii="Garamond" w:hAnsi="Garamond"/>
        </w:rPr>
      </w:pPr>
      <w:r w:rsidRPr="00BB6D78">
        <w:rPr>
          <w:rFonts w:ascii="Garamond" w:hAnsi="Garamond"/>
        </w:rPr>
        <w:t>Oświadczam, że posiadam odpowiednią</w:t>
      </w:r>
      <w:r w:rsidRPr="006212C0">
        <w:rPr>
          <w:rFonts w:ascii="Garamond" w:hAnsi="Garamond"/>
        </w:rPr>
        <w:t xml:space="preserve"> aparaturę i kompetentny personel zdolny </w:t>
      </w:r>
      <w:r>
        <w:rPr>
          <w:rFonts w:ascii="Garamond" w:hAnsi="Garamond"/>
        </w:rPr>
        <w:br/>
      </w:r>
      <w:r w:rsidRPr="006212C0">
        <w:rPr>
          <w:rFonts w:ascii="Garamond" w:hAnsi="Garamond"/>
        </w:rPr>
        <w:t>do wykonywania badań będących przedmiotem zamówienia.</w:t>
      </w:r>
    </w:p>
    <w:p w14:paraId="2B4ECF20" w14:textId="5C40568B" w:rsidR="00760A25" w:rsidRPr="00C32387" w:rsidRDefault="00637644" w:rsidP="00760A25">
      <w:pPr>
        <w:numPr>
          <w:ilvl w:val="0"/>
          <w:numId w:val="12"/>
        </w:numPr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760A25" w:rsidRPr="00C32387">
        <w:rPr>
          <w:rFonts w:ascii="Garamond" w:hAnsi="Garamond" w:cs="Arial"/>
        </w:rPr>
        <w:t>Oświadczam, że zostałem/</w:t>
      </w:r>
      <w:r w:rsidR="00834857">
        <w:rPr>
          <w:rFonts w:ascii="Garamond" w:hAnsi="Garamond" w:cs="Arial"/>
        </w:rPr>
        <w:t>ł</w:t>
      </w:r>
      <w:r w:rsidR="00760A25" w:rsidRPr="00C32387">
        <w:rPr>
          <w:rFonts w:ascii="Garamond" w:hAnsi="Garamond" w:cs="Arial"/>
        </w:rPr>
        <w:t>am poinformowany, że:</w:t>
      </w:r>
    </w:p>
    <w:p w14:paraId="096CDB04" w14:textId="63DD5161" w:rsidR="00760A25" w:rsidRDefault="00760A25" w:rsidP="00C32387">
      <w:pPr>
        <w:pStyle w:val="Akapitzlist"/>
        <w:numPr>
          <w:ilvl w:val="0"/>
          <w:numId w:val="42"/>
        </w:numPr>
        <w:ind w:left="426"/>
        <w:jc w:val="both"/>
        <w:rPr>
          <w:rFonts w:ascii="Garamond" w:hAnsi="Garamond" w:cs="Arial"/>
        </w:rPr>
      </w:pPr>
      <w:r w:rsidRPr="00C32387">
        <w:rPr>
          <w:rFonts w:ascii="Garamond" w:hAnsi="Garamond" w:cs="Arial"/>
        </w:rPr>
        <w:t xml:space="preserve">Administratorem </w:t>
      </w:r>
      <w:r w:rsidR="00637644">
        <w:rPr>
          <w:rFonts w:ascii="Garamond" w:hAnsi="Garamond" w:cs="Arial"/>
        </w:rPr>
        <w:t xml:space="preserve">moich </w:t>
      </w:r>
      <w:r w:rsidRPr="00C32387">
        <w:rPr>
          <w:rFonts w:ascii="Garamond" w:hAnsi="Garamond" w:cs="Arial"/>
        </w:rPr>
        <w:t xml:space="preserve">danych osobowych </w:t>
      </w:r>
      <w:r w:rsidR="00637644">
        <w:rPr>
          <w:rFonts w:ascii="Garamond" w:hAnsi="Garamond" w:cs="Arial"/>
        </w:rPr>
        <w:t xml:space="preserve">podanych w formularzu ofertowym </w:t>
      </w:r>
      <w:r w:rsidRPr="00C32387">
        <w:rPr>
          <w:rFonts w:ascii="Garamond" w:hAnsi="Garamond" w:cs="Arial"/>
        </w:rPr>
        <w:t>jest S</w:t>
      </w:r>
      <w:r w:rsidR="00637644">
        <w:rPr>
          <w:rFonts w:ascii="Garamond" w:hAnsi="Garamond" w:cs="Arial"/>
        </w:rPr>
        <w:t xml:space="preserve">amodzielny </w:t>
      </w:r>
      <w:r w:rsidRPr="00C32387">
        <w:rPr>
          <w:rFonts w:ascii="Garamond" w:hAnsi="Garamond" w:cs="Arial"/>
        </w:rPr>
        <w:t>P</w:t>
      </w:r>
      <w:r w:rsidR="00637644">
        <w:rPr>
          <w:rFonts w:ascii="Garamond" w:hAnsi="Garamond" w:cs="Arial"/>
        </w:rPr>
        <w:t>ubliczny</w:t>
      </w:r>
      <w:r w:rsidRPr="00C32387">
        <w:rPr>
          <w:rFonts w:ascii="Garamond" w:hAnsi="Garamond" w:cs="Arial"/>
        </w:rPr>
        <w:t xml:space="preserve"> Z</w:t>
      </w:r>
      <w:r w:rsidR="00637644">
        <w:rPr>
          <w:rFonts w:ascii="Garamond" w:hAnsi="Garamond" w:cs="Arial"/>
        </w:rPr>
        <w:t xml:space="preserve">akład </w:t>
      </w:r>
      <w:r w:rsidRPr="00C32387">
        <w:rPr>
          <w:rFonts w:ascii="Garamond" w:hAnsi="Garamond" w:cs="Arial"/>
        </w:rPr>
        <w:t>O</w:t>
      </w:r>
      <w:r w:rsidR="00637644">
        <w:rPr>
          <w:rFonts w:ascii="Garamond" w:hAnsi="Garamond" w:cs="Arial"/>
        </w:rPr>
        <w:t xml:space="preserve">pieki </w:t>
      </w:r>
      <w:r w:rsidRPr="00C32387">
        <w:rPr>
          <w:rFonts w:ascii="Garamond" w:hAnsi="Garamond" w:cs="Arial"/>
        </w:rPr>
        <w:t>Z</w:t>
      </w:r>
      <w:r w:rsidR="00637644">
        <w:rPr>
          <w:rFonts w:ascii="Garamond" w:hAnsi="Garamond" w:cs="Arial"/>
        </w:rPr>
        <w:t>drowotnej</w:t>
      </w:r>
      <w:r w:rsidRPr="00C32387">
        <w:rPr>
          <w:rFonts w:ascii="Garamond" w:hAnsi="Garamond" w:cs="Arial"/>
        </w:rPr>
        <w:t xml:space="preserve"> Centralny Szpital Kliniczny Uniwersytetu Medycznego w Łodzi, ul. Pomorska 251, 92-213 Łódź.</w:t>
      </w:r>
    </w:p>
    <w:p w14:paraId="301ADA82" w14:textId="73CA7625" w:rsidR="00760A25" w:rsidRDefault="00760A25" w:rsidP="00C32387">
      <w:pPr>
        <w:pStyle w:val="Akapitzlist"/>
        <w:numPr>
          <w:ilvl w:val="0"/>
          <w:numId w:val="42"/>
        </w:numPr>
        <w:ind w:left="426"/>
        <w:jc w:val="both"/>
        <w:rPr>
          <w:rFonts w:ascii="Garamond" w:hAnsi="Garamond" w:cs="Arial"/>
        </w:rPr>
      </w:pPr>
      <w:r w:rsidRPr="00C32387">
        <w:rPr>
          <w:rFonts w:ascii="Garamond" w:hAnsi="Garamond" w:cs="Arial"/>
        </w:rPr>
        <w:t xml:space="preserve">Kontakt z Inspektorem Ochrony Danych jest możliwy za pośrednictwem adresu mailowego: </w:t>
      </w:r>
      <w:hyperlink r:id="rId13" w:history="1">
        <w:r w:rsidR="00846574" w:rsidRPr="00846574">
          <w:rPr>
            <w:rStyle w:val="Hipercze"/>
            <w:rFonts w:ascii="Garamond" w:hAnsi="Garamond" w:cs="Arial"/>
            <w:color w:val="000000" w:themeColor="text1"/>
            <w:sz w:val="24"/>
            <w:szCs w:val="24"/>
          </w:rPr>
          <w:t>inspektor.odo@csk.umed.pl</w:t>
        </w:r>
      </w:hyperlink>
    </w:p>
    <w:p w14:paraId="113D6D98" w14:textId="77777777" w:rsidR="00760A25" w:rsidRPr="00D909AF" w:rsidRDefault="00760A25" w:rsidP="00C32387">
      <w:pPr>
        <w:pStyle w:val="Akapitzlist"/>
        <w:numPr>
          <w:ilvl w:val="0"/>
          <w:numId w:val="42"/>
        </w:numPr>
        <w:ind w:left="426"/>
        <w:jc w:val="both"/>
        <w:rPr>
          <w:rFonts w:ascii="Garamond" w:hAnsi="Garamond" w:cs="Arial"/>
        </w:rPr>
      </w:pPr>
      <w:r w:rsidRPr="00D909AF">
        <w:rPr>
          <w:rFonts w:ascii="Garamond" w:hAnsi="Garamond" w:cs="Arial"/>
        </w:rPr>
        <w:t xml:space="preserve">Dane osobowe są przetwarzane w celu przeprowadzenia postępowania konkursowego oraz realizacji świadczeń określonych w umowie - na podstawie art. 6 ust. 1 lit. </w:t>
      </w:r>
      <w:r w:rsidR="00122059" w:rsidRPr="00D909AF">
        <w:rPr>
          <w:rFonts w:ascii="Garamond" w:hAnsi="Garamond" w:cs="Arial"/>
        </w:rPr>
        <w:t>b, c</w:t>
      </w:r>
      <w:r w:rsidRPr="00D909AF">
        <w:rPr>
          <w:rFonts w:ascii="Garamond" w:hAnsi="Garamond" w:cs="Arial"/>
        </w:rPr>
        <w:t xml:space="preserve"> i </w:t>
      </w:r>
      <w:r w:rsidR="00122059" w:rsidRPr="00D909AF">
        <w:rPr>
          <w:rFonts w:ascii="Garamond" w:hAnsi="Garamond" w:cs="Arial"/>
        </w:rPr>
        <w:t>e</w:t>
      </w:r>
      <w:r w:rsidRPr="00D909AF">
        <w:rPr>
          <w:rFonts w:ascii="Garamond" w:hAnsi="Garamond" w:cs="Arial"/>
        </w:rPr>
        <w:t xml:space="preserve"> Rozporządzenia Parlamentu Europejskiego i Rady (UE) 2016/679 z dnia 27 kwietnia 2016 r. w sprawie ochrony osób fizycznych w związku z  przetwarzaniem danych osobowych </w:t>
      </w:r>
      <w:r w:rsidR="00122059" w:rsidRPr="00D909AF">
        <w:rPr>
          <w:rFonts w:ascii="Garamond" w:hAnsi="Garamond" w:cs="Arial"/>
        </w:rPr>
        <w:br/>
      </w:r>
      <w:r w:rsidRPr="00D909AF">
        <w:rPr>
          <w:rFonts w:ascii="Garamond" w:hAnsi="Garamond" w:cs="Arial"/>
        </w:rPr>
        <w:lastRenderedPageBreak/>
        <w:t>i w sprawie swobodnego przepływu takich danych oraz uchylenia dyrektywy 95/46/WE (ogólne rozporządzenie o ochronie danych).</w:t>
      </w:r>
    </w:p>
    <w:p w14:paraId="7CA214D1" w14:textId="77777777" w:rsidR="00760A25" w:rsidRDefault="00760A25" w:rsidP="00C32387">
      <w:pPr>
        <w:pStyle w:val="Akapitzlist"/>
        <w:numPr>
          <w:ilvl w:val="0"/>
          <w:numId w:val="42"/>
        </w:numPr>
        <w:ind w:left="426"/>
        <w:jc w:val="both"/>
        <w:rPr>
          <w:rFonts w:ascii="Garamond" w:hAnsi="Garamond" w:cs="Arial"/>
        </w:rPr>
      </w:pPr>
      <w:r w:rsidRPr="00C32387">
        <w:rPr>
          <w:rFonts w:ascii="Garamond" w:hAnsi="Garamond" w:cs="Arial"/>
        </w:rPr>
        <w:t xml:space="preserve">Pani/Pana dane osobowe mogą być ujawniane wyłącznie osobom upoważnionym </w:t>
      </w:r>
      <w:r w:rsidR="00C32387" w:rsidRPr="00C32387">
        <w:rPr>
          <w:rFonts w:ascii="Garamond" w:hAnsi="Garamond" w:cs="Arial"/>
        </w:rPr>
        <w:br/>
      </w:r>
      <w:r w:rsidRPr="00C32387">
        <w:rPr>
          <w:rFonts w:ascii="Garamond" w:hAnsi="Garamond" w:cs="Arial"/>
        </w:rPr>
        <w:t>u administratora do przetwarzania danych osobowych, podmiotom przetwarzającym na mocy umowy powierzenia oraz innym podmiotom upoważnionym na podstawie przepisów prawa.</w:t>
      </w:r>
    </w:p>
    <w:p w14:paraId="71058365" w14:textId="77777777" w:rsidR="00760A25" w:rsidRDefault="00760A25" w:rsidP="00C32387">
      <w:pPr>
        <w:pStyle w:val="Akapitzlist"/>
        <w:numPr>
          <w:ilvl w:val="0"/>
          <w:numId w:val="42"/>
        </w:numPr>
        <w:ind w:left="426"/>
        <w:jc w:val="both"/>
        <w:rPr>
          <w:rFonts w:ascii="Garamond" w:hAnsi="Garamond" w:cs="Arial"/>
        </w:rPr>
      </w:pPr>
      <w:r w:rsidRPr="00C32387">
        <w:rPr>
          <w:rFonts w:ascii="Garamond" w:hAnsi="Garamond" w:cs="Arial"/>
        </w:rPr>
        <w:t>W oparciu o dane osobowe nie będą podejmowane decyzje w sposób zautomatyzowany, nie będą one podlegały również profilowaniu.</w:t>
      </w:r>
    </w:p>
    <w:p w14:paraId="7B8EA210" w14:textId="77777777" w:rsidR="00760A25" w:rsidRDefault="00760A25" w:rsidP="00C32387">
      <w:pPr>
        <w:pStyle w:val="Akapitzlist"/>
        <w:numPr>
          <w:ilvl w:val="0"/>
          <w:numId w:val="42"/>
        </w:numPr>
        <w:ind w:left="426"/>
        <w:jc w:val="both"/>
        <w:rPr>
          <w:rFonts w:ascii="Garamond" w:hAnsi="Garamond" w:cs="Arial"/>
        </w:rPr>
      </w:pPr>
      <w:r w:rsidRPr="00C32387">
        <w:rPr>
          <w:rFonts w:ascii="Garamond" w:hAnsi="Garamond" w:cs="Arial"/>
        </w:rPr>
        <w:t>Pani/Pana dane osobowe przechowywane będą przez okres przewidzianych we właściwych przepisach.</w:t>
      </w:r>
      <w:r w:rsidR="004D6543">
        <w:rPr>
          <w:rFonts w:ascii="Garamond" w:hAnsi="Garamond" w:cs="Arial"/>
        </w:rPr>
        <w:t xml:space="preserve"> </w:t>
      </w:r>
      <w:r w:rsidR="004D6543" w:rsidRPr="000E200E">
        <w:rPr>
          <w:rFonts w:ascii="Garamond" w:hAnsi="Garamond" w:cs="Arial"/>
        </w:rPr>
        <w:t xml:space="preserve">Administrator przetwarza dane osobowe w okresie koniecznym do realizacji </w:t>
      </w:r>
      <w:r w:rsidR="004D6543">
        <w:rPr>
          <w:rFonts w:ascii="Garamond" w:hAnsi="Garamond" w:cs="Arial"/>
        </w:rPr>
        <w:br/>
      </w:r>
      <w:r w:rsidR="004D6543" w:rsidRPr="000E200E">
        <w:rPr>
          <w:rFonts w:ascii="Garamond" w:hAnsi="Garamond" w:cs="Arial"/>
        </w:rPr>
        <w:t>i rozliczenia umowy, w tym przez czas konieczny do udokumentowania czynności z udziałem osoby zaangażowanej w jej realizację. W sytuacjach gdy będzie to niezbędne dla celów dowodowych lub wynika z przepisów prawa w/w dane osobowe mogą być przechowywane także do czasu przedawnienia roszczeń lub zakończenia postępowania sądowego związanego z niniejszą umową.</w:t>
      </w:r>
    </w:p>
    <w:p w14:paraId="29EC4111" w14:textId="7E552F4B" w:rsidR="00760A25" w:rsidRDefault="00760A25" w:rsidP="00C32387">
      <w:pPr>
        <w:pStyle w:val="Akapitzlist"/>
        <w:numPr>
          <w:ilvl w:val="0"/>
          <w:numId w:val="42"/>
        </w:numPr>
        <w:ind w:left="426"/>
        <w:jc w:val="both"/>
        <w:rPr>
          <w:rFonts w:ascii="Garamond" w:hAnsi="Garamond" w:cs="Arial"/>
        </w:rPr>
      </w:pPr>
      <w:r w:rsidRPr="00C32387">
        <w:rPr>
          <w:rFonts w:ascii="Garamond" w:hAnsi="Garamond" w:cs="Arial"/>
        </w:rPr>
        <w:t xml:space="preserve">Przysługuje Panu/Pani prawo wniesienia skargi do Prezesa Urzędu Ochrony Danych Osobowych na niezgodne z prawem przetwarzanie danych osobowych przez administratora, przy czym prawo wniesienia skargi dotyczy wyłącznie zgodności </w:t>
      </w:r>
      <w:r w:rsidR="00844724">
        <w:rPr>
          <w:rFonts w:ascii="Garamond" w:hAnsi="Garamond" w:cs="Arial"/>
        </w:rPr>
        <w:t xml:space="preserve">                                </w:t>
      </w:r>
      <w:r w:rsidRPr="00C32387">
        <w:rPr>
          <w:rFonts w:ascii="Garamond" w:hAnsi="Garamond" w:cs="Arial"/>
        </w:rPr>
        <w:t>z prawem przetwarzania danych osobowych.</w:t>
      </w:r>
    </w:p>
    <w:p w14:paraId="6788E963" w14:textId="77777777" w:rsidR="00760A25" w:rsidRDefault="00760A25" w:rsidP="00C32387">
      <w:pPr>
        <w:pStyle w:val="Akapitzlist"/>
        <w:numPr>
          <w:ilvl w:val="0"/>
          <w:numId w:val="42"/>
        </w:numPr>
        <w:ind w:left="426"/>
        <w:jc w:val="both"/>
        <w:rPr>
          <w:rFonts w:ascii="Garamond" w:hAnsi="Garamond" w:cs="Arial"/>
        </w:rPr>
      </w:pPr>
      <w:r w:rsidRPr="00C32387">
        <w:rPr>
          <w:rFonts w:ascii="Garamond" w:hAnsi="Garamond" w:cs="Arial"/>
        </w:rPr>
        <w:t>Podanie danych osobowych jest niezbędne do wzięcia udziału w konkursie i realizacji świadczeń określonych w umowie.</w:t>
      </w:r>
    </w:p>
    <w:p w14:paraId="498C6868" w14:textId="085BC255" w:rsidR="00C32387" w:rsidRPr="00844724" w:rsidRDefault="00760A25" w:rsidP="004D6543">
      <w:pPr>
        <w:pStyle w:val="Akapitzlist"/>
        <w:numPr>
          <w:ilvl w:val="0"/>
          <w:numId w:val="42"/>
        </w:numPr>
        <w:ind w:left="426"/>
        <w:jc w:val="both"/>
        <w:rPr>
          <w:rFonts w:ascii="Garamond" w:hAnsi="Garamond" w:cs="Arial"/>
        </w:rPr>
      </w:pPr>
      <w:r w:rsidRPr="00C32387">
        <w:rPr>
          <w:rFonts w:ascii="Garamond" w:hAnsi="Garamond" w:cs="Arial"/>
        </w:rPr>
        <w:t>Posiada Pani/Pan prawo dostępu do treści danych osobowych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 - w granicach określonych w przepisach prawa.</w:t>
      </w:r>
      <w:r w:rsidR="00844724">
        <w:rPr>
          <w:rFonts w:ascii="Garamond" w:hAnsi="Garamond" w:cs="Arial"/>
        </w:rPr>
        <w:t xml:space="preserve"> </w:t>
      </w:r>
      <w:r w:rsidR="004D6543" w:rsidRPr="00844724">
        <w:rPr>
          <w:rFonts w:ascii="Garamond" w:hAnsi="Garamond" w:cs="Arial"/>
        </w:rPr>
        <w:t>oraz, że treść niniejszej klauzuli informacyjnej zostanie udostępniona właściwym osobom zaangażowanym w realizację postępowania i zawartej umowy.</w:t>
      </w:r>
    </w:p>
    <w:p w14:paraId="2A8E4555" w14:textId="77777777" w:rsidR="00C32387" w:rsidRDefault="00C32387" w:rsidP="00C32387">
      <w:pPr>
        <w:ind w:left="284"/>
        <w:jc w:val="both"/>
        <w:rPr>
          <w:rFonts w:ascii="Garamond" w:hAnsi="Garamond" w:cs="Arial"/>
        </w:rPr>
      </w:pPr>
    </w:p>
    <w:p w14:paraId="2F06A8C5" w14:textId="77777777" w:rsidR="00C32387" w:rsidRDefault="00C32387" w:rsidP="00C32387">
      <w:pPr>
        <w:ind w:left="284"/>
        <w:jc w:val="both"/>
        <w:rPr>
          <w:rFonts w:ascii="Garamond" w:hAnsi="Garamond" w:cs="Arial"/>
        </w:rPr>
      </w:pPr>
    </w:p>
    <w:p w14:paraId="2D854DB5" w14:textId="77777777" w:rsidR="00C32387" w:rsidRDefault="00C32387" w:rsidP="00C32387">
      <w:pPr>
        <w:ind w:left="284"/>
        <w:jc w:val="both"/>
        <w:rPr>
          <w:rFonts w:ascii="Garamond" w:hAnsi="Garamond" w:cs="Arial"/>
        </w:rPr>
      </w:pPr>
    </w:p>
    <w:p w14:paraId="6E02DECF" w14:textId="77777777" w:rsidR="00C32387" w:rsidRDefault="00C32387" w:rsidP="00C32387">
      <w:pPr>
        <w:ind w:left="284"/>
        <w:jc w:val="both"/>
        <w:rPr>
          <w:rFonts w:ascii="Garamond" w:hAnsi="Garamond" w:cs="Arial"/>
        </w:rPr>
      </w:pPr>
    </w:p>
    <w:p w14:paraId="7F2AA507" w14:textId="77777777" w:rsidR="00C32387" w:rsidRDefault="00C32387" w:rsidP="00C32387">
      <w:pPr>
        <w:ind w:left="284"/>
        <w:jc w:val="both"/>
        <w:rPr>
          <w:rFonts w:ascii="Garamond" w:hAnsi="Garamond" w:cs="Arial"/>
        </w:rPr>
      </w:pPr>
    </w:p>
    <w:p w14:paraId="220A0B3C" w14:textId="77777777" w:rsidR="00C32387" w:rsidRDefault="00C32387" w:rsidP="00C32387">
      <w:pPr>
        <w:ind w:left="284"/>
        <w:jc w:val="both"/>
        <w:rPr>
          <w:rFonts w:ascii="Garamond" w:hAnsi="Garamond" w:cs="Arial"/>
        </w:rPr>
      </w:pPr>
    </w:p>
    <w:p w14:paraId="765DC2DA" w14:textId="77777777" w:rsidR="00682BFA" w:rsidRPr="00C32387" w:rsidRDefault="00682BFA" w:rsidP="00C32387">
      <w:pPr>
        <w:ind w:left="284"/>
        <w:jc w:val="both"/>
        <w:rPr>
          <w:rFonts w:ascii="Garamond" w:hAnsi="Garamond" w:cs="Arial"/>
        </w:rPr>
      </w:pPr>
      <w:r w:rsidRPr="00C32387">
        <w:rPr>
          <w:rFonts w:ascii="Garamond" w:hAnsi="Garamond" w:cs="Arial"/>
        </w:rPr>
        <w:t>.................................................</w:t>
      </w:r>
      <w:r w:rsidRPr="00C32387">
        <w:rPr>
          <w:rFonts w:ascii="Garamond" w:hAnsi="Garamond"/>
          <w:b/>
        </w:rPr>
        <w:t xml:space="preserve">                                           .................................................</w:t>
      </w:r>
    </w:p>
    <w:p w14:paraId="06091F08" w14:textId="77777777" w:rsidR="00682BFA" w:rsidRPr="00E27C8A" w:rsidRDefault="00682BFA" w:rsidP="00682BFA">
      <w:pPr>
        <w:pStyle w:val="Styl"/>
        <w:spacing w:line="276" w:lineRule="auto"/>
        <w:ind w:left="19"/>
        <w:rPr>
          <w:rFonts w:ascii="Garamond" w:hAnsi="Garamond"/>
        </w:rPr>
      </w:pPr>
      <w:r w:rsidRPr="00E27C8A">
        <w:rPr>
          <w:rFonts w:ascii="Garamond" w:hAnsi="Garamond"/>
        </w:rPr>
        <w:t xml:space="preserve">  </w:t>
      </w:r>
      <w:r>
        <w:rPr>
          <w:rFonts w:ascii="Garamond" w:hAnsi="Garamond"/>
        </w:rPr>
        <w:t xml:space="preserve">               </w:t>
      </w:r>
      <w:r w:rsidRPr="00E27C8A">
        <w:rPr>
          <w:rFonts w:ascii="Garamond" w:hAnsi="Garamond"/>
        </w:rPr>
        <w:t xml:space="preserve">   Data                                                        </w:t>
      </w:r>
      <w:r>
        <w:rPr>
          <w:rFonts w:ascii="Garamond" w:hAnsi="Garamond"/>
        </w:rPr>
        <w:t xml:space="preserve">                     </w:t>
      </w:r>
      <w:r w:rsidRPr="00E27C8A">
        <w:rPr>
          <w:rFonts w:ascii="Garamond" w:hAnsi="Garamond"/>
        </w:rPr>
        <w:t xml:space="preserve">Podpis i pieczęć Oferenta </w:t>
      </w:r>
    </w:p>
    <w:p w14:paraId="26F836DF" w14:textId="77777777" w:rsidR="00C32387" w:rsidRDefault="00C32387" w:rsidP="00900697">
      <w:pPr>
        <w:rPr>
          <w:rFonts w:ascii="Garamond" w:hAnsi="Garamond" w:cs="Tahoma"/>
          <w:color w:val="00000A"/>
          <w:u w:val="single"/>
        </w:rPr>
      </w:pPr>
    </w:p>
    <w:p w14:paraId="1B5DCEFF" w14:textId="77777777" w:rsidR="00C32387" w:rsidRDefault="00C32387" w:rsidP="00900697">
      <w:pPr>
        <w:rPr>
          <w:rFonts w:ascii="Garamond" w:hAnsi="Garamond" w:cs="Tahoma"/>
          <w:color w:val="00000A"/>
          <w:u w:val="single"/>
        </w:rPr>
      </w:pPr>
    </w:p>
    <w:p w14:paraId="78DAD923" w14:textId="77777777" w:rsidR="00C32387" w:rsidRDefault="00C32387" w:rsidP="00900697">
      <w:pPr>
        <w:rPr>
          <w:rFonts w:ascii="Garamond" w:hAnsi="Garamond" w:cs="Tahoma"/>
          <w:color w:val="00000A"/>
          <w:u w:val="single"/>
        </w:rPr>
      </w:pPr>
    </w:p>
    <w:p w14:paraId="7EC8FF02" w14:textId="77777777" w:rsidR="00C32387" w:rsidRDefault="00C32387" w:rsidP="00900697">
      <w:pPr>
        <w:rPr>
          <w:rFonts w:ascii="Garamond" w:hAnsi="Garamond" w:cs="Tahoma"/>
          <w:color w:val="00000A"/>
          <w:u w:val="single"/>
        </w:rPr>
      </w:pPr>
    </w:p>
    <w:p w14:paraId="7FEBF41F" w14:textId="77777777" w:rsidR="00C32387" w:rsidRDefault="00C32387" w:rsidP="00900697">
      <w:pPr>
        <w:rPr>
          <w:rFonts w:ascii="Garamond" w:hAnsi="Garamond" w:cs="Tahoma"/>
          <w:color w:val="00000A"/>
          <w:u w:val="single"/>
        </w:rPr>
      </w:pPr>
    </w:p>
    <w:p w14:paraId="1A0147F8" w14:textId="77777777" w:rsidR="00C32387" w:rsidRDefault="00C32387" w:rsidP="00900697">
      <w:pPr>
        <w:rPr>
          <w:rFonts w:ascii="Garamond" w:hAnsi="Garamond" w:cs="Tahoma"/>
          <w:color w:val="00000A"/>
          <w:u w:val="single"/>
        </w:rPr>
      </w:pPr>
    </w:p>
    <w:p w14:paraId="3E32AE90" w14:textId="77777777" w:rsidR="00C32387" w:rsidRDefault="00C32387" w:rsidP="00900697">
      <w:pPr>
        <w:rPr>
          <w:rFonts w:ascii="Garamond" w:hAnsi="Garamond" w:cs="Tahoma"/>
          <w:color w:val="00000A"/>
          <w:u w:val="single"/>
        </w:rPr>
      </w:pPr>
    </w:p>
    <w:p w14:paraId="395FB05E" w14:textId="77777777" w:rsidR="00C32387" w:rsidRDefault="00C32387">
      <w:pPr>
        <w:spacing w:line="276" w:lineRule="auto"/>
        <w:rPr>
          <w:rFonts w:ascii="Garamond" w:hAnsi="Garamond" w:cs="Tahoma"/>
          <w:color w:val="00000A"/>
          <w:u w:val="single"/>
        </w:rPr>
      </w:pPr>
      <w:r>
        <w:rPr>
          <w:rFonts w:ascii="Garamond" w:hAnsi="Garamond" w:cs="Tahoma"/>
          <w:color w:val="00000A"/>
          <w:u w:val="single"/>
        </w:rPr>
        <w:br w:type="page"/>
      </w:r>
    </w:p>
    <w:p w14:paraId="26FDC8C3" w14:textId="77777777" w:rsidR="006D4F75" w:rsidRDefault="00900697" w:rsidP="00900697">
      <w:pPr>
        <w:rPr>
          <w:rFonts w:ascii="Garamond" w:hAnsi="Garamond" w:cs="Tahoma"/>
          <w:color w:val="00000A"/>
          <w:u w:val="single"/>
        </w:rPr>
      </w:pPr>
      <w:r w:rsidRPr="00900697">
        <w:rPr>
          <w:rFonts w:ascii="Garamond" w:hAnsi="Garamond" w:cs="Tahoma"/>
          <w:color w:val="00000A"/>
          <w:u w:val="single"/>
        </w:rPr>
        <w:lastRenderedPageBreak/>
        <w:t>wykonanie badań mikrobiologicznych, zgodnie z n/w wymaganiami</w:t>
      </w:r>
      <w:r>
        <w:rPr>
          <w:rFonts w:ascii="Garamond" w:hAnsi="Garamond" w:cs="Tahoma"/>
          <w:color w:val="00000A"/>
          <w:u w:val="single"/>
        </w:rPr>
        <w:t>:</w:t>
      </w:r>
    </w:p>
    <w:p w14:paraId="710BA6AC" w14:textId="77777777" w:rsidR="00900697" w:rsidRPr="00CA63F2" w:rsidRDefault="00900697" w:rsidP="00900697">
      <w:pPr>
        <w:rPr>
          <w:rFonts w:ascii="Garamond" w:hAnsi="Garamond" w:cs="Tahoma"/>
          <w:color w:val="00000A"/>
          <w:sz w:val="8"/>
          <w:szCs w:val="8"/>
          <w:u w:val="single"/>
        </w:rPr>
      </w:pPr>
    </w:p>
    <w:p w14:paraId="6705F969" w14:textId="77777777" w:rsidR="00900697" w:rsidRPr="00E4450A" w:rsidRDefault="00900697" w:rsidP="00900697">
      <w:pPr>
        <w:jc w:val="both"/>
        <w:rPr>
          <w:rFonts w:ascii="Garamond" w:hAnsi="Garamond"/>
          <w:b/>
        </w:rPr>
      </w:pPr>
      <w:r w:rsidRPr="00E4450A">
        <w:rPr>
          <w:rFonts w:ascii="Garamond" w:hAnsi="Garamond"/>
          <w:b/>
          <w:bCs/>
        </w:rPr>
        <w:t xml:space="preserve">WYMAGANIA DOTYCZĄCE </w:t>
      </w:r>
      <w:r w:rsidRPr="00E4450A">
        <w:rPr>
          <w:rFonts w:ascii="Garamond" w:hAnsi="Garamond"/>
          <w:b/>
        </w:rPr>
        <w:t>PAKIETU NR 3</w:t>
      </w:r>
    </w:p>
    <w:p w14:paraId="6B3E24C2" w14:textId="77777777" w:rsidR="00E4450A" w:rsidRPr="00CA63F2" w:rsidRDefault="00E4450A" w:rsidP="00E4450A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14:paraId="4A150ABB" w14:textId="77777777" w:rsidR="00E4450A" w:rsidRPr="00AF5851" w:rsidRDefault="00E4450A" w:rsidP="00E4450A">
      <w:pPr>
        <w:pStyle w:val="Akapitzlist"/>
        <w:ind w:left="0"/>
        <w:jc w:val="both"/>
        <w:rPr>
          <w:rFonts w:ascii="Garamond" w:hAnsi="Garamond"/>
        </w:rPr>
      </w:pPr>
      <w:r w:rsidRPr="00AF5851">
        <w:rPr>
          <w:rFonts w:ascii="Garamond" w:hAnsi="Garamond"/>
        </w:rPr>
        <w:t>Przyjmujący zamówienie oświadcza, że:</w:t>
      </w:r>
    </w:p>
    <w:p w14:paraId="24498346" w14:textId="77777777" w:rsidR="00E4450A" w:rsidRPr="00CA63F2" w:rsidRDefault="00E4450A" w:rsidP="00AF5851">
      <w:pPr>
        <w:pStyle w:val="Akapitzlist"/>
        <w:ind w:left="0"/>
        <w:jc w:val="both"/>
        <w:rPr>
          <w:rFonts w:ascii="Garamond" w:hAnsi="Garamond"/>
          <w:sz w:val="8"/>
          <w:szCs w:val="8"/>
        </w:rPr>
      </w:pPr>
    </w:p>
    <w:p w14:paraId="333DD804" w14:textId="77777777" w:rsidR="00E4450A" w:rsidRPr="00AF5851" w:rsidRDefault="00E4450A" w:rsidP="00BE1BD4">
      <w:pPr>
        <w:pStyle w:val="Akapitzlist"/>
        <w:numPr>
          <w:ilvl w:val="0"/>
          <w:numId w:val="35"/>
        </w:numPr>
        <w:autoSpaceDN w:val="0"/>
        <w:contextualSpacing w:val="0"/>
        <w:jc w:val="both"/>
        <w:textAlignment w:val="baseline"/>
        <w:rPr>
          <w:rFonts w:ascii="Garamond" w:hAnsi="Garamond"/>
        </w:rPr>
      </w:pPr>
      <w:r w:rsidRPr="00AF5851">
        <w:rPr>
          <w:rFonts w:ascii="Garamond" w:hAnsi="Garamond"/>
        </w:rPr>
        <w:t>przekaże Udzielającemu zamówienie następujące dokumenty:</w:t>
      </w:r>
    </w:p>
    <w:p w14:paraId="6694E525" w14:textId="77777777" w:rsidR="00E4450A" w:rsidRPr="00AF5851" w:rsidRDefault="00E4450A" w:rsidP="00BE1BD4">
      <w:pPr>
        <w:pStyle w:val="Akapitzlist"/>
        <w:numPr>
          <w:ilvl w:val="0"/>
          <w:numId w:val="36"/>
        </w:numPr>
        <w:autoSpaceDN w:val="0"/>
        <w:contextualSpacing w:val="0"/>
        <w:jc w:val="both"/>
        <w:textAlignment w:val="baseline"/>
        <w:rPr>
          <w:rFonts w:ascii="Garamond" w:hAnsi="Garamond"/>
        </w:rPr>
      </w:pPr>
      <w:r w:rsidRPr="00AF5851">
        <w:rPr>
          <w:rFonts w:ascii="Garamond" w:hAnsi="Garamond"/>
        </w:rPr>
        <w:t xml:space="preserve">wykaz pracowników </w:t>
      </w:r>
      <w:r w:rsidR="00AF5851">
        <w:rPr>
          <w:rFonts w:ascii="Garamond" w:hAnsi="Garamond"/>
        </w:rPr>
        <w:t>(wymagana osoba z kwalifikacjami specjalisty mikrobiologii medycznej)</w:t>
      </w:r>
      <w:r w:rsidRPr="00AF5851">
        <w:rPr>
          <w:rFonts w:ascii="Garamond" w:hAnsi="Garamond"/>
        </w:rPr>
        <w:t>z numerem prawa wykonywania zawodu diagnosty (w zakresie mikrobiologii) i wpisu na listę diagnostów laboratoryjnych oraz wykaz innych pracowników nie diagnostów, którzy będą wykonywać badania bakteriologiczne</w:t>
      </w:r>
      <w:r w:rsidRPr="00AF5851">
        <w:rPr>
          <w:rFonts w:ascii="Garamond" w:hAnsi="Garamond"/>
        </w:rPr>
        <w:br/>
        <w:t xml:space="preserve"> w wyznaczonym laboratorium;</w:t>
      </w:r>
    </w:p>
    <w:p w14:paraId="7927B885" w14:textId="77777777" w:rsidR="00E4450A" w:rsidRPr="00AF5851" w:rsidRDefault="00E4450A" w:rsidP="00BE1BD4">
      <w:pPr>
        <w:pStyle w:val="Akapitzlist"/>
        <w:numPr>
          <w:ilvl w:val="0"/>
          <w:numId w:val="32"/>
        </w:numPr>
        <w:autoSpaceDN w:val="0"/>
        <w:contextualSpacing w:val="0"/>
        <w:jc w:val="both"/>
        <w:textAlignment w:val="baseline"/>
        <w:rPr>
          <w:rFonts w:ascii="Garamond" w:hAnsi="Garamond"/>
        </w:rPr>
      </w:pPr>
      <w:r w:rsidRPr="00AF5851">
        <w:rPr>
          <w:rFonts w:ascii="Garamond" w:hAnsi="Garamond"/>
        </w:rPr>
        <w:t>wykaz zakładów, dla których realizowane są badania mikrobiologiczne;</w:t>
      </w:r>
    </w:p>
    <w:p w14:paraId="03DEBEBB" w14:textId="77777777" w:rsidR="00E4450A" w:rsidRPr="00AF5851" w:rsidRDefault="00E4450A" w:rsidP="00BE1BD4">
      <w:pPr>
        <w:pStyle w:val="Akapitzlist"/>
        <w:numPr>
          <w:ilvl w:val="0"/>
          <w:numId w:val="32"/>
        </w:numPr>
        <w:autoSpaceDN w:val="0"/>
        <w:contextualSpacing w:val="0"/>
        <w:jc w:val="both"/>
        <w:textAlignment w:val="baseline"/>
        <w:rPr>
          <w:rFonts w:ascii="Garamond" w:hAnsi="Garamond"/>
        </w:rPr>
      </w:pPr>
      <w:r w:rsidRPr="00AF5851">
        <w:rPr>
          <w:rFonts w:ascii="Garamond" w:hAnsi="Garamond"/>
        </w:rPr>
        <w:t>wykaz sprzętu diagnostycznego z certyfikatami dopuszczającymi do wykonywania badań;</w:t>
      </w:r>
    </w:p>
    <w:p w14:paraId="1347BB84" w14:textId="77777777" w:rsidR="00E4450A" w:rsidRPr="00AF5851" w:rsidRDefault="00E4450A" w:rsidP="00BE1BD4">
      <w:pPr>
        <w:pStyle w:val="Akapitzlist"/>
        <w:numPr>
          <w:ilvl w:val="0"/>
          <w:numId w:val="32"/>
        </w:numPr>
        <w:autoSpaceDN w:val="0"/>
        <w:contextualSpacing w:val="0"/>
        <w:jc w:val="both"/>
        <w:textAlignment w:val="baseline"/>
        <w:rPr>
          <w:rFonts w:ascii="Garamond" w:hAnsi="Garamond"/>
        </w:rPr>
      </w:pPr>
      <w:r w:rsidRPr="00AF5851">
        <w:rPr>
          <w:rFonts w:ascii="Garamond" w:hAnsi="Garamond"/>
        </w:rPr>
        <w:t>adres laboratorium, w którym wykonywane będą badania mikrobiologiczne;</w:t>
      </w:r>
    </w:p>
    <w:p w14:paraId="41F1778B" w14:textId="5B877891" w:rsidR="00E4450A" w:rsidRPr="00AF5851" w:rsidRDefault="00E4450A" w:rsidP="00BE1BD4">
      <w:pPr>
        <w:pStyle w:val="Akapitzlist"/>
        <w:numPr>
          <w:ilvl w:val="0"/>
          <w:numId w:val="32"/>
        </w:numPr>
        <w:autoSpaceDN w:val="0"/>
        <w:contextualSpacing w:val="0"/>
        <w:jc w:val="both"/>
        <w:textAlignment w:val="baseline"/>
        <w:rPr>
          <w:rFonts w:ascii="Garamond" w:hAnsi="Garamond"/>
        </w:rPr>
      </w:pPr>
      <w:r w:rsidRPr="00AF5851">
        <w:rPr>
          <w:rFonts w:ascii="Garamond" w:hAnsi="Garamond"/>
        </w:rPr>
        <w:t>aktualne (coroczne) certyfikaty ogólnopolskiego sprawdzianu wiarygodności badań w mikrobiologii; POLMICRO</w:t>
      </w:r>
    </w:p>
    <w:p w14:paraId="6783D900" w14:textId="77777777" w:rsidR="00E4450A" w:rsidRPr="00AF5851" w:rsidRDefault="00E4450A" w:rsidP="00BE1BD4">
      <w:pPr>
        <w:pStyle w:val="Akapitzlist"/>
        <w:numPr>
          <w:ilvl w:val="0"/>
          <w:numId w:val="32"/>
        </w:numPr>
        <w:autoSpaceDN w:val="0"/>
        <w:contextualSpacing w:val="0"/>
        <w:jc w:val="both"/>
        <w:textAlignment w:val="baseline"/>
        <w:rPr>
          <w:rFonts w:ascii="Garamond" w:hAnsi="Garamond"/>
        </w:rPr>
      </w:pPr>
      <w:r w:rsidRPr="00AF5851">
        <w:rPr>
          <w:rFonts w:ascii="Garamond" w:hAnsi="Garamond"/>
        </w:rPr>
        <w:t>procedury zlecania, pobierania, przechowywania oraz transportu materiału do badań mikrobiologicznych;</w:t>
      </w:r>
    </w:p>
    <w:p w14:paraId="4828B61B" w14:textId="77777777" w:rsidR="00E4450A" w:rsidRPr="00AF5851" w:rsidRDefault="00E4450A" w:rsidP="00BE1BD4">
      <w:pPr>
        <w:pStyle w:val="Akapitzlist"/>
        <w:numPr>
          <w:ilvl w:val="0"/>
          <w:numId w:val="37"/>
        </w:numPr>
        <w:autoSpaceDN w:val="0"/>
        <w:contextualSpacing w:val="0"/>
        <w:jc w:val="both"/>
        <w:textAlignment w:val="baseline"/>
        <w:rPr>
          <w:rFonts w:ascii="Garamond" w:hAnsi="Garamond"/>
        </w:rPr>
      </w:pPr>
      <w:r w:rsidRPr="00AF5851">
        <w:rPr>
          <w:rFonts w:ascii="Garamond" w:hAnsi="Garamond"/>
        </w:rPr>
        <w:t>w ramach umowy przeszkoli pracowników szpitala z w/w procedur na żądanie Udzielającego zamówienia;</w:t>
      </w:r>
    </w:p>
    <w:p w14:paraId="5CDF133B" w14:textId="77777777" w:rsidR="00E4450A" w:rsidRPr="00AF5851" w:rsidRDefault="00E4450A" w:rsidP="00BE1BD4">
      <w:pPr>
        <w:pStyle w:val="Akapitzlist"/>
        <w:numPr>
          <w:ilvl w:val="0"/>
          <w:numId w:val="29"/>
        </w:numPr>
        <w:autoSpaceDN w:val="0"/>
        <w:contextualSpacing w:val="0"/>
        <w:jc w:val="both"/>
        <w:textAlignment w:val="baseline"/>
        <w:rPr>
          <w:rFonts w:ascii="Garamond" w:hAnsi="Garamond"/>
        </w:rPr>
      </w:pPr>
      <w:r w:rsidRPr="00AF5851">
        <w:rPr>
          <w:rFonts w:ascii="Garamond" w:hAnsi="Garamond"/>
        </w:rPr>
        <w:t>przydzieli osobę do kontaktu, oraz ewentualnych konsultacji z Zespołem Kontroli Zakażeń Szpitalnych (ZKZS) działającym przy Centralnym Szpitalu Klinicznym Uniwersytetu Medycznego w Łodzi;</w:t>
      </w:r>
    </w:p>
    <w:p w14:paraId="74F1AE13" w14:textId="77777777" w:rsidR="00E4450A" w:rsidRDefault="00E4450A" w:rsidP="00BE1BD4">
      <w:pPr>
        <w:pStyle w:val="Akapitzlist"/>
        <w:numPr>
          <w:ilvl w:val="0"/>
          <w:numId w:val="29"/>
        </w:numPr>
        <w:autoSpaceDN w:val="0"/>
        <w:contextualSpacing w:val="0"/>
        <w:jc w:val="both"/>
        <w:textAlignment w:val="baseline"/>
        <w:rPr>
          <w:rFonts w:ascii="Garamond" w:hAnsi="Garamond"/>
        </w:rPr>
      </w:pPr>
      <w:r w:rsidRPr="00AF5851">
        <w:rPr>
          <w:rFonts w:ascii="Garamond" w:hAnsi="Garamond"/>
        </w:rPr>
        <w:t>podda się kontroli jakości badań oraz realizacji zapisów umowy przez eksperta wyznaczonego przez Udzielającego zamówienia;</w:t>
      </w:r>
    </w:p>
    <w:p w14:paraId="76B00177" w14:textId="772941A4" w:rsidR="00CA63F2" w:rsidRPr="00AF5851" w:rsidRDefault="00CA63F2" w:rsidP="00BE1BD4">
      <w:pPr>
        <w:pStyle w:val="Akapitzlist"/>
        <w:numPr>
          <w:ilvl w:val="0"/>
          <w:numId w:val="29"/>
        </w:numPr>
        <w:autoSpaceDN w:val="0"/>
        <w:contextualSpacing w:val="0"/>
        <w:jc w:val="both"/>
        <w:textAlignment w:val="baseline"/>
        <w:rPr>
          <w:rFonts w:ascii="Garamond" w:hAnsi="Garamond"/>
        </w:rPr>
      </w:pPr>
      <w:r w:rsidRPr="00CA63F2">
        <w:rPr>
          <w:rFonts w:ascii="Garamond" w:hAnsi="Garamond"/>
        </w:rPr>
        <w:t>bierze udział w zewnętrznej kontroli jakości badań mikrobiologicznych POLMICRO i posiada certyfikaty tych ko</w:t>
      </w:r>
      <w:r>
        <w:rPr>
          <w:rFonts w:ascii="Garamond" w:hAnsi="Garamond"/>
        </w:rPr>
        <w:t>n</w:t>
      </w:r>
      <w:r w:rsidRPr="00CA63F2">
        <w:rPr>
          <w:rFonts w:ascii="Garamond" w:hAnsi="Garamond"/>
        </w:rPr>
        <w:t>troli</w:t>
      </w:r>
      <w:r>
        <w:rPr>
          <w:rFonts w:ascii="Garamond" w:hAnsi="Garamond"/>
        </w:rPr>
        <w:t>;</w:t>
      </w:r>
    </w:p>
    <w:p w14:paraId="59352817" w14:textId="77777777" w:rsidR="00E4450A" w:rsidRPr="00AF5851" w:rsidRDefault="00E4450A" w:rsidP="00BE1BD4">
      <w:pPr>
        <w:pStyle w:val="Akapitzlist"/>
        <w:numPr>
          <w:ilvl w:val="0"/>
          <w:numId w:val="29"/>
        </w:numPr>
        <w:autoSpaceDN w:val="0"/>
        <w:contextualSpacing w:val="0"/>
        <w:jc w:val="both"/>
        <w:textAlignment w:val="baseline"/>
        <w:rPr>
          <w:rFonts w:ascii="Garamond" w:hAnsi="Garamond"/>
        </w:rPr>
      </w:pPr>
      <w:r w:rsidRPr="00AF5851">
        <w:rPr>
          <w:rFonts w:ascii="Garamond" w:hAnsi="Garamond"/>
        </w:rPr>
        <w:t>współpracuje z ośrodkami „referencyjnymi”, placówką naukową w celu potwierdzenia trudnych mechanizmów oporności lub opracowywania szczepów w ognisku epidemicznym – badanie genetyczne;</w:t>
      </w:r>
    </w:p>
    <w:p w14:paraId="674FEFEA" w14:textId="79880084" w:rsidR="00E4450A" w:rsidRDefault="00E4450A" w:rsidP="00BE1BD4">
      <w:pPr>
        <w:pStyle w:val="Akapitzlist"/>
        <w:numPr>
          <w:ilvl w:val="0"/>
          <w:numId w:val="29"/>
        </w:numPr>
        <w:autoSpaceDN w:val="0"/>
        <w:contextualSpacing w:val="0"/>
        <w:jc w:val="both"/>
        <w:textAlignment w:val="baseline"/>
        <w:rPr>
          <w:rFonts w:ascii="Garamond" w:hAnsi="Garamond"/>
        </w:rPr>
      </w:pPr>
      <w:r w:rsidRPr="00FC7C30">
        <w:rPr>
          <w:rFonts w:ascii="Garamond" w:hAnsi="Garamond"/>
        </w:rPr>
        <w:t>przekaże telefonicznie w sytuacjach nagłych wstępne wyniki badań mikrobiologiczn</w:t>
      </w:r>
      <w:r w:rsidR="00B11E76" w:rsidRPr="00FC7C30">
        <w:rPr>
          <w:rFonts w:ascii="Garamond" w:hAnsi="Garamond"/>
        </w:rPr>
        <w:t>ych</w:t>
      </w:r>
      <w:r w:rsidRPr="00AF5851">
        <w:rPr>
          <w:rFonts w:ascii="Garamond" w:hAnsi="Garamond"/>
        </w:rPr>
        <w:t>;</w:t>
      </w:r>
    </w:p>
    <w:p w14:paraId="633E1D69" w14:textId="62437607" w:rsidR="009B3816" w:rsidRPr="00AF5851" w:rsidRDefault="009B3816" w:rsidP="009B3816">
      <w:pPr>
        <w:pStyle w:val="Akapitzlist"/>
        <w:numPr>
          <w:ilvl w:val="0"/>
          <w:numId w:val="29"/>
        </w:numPr>
        <w:autoSpaceDN w:val="0"/>
        <w:contextualSpacing w:val="0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 xml:space="preserve">wyniki </w:t>
      </w:r>
      <w:r w:rsidRPr="009302B0">
        <w:rPr>
          <w:rFonts w:ascii="Garamond" w:hAnsi="Garamond"/>
        </w:rPr>
        <w:t>badań zleceń w trybie pilnym będą dostarczane w formie elektronicznej (niezwłocznie po wykonaniu badania),</w:t>
      </w:r>
      <w:r>
        <w:rPr>
          <w:rFonts w:ascii="Garamond" w:hAnsi="Garamond"/>
        </w:rPr>
        <w:t xml:space="preserve"> </w:t>
      </w:r>
      <w:r w:rsidRPr="009302B0">
        <w:rPr>
          <w:rFonts w:ascii="Garamond" w:hAnsi="Garamond"/>
        </w:rPr>
        <w:t>a w formie oryginału w terminie 2 dni od daty wykonania badania. Przejmujący zamówienie powiadomi telefonicznie lekarza dyżurnego, a w przypadku badań mikrobiologicznych również pielęgniarkę epidemiologiczną o wynikach tych bada</w:t>
      </w:r>
      <w:r>
        <w:rPr>
          <w:rFonts w:ascii="Garamond" w:hAnsi="Garamond"/>
        </w:rPr>
        <w:t>ń, niezwłocznie po ich wykonaniu;</w:t>
      </w:r>
    </w:p>
    <w:p w14:paraId="60FB1EAF" w14:textId="433C56B4" w:rsidR="009B3816" w:rsidRPr="00FC7C30" w:rsidRDefault="009B3816" w:rsidP="009B3816">
      <w:pPr>
        <w:pStyle w:val="Akapitzlist"/>
        <w:numPr>
          <w:ilvl w:val="0"/>
          <w:numId w:val="29"/>
        </w:numPr>
        <w:autoSpaceDN w:val="0"/>
        <w:contextualSpacing w:val="0"/>
        <w:jc w:val="both"/>
        <w:textAlignment w:val="baseline"/>
        <w:rPr>
          <w:rFonts w:ascii="Garamond" w:hAnsi="Garamond"/>
        </w:rPr>
      </w:pPr>
      <w:r w:rsidRPr="00FC7C30">
        <w:rPr>
          <w:rFonts w:ascii="Garamond" w:hAnsi="Garamond"/>
        </w:rPr>
        <w:t>wyniki badań zawierające informacje „</w:t>
      </w:r>
      <w:proofErr w:type="spellStart"/>
      <w:r w:rsidRPr="00FC7C30">
        <w:rPr>
          <w:rFonts w:ascii="Garamond" w:hAnsi="Garamond"/>
        </w:rPr>
        <w:t>Alertpatogen</w:t>
      </w:r>
      <w:proofErr w:type="spellEnd"/>
      <w:r w:rsidR="00FC7C30" w:rsidRPr="00FC7C30">
        <w:rPr>
          <w:rFonts w:ascii="Garamond" w:hAnsi="Garamond"/>
        </w:rPr>
        <w:t>”</w:t>
      </w:r>
      <w:r w:rsidRPr="00FC7C30">
        <w:rPr>
          <w:rFonts w:ascii="Garamond" w:hAnsi="Garamond"/>
        </w:rPr>
        <w:t xml:space="preserve"> będą niezwłocznie przekazywane telefonicznie do pielęgniarki epidemiologicznej, a po godz. 15.00 do lekarza dyżurnego</w:t>
      </w:r>
    </w:p>
    <w:p w14:paraId="1CD4FBBD" w14:textId="7FEE27DF" w:rsidR="009B3816" w:rsidRPr="009B3816" w:rsidRDefault="009B3816" w:rsidP="009B3816">
      <w:pPr>
        <w:pStyle w:val="Akapitzlist"/>
        <w:numPr>
          <w:ilvl w:val="0"/>
          <w:numId w:val="29"/>
        </w:numPr>
        <w:autoSpaceDN w:val="0"/>
        <w:contextualSpacing w:val="0"/>
        <w:jc w:val="both"/>
        <w:textAlignment w:val="baseline"/>
        <w:rPr>
          <w:rFonts w:ascii="Garamond" w:hAnsi="Garamond"/>
          <w:strike/>
        </w:rPr>
      </w:pPr>
      <w:r w:rsidRPr="00FC7C30">
        <w:rPr>
          <w:rFonts w:ascii="Garamond" w:hAnsi="Garamond"/>
        </w:rPr>
        <w:t>przekaże wyniki badań mikrobiologicznych niezwłocznie drogą elektroniczną na wskazane</w:t>
      </w:r>
      <w:r w:rsidR="00FC7C30">
        <w:rPr>
          <w:rFonts w:ascii="Garamond" w:hAnsi="Garamond"/>
        </w:rPr>
        <w:t xml:space="preserve"> adresy e-mail;</w:t>
      </w:r>
    </w:p>
    <w:p w14:paraId="31CA452C" w14:textId="77777777" w:rsidR="009B3816" w:rsidRPr="00AF5851" w:rsidRDefault="009B3816" w:rsidP="009B3816">
      <w:pPr>
        <w:pStyle w:val="Akapitzlist"/>
        <w:numPr>
          <w:ilvl w:val="0"/>
          <w:numId w:val="29"/>
        </w:numPr>
        <w:autoSpaceDN w:val="0"/>
        <w:contextualSpacing w:val="0"/>
        <w:jc w:val="both"/>
        <w:textAlignment w:val="baseline"/>
        <w:rPr>
          <w:rFonts w:ascii="Garamond" w:hAnsi="Garamond"/>
        </w:rPr>
      </w:pPr>
      <w:r w:rsidRPr="00AF5851">
        <w:rPr>
          <w:rFonts w:ascii="Garamond" w:hAnsi="Garamond"/>
        </w:rPr>
        <w:t>wyniki badań mikrobiologicznych:</w:t>
      </w:r>
    </w:p>
    <w:p w14:paraId="37CC75B6" w14:textId="77777777" w:rsidR="009B3816" w:rsidRPr="00AF5851" w:rsidRDefault="009B3816" w:rsidP="009B3816">
      <w:pPr>
        <w:pStyle w:val="Akapitzlist"/>
        <w:numPr>
          <w:ilvl w:val="0"/>
          <w:numId w:val="30"/>
        </w:numPr>
        <w:autoSpaceDN w:val="0"/>
        <w:contextualSpacing w:val="0"/>
        <w:jc w:val="both"/>
        <w:textAlignment w:val="baseline"/>
        <w:rPr>
          <w:rFonts w:ascii="Garamond" w:hAnsi="Garamond"/>
        </w:rPr>
      </w:pPr>
      <w:r w:rsidRPr="00AF5851">
        <w:rPr>
          <w:rFonts w:ascii="Garamond" w:hAnsi="Garamond"/>
        </w:rPr>
        <w:t>będą zawierały dane: oddział, dane pacjenta, pesel, data urodzenia, data pobrania materiału, materiał badany, numer badania, wynik badania, wyhodowane drobnoustrój;</w:t>
      </w:r>
    </w:p>
    <w:p w14:paraId="3839086E" w14:textId="7BD5E036" w:rsidR="00E4450A" w:rsidRPr="00FC7C30" w:rsidRDefault="00E4450A" w:rsidP="00BE1BD4">
      <w:pPr>
        <w:pStyle w:val="Akapitzlist"/>
        <w:numPr>
          <w:ilvl w:val="0"/>
          <w:numId w:val="38"/>
        </w:numPr>
        <w:autoSpaceDN w:val="0"/>
        <w:contextualSpacing w:val="0"/>
        <w:jc w:val="both"/>
        <w:textAlignment w:val="baseline"/>
        <w:rPr>
          <w:rFonts w:ascii="Garamond" w:hAnsi="Garamond"/>
        </w:rPr>
      </w:pPr>
      <w:r w:rsidRPr="00FC7C30">
        <w:rPr>
          <w:rFonts w:ascii="Garamond" w:hAnsi="Garamond"/>
        </w:rPr>
        <w:t>będą zawierały inform</w:t>
      </w:r>
      <w:r w:rsidR="002E627B" w:rsidRPr="00FC7C30">
        <w:rPr>
          <w:rFonts w:ascii="Garamond" w:hAnsi="Garamond"/>
        </w:rPr>
        <w:t>acj</w:t>
      </w:r>
      <w:r w:rsidR="00D01FF0" w:rsidRPr="00FC7C30">
        <w:rPr>
          <w:rFonts w:ascii="Garamond" w:hAnsi="Garamond"/>
        </w:rPr>
        <w:t xml:space="preserve">ę </w:t>
      </w:r>
      <w:r w:rsidR="002E627B" w:rsidRPr="00FC7C30">
        <w:rPr>
          <w:rFonts w:ascii="Garamond" w:hAnsi="Garamond"/>
        </w:rPr>
        <w:t>czy materiał pobrano do 72h</w:t>
      </w:r>
      <w:r w:rsidRPr="00FC7C30">
        <w:rPr>
          <w:rFonts w:ascii="Garamond" w:hAnsi="Garamond"/>
        </w:rPr>
        <w:t xml:space="preserve"> czy po 72h</w:t>
      </w:r>
      <w:r w:rsidR="00D01FF0" w:rsidRPr="00FC7C30">
        <w:rPr>
          <w:rFonts w:ascii="Garamond" w:hAnsi="Garamond"/>
        </w:rPr>
        <w:t xml:space="preserve"> od przyjęcia do szpitala;</w:t>
      </w:r>
    </w:p>
    <w:p w14:paraId="7F053D1F" w14:textId="530E364F" w:rsidR="00E4450A" w:rsidRPr="00AF5851" w:rsidRDefault="00E4450A" w:rsidP="00BE1BD4">
      <w:pPr>
        <w:pStyle w:val="Akapitzlist"/>
        <w:numPr>
          <w:ilvl w:val="0"/>
          <w:numId w:val="38"/>
        </w:numPr>
        <w:autoSpaceDN w:val="0"/>
        <w:contextualSpacing w:val="0"/>
        <w:jc w:val="both"/>
        <w:textAlignment w:val="baseline"/>
        <w:rPr>
          <w:rFonts w:ascii="Garamond" w:hAnsi="Garamond"/>
        </w:rPr>
      </w:pPr>
      <w:r w:rsidRPr="00AF5851">
        <w:rPr>
          <w:rFonts w:ascii="Garamond" w:hAnsi="Garamond"/>
        </w:rPr>
        <w:t xml:space="preserve">będą zawierały godzinę pobrania, otrzymania materiału do laboratorium, oraz miejsce pobrania </w:t>
      </w:r>
      <w:r w:rsidRPr="00FC7C30">
        <w:rPr>
          <w:rFonts w:ascii="Garamond" w:hAnsi="Garamond"/>
        </w:rPr>
        <w:t>materiał</w:t>
      </w:r>
      <w:r w:rsidR="00D01FF0" w:rsidRPr="00FC7C30">
        <w:rPr>
          <w:rFonts w:ascii="Garamond" w:hAnsi="Garamond"/>
        </w:rPr>
        <w:t>u</w:t>
      </w:r>
      <w:r w:rsidRPr="00FC7C30">
        <w:rPr>
          <w:rFonts w:ascii="Garamond" w:hAnsi="Garamond"/>
        </w:rPr>
        <w:t>,</w:t>
      </w:r>
      <w:r w:rsidRPr="00AF5851">
        <w:rPr>
          <w:rFonts w:ascii="Garamond" w:hAnsi="Garamond"/>
        </w:rPr>
        <w:t xml:space="preserve"> jeśli skierowanie nie zawiera wszystkich wymaganych danych, wykonujący zlecenie wykona telefon do zleceniodawcy.</w:t>
      </w:r>
    </w:p>
    <w:p w14:paraId="0706D450" w14:textId="6346670A" w:rsidR="00E4450A" w:rsidRPr="00AF5851" w:rsidRDefault="00E4450A" w:rsidP="00BE1BD4">
      <w:pPr>
        <w:pStyle w:val="Akapitzlist"/>
        <w:numPr>
          <w:ilvl w:val="0"/>
          <w:numId w:val="30"/>
        </w:numPr>
        <w:autoSpaceDN w:val="0"/>
        <w:contextualSpacing w:val="0"/>
        <w:jc w:val="both"/>
        <w:textAlignment w:val="baseline"/>
        <w:rPr>
          <w:rFonts w:ascii="Garamond" w:hAnsi="Garamond"/>
        </w:rPr>
      </w:pPr>
      <w:r w:rsidRPr="00AF5851">
        <w:rPr>
          <w:rFonts w:ascii="Garamond" w:hAnsi="Garamond"/>
        </w:rPr>
        <w:t xml:space="preserve">będą zawierały informację </w:t>
      </w:r>
      <w:r w:rsidRPr="00AF5851">
        <w:rPr>
          <w:rFonts w:ascii="Garamond" w:hAnsi="Garamond"/>
          <w:b/>
        </w:rPr>
        <w:t>„</w:t>
      </w:r>
      <w:proofErr w:type="spellStart"/>
      <w:r w:rsidRPr="00AF5851">
        <w:rPr>
          <w:rFonts w:ascii="Garamond" w:hAnsi="Garamond"/>
          <w:b/>
        </w:rPr>
        <w:t>Alertpatogen</w:t>
      </w:r>
      <w:proofErr w:type="spellEnd"/>
      <w:r w:rsidRPr="00AF5851">
        <w:rPr>
          <w:rFonts w:ascii="Garamond" w:hAnsi="Garamond"/>
          <w:b/>
        </w:rPr>
        <w:t xml:space="preserve">” </w:t>
      </w:r>
      <w:r w:rsidRPr="00AF5851">
        <w:rPr>
          <w:rFonts w:ascii="Garamond" w:hAnsi="Garamond"/>
        </w:rPr>
        <w:t xml:space="preserve">w przypadku, kiedy będzie </w:t>
      </w:r>
      <w:r w:rsidRPr="0056732B">
        <w:rPr>
          <w:rFonts w:ascii="Garamond" w:hAnsi="Garamond"/>
        </w:rPr>
        <w:t>izolowany z materiału;</w:t>
      </w:r>
    </w:p>
    <w:p w14:paraId="2C0BB2E4" w14:textId="4E36D15D" w:rsidR="00E4450A" w:rsidRPr="00AF5851" w:rsidRDefault="00E4450A" w:rsidP="00BE1BD4">
      <w:pPr>
        <w:pStyle w:val="Akapitzlist"/>
        <w:numPr>
          <w:ilvl w:val="0"/>
          <w:numId w:val="34"/>
        </w:numPr>
        <w:autoSpaceDN w:val="0"/>
        <w:contextualSpacing w:val="0"/>
        <w:jc w:val="both"/>
        <w:textAlignment w:val="baseline"/>
        <w:rPr>
          <w:rFonts w:ascii="Garamond" w:hAnsi="Garamond"/>
        </w:rPr>
      </w:pPr>
      <w:r w:rsidRPr="00AF5851">
        <w:rPr>
          <w:rFonts w:ascii="Garamond" w:hAnsi="Garamond"/>
        </w:rPr>
        <w:lastRenderedPageBreak/>
        <w:t xml:space="preserve">wykona każdorazowo antybiogram dla patogenów oraz na żądanie zlecającego dla szczepów potencjalnie chorobotwórczych – po uzgodnieniu telefonicznym </w:t>
      </w:r>
      <w:r w:rsidR="00D01FF0">
        <w:rPr>
          <w:rFonts w:ascii="Garamond" w:hAnsi="Garamond"/>
        </w:rPr>
        <w:t xml:space="preserve">                             </w:t>
      </w:r>
      <w:r w:rsidRPr="00AF5851">
        <w:rPr>
          <w:rFonts w:ascii="Garamond" w:hAnsi="Garamond"/>
        </w:rPr>
        <w:t>z lekarzem;</w:t>
      </w:r>
    </w:p>
    <w:p w14:paraId="57DAA6A6" w14:textId="022A3D19" w:rsidR="00E4450A" w:rsidRPr="00AF5851" w:rsidRDefault="00E4450A" w:rsidP="00BE1BD4">
      <w:pPr>
        <w:pStyle w:val="Akapitzlist"/>
        <w:numPr>
          <w:ilvl w:val="0"/>
          <w:numId w:val="34"/>
        </w:numPr>
        <w:autoSpaceDN w:val="0"/>
        <w:contextualSpacing w:val="0"/>
        <w:jc w:val="both"/>
        <w:textAlignment w:val="baseline"/>
        <w:rPr>
          <w:rFonts w:ascii="Garamond" w:hAnsi="Garamond"/>
        </w:rPr>
      </w:pPr>
      <w:r w:rsidRPr="00AF5851">
        <w:rPr>
          <w:rFonts w:ascii="Garamond" w:hAnsi="Garamond"/>
        </w:rPr>
        <w:t xml:space="preserve">wykona badanie </w:t>
      </w:r>
      <w:proofErr w:type="spellStart"/>
      <w:r w:rsidRPr="00AF5851">
        <w:rPr>
          <w:rFonts w:ascii="Garamond" w:hAnsi="Garamond"/>
        </w:rPr>
        <w:t>lekowrażliwości</w:t>
      </w:r>
      <w:proofErr w:type="spellEnd"/>
      <w:r w:rsidRPr="00AF5851">
        <w:rPr>
          <w:rFonts w:ascii="Garamond" w:hAnsi="Garamond"/>
        </w:rPr>
        <w:t xml:space="preserve"> patogenów chorobotwórczych wg metod opracowywanych przez europejski komitet ds. orzekania </w:t>
      </w:r>
      <w:proofErr w:type="spellStart"/>
      <w:r w:rsidRPr="00AF5851">
        <w:rPr>
          <w:rFonts w:ascii="Garamond" w:hAnsi="Garamond"/>
        </w:rPr>
        <w:t>lekowrażliwości</w:t>
      </w:r>
      <w:proofErr w:type="spellEnd"/>
      <w:r w:rsidRPr="00AF5851">
        <w:rPr>
          <w:rFonts w:ascii="Garamond" w:hAnsi="Garamond"/>
        </w:rPr>
        <w:t xml:space="preserve"> </w:t>
      </w:r>
      <w:r w:rsidR="00D01FF0">
        <w:rPr>
          <w:rFonts w:ascii="Garamond" w:hAnsi="Garamond"/>
        </w:rPr>
        <w:t xml:space="preserve">                              </w:t>
      </w:r>
      <w:r w:rsidRPr="00AF5851">
        <w:rPr>
          <w:rFonts w:ascii="Garamond" w:hAnsi="Garamond"/>
        </w:rPr>
        <w:t xml:space="preserve">( EUCAST ), zaleceń krajowego konsultanta ds. diagnostyki mikrobiologicznej, a </w:t>
      </w:r>
      <w:r w:rsidRPr="0056732B">
        <w:rPr>
          <w:rFonts w:ascii="Garamond" w:hAnsi="Garamond"/>
        </w:rPr>
        <w:t>także</w:t>
      </w:r>
      <w:r w:rsidR="00D01FF0" w:rsidRPr="0056732B">
        <w:rPr>
          <w:rFonts w:ascii="Garamond" w:hAnsi="Garamond"/>
        </w:rPr>
        <w:t xml:space="preserve"> </w:t>
      </w:r>
      <w:r w:rsidRPr="0056732B">
        <w:rPr>
          <w:rFonts w:ascii="Garamond" w:hAnsi="Garamond"/>
        </w:rPr>
        <w:t>zgodnie z posiadaną wiedzą diagnostyczną;</w:t>
      </w:r>
    </w:p>
    <w:p w14:paraId="7A3815A1" w14:textId="77777777" w:rsidR="00E4450A" w:rsidRPr="00AF5851" w:rsidRDefault="00E4450A" w:rsidP="00BE1BD4">
      <w:pPr>
        <w:pStyle w:val="Akapitzlist"/>
        <w:numPr>
          <w:ilvl w:val="0"/>
          <w:numId w:val="34"/>
        </w:numPr>
        <w:autoSpaceDN w:val="0"/>
        <w:contextualSpacing w:val="0"/>
        <w:jc w:val="both"/>
        <w:textAlignment w:val="baseline"/>
        <w:rPr>
          <w:rFonts w:ascii="Garamond" w:hAnsi="Garamond"/>
        </w:rPr>
      </w:pPr>
      <w:r w:rsidRPr="00AF5851">
        <w:rPr>
          <w:rFonts w:ascii="Garamond" w:hAnsi="Garamond"/>
        </w:rPr>
        <w:t>wykona dla wybranych drobnoustrojów antybiogramy z oznaczeniem MIC;</w:t>
      </w:r>
    </w:p>
    <w:p w14:paraId="54A2ADD5" w14:textId="77777777" w:rsidR="00E4450A" w:rsidRPr="00AF5851" w:rsidRDefault="00E4450A" w:rsidP="00BE1BD4">
      <w:pPr>
        <w:pStyle w:val="Akapitzlist"/>
        <w:numPr>
          <w:ilvl w:val="0"/>
          <w:numId w:val="34"/>
        </w:numPr>
        <w:autoSpaceDN w:val="0"/>
        <w:contextualSpacing w:val="0"/>
        <w:jc w:val="both"/>
        <w:textAlignment w:val="baseline"/>
        <w:rPr>
          <w:rFonts w:ascii="Garamond" w:hAnsi="Garamond"/>
        </w:rPr>
      </w:pPr>
      <w:r w:rsidRPr="00AF5851">
        <w:rPr>
          <w:rFonts w:ascii="Garamond" w:hAnsi="Garamond"/>
        </w:rPr>
        <w:t>zabezpieczy drobnoustroje chorobotwórcze (bankowanie/zamrażanie drobnoustrojów chorobotwórczych) z wybranych zakażeń ze szpitala (po uzgodnieniu z Zespołem Kontroli Zakażeń Szpitalnych);</w:t>
      </w:r>
    </w:p>
    <w:p w14:paraId="7FF3B764" w14:textId="77777777" w:rsidR="00E4450A" w:rsidRPr="00AF5851" w:rsidRDefault="00E4450A" w:rsidP="00BE1BD4">
      <w:pPr>
        <w:pStyle w:val="Akapitzlist"/>
        <w:numPr>
          <w:ilvl w:val="0"/>
          <w:numId w:val="34"/>
        </w:numPr>
        <w:autoSpaceDN w:val="0"/>
        <w:contextualSpacing w:val="0"/>
        <w:jc w:val="both"/>
        <w:textAlignment w:val="baseline"/>
        <w:rPr>
          <w:rFonts w:ascii="Garamond" w:hAnsi="Garamond"/>
        </w:rPr>
      </w:pPr>
      <w:r w:rsidRPr="00AF5851">
        <w:rPr>
          <w:rFonts w:ascii="Garamond" w:hAnsi="Garamond"/>
        </w:rPr>
        <w:t>w cenie badań mikrobiologicznych wliczone są koszty podłoży transportowych koniecznych do pobierania badań oraz dostarczy wymaganą ilość podłoży i innych niezbędnych akcesoriów do Udzielającego zamówienia;</w:t>
      </w:r>
    </w:p>
    <w:p w14:paraId="43CF7090" w14:textId="29769989" w:rsidR="00E4450A" w:rsidRPr="00AF5851" w:rsidRDefault="00E4450A" w:rsidP="00BE1BD4">
      <w:pPr>
        <w:pStyle w:val="Akapitzlist"/>
        <w:numPr>
          <w:ilvl w:val="0"/>
          <w:numId w:val="29"/>
        </w:numPr>
        <w:autoSpaceDN w:val="0"/>
        <w:contextualSpacing w:val="0"/>
        <w:jc w:val="both"/>
        <w:textAlignment w:val="baseline"/>
        <w:rPr>
          <w:rFonts w:ascii="Garamond" w:hAnsi="Garamond"/>
        </w:rPr>
      </w:pPr>
      <w:r w:rsidRPr="00AF5851">
        <w:rPr>
          <w:rFonts w:ascii="Garamond" w:hAnsi="Garamond"/>
        </w:rPr>
        <w:t xml:space="preserve">cena badań mikrobiologicznych będzie obejmować: posiew, identyfikacje i antybiogram wraz z oznaczeniem mechanizmu lekooporności oraz wypisanie </w:t>
      </w:r>
      <w:r w:rsidRPr="0056732B">
        <w:rPr>
          <w:rFonts w:ascii="Garamond" w:hAnsi="Garamond"/>
        </w:rPr>
        <w:t>raportu z badania wraz z interpretacją wyniku (uśredniona), koszty transportu materiału do badań;</w:t>
      </w:r>
    </w:p>
    <w:p w14:paraId="081E1A42" w14:textId="77777777" w:rsidR="00E4450A" w:rsidRPr="00AF5851" w:rsidRDefault="00E4450A" w:rsidP="00BE1BD4">
      <w:pPr>
        <w:pStyle w:val="Akapitzlist"/>
        <w:numPr>
          <w:ilvl w:val="0"/>
          <w:numId w:val="29"/>
        </w:numPr>
        <w:autoSpaceDN w:val="0"/>
        <w:contextualSpacing w:val="0"/>
        <w:jc w:val="both"/>
        <w:textAlignment w:val="baseline"/>
        <w:rPr>
          <w:rFonts w:ascii="Garamond" w:hAnsi="Garamond"/>
        </w:rPr>
      </w:pPr>
      <w:r w:rsidRPr="00AF5851">
        <w:rPr>
          <w:rFonts w:ascii="Garamond" w:hAnsi="Garamond"/>
        </w:rPr>
        <w:t xml:space="preserve">prowadzi rejestr pacjentów wraz ze szczególnym określeniem zleconych badań </w:t>
      </w:r>
      <w:r w:rsidR="00AF5851">
        <w:rPr>
          <w:rFonts w:ascii="Garamond" w:hAnsi="Garamond"/>
        </w:rPr>
        <w:br/>
      </w:r>
      <w:r w:rsidRPr="00AF5851">
        <w:rPr>
          <w:rFonts w:ascii="Garamond" w:hAnsi="Garamond"/>
        </w:rPr>
        <w:t>wg wymogów prowadzenia dokumentacji medycznej wraz z archiwizacją bazy danych</w:t>
      </w:r>
    </w:p>
    <w:p w14:paraId="64E2221A" w14:textId="77777777" w:rsidR="00E4450A" w:rsidRPr="00AF5851" w:rsidRDefault="00E4450A" w:rsidP="00AF5851">
      <w:pPr>
        <w:pStyle w:val="Standard"/>
        <w:jc w:val="both"/>
        <w:rPr>
          <w:rFonts w:ascii="Garamond" w:hAnsi="Garamond"/>
        </w:rPr>
      </w:pPr>
    </w:p>
    <w:p w14:paraId="52431CE1" w14:textId="77777777" w:rsidR="00E4450A" w:rsidRPr="00AF5851" w:rsidRDefault="00E4450A" w:rsidP="00AF5851">
      <w:pPr>
        <w:pStyle w:val="Standard"/>
        <w:jc w:val="both"/>
        <w:rPr>
          <w:rFonts w:ascii="Garamond" w:hAnsi="Garamond"/>
        </w:rPr>
      </w:pPr>
    </w:p>
    <w:p w14:paraId="73B7D0FB" w14:textId="77777777" w:rsidR="00E4450A" w:rsidRPr="00AF5851" w:rsidRDefault="00E4450A" w:rsidP="00AF5851">
      <w:pPr>
        <w:pStyle w:val="Standard"/>
        <w:jc w:val="both"/>
        <w:rPr>
          <w:rFonts w:ascii="Garamond" w:hAnsi="Garamond"/>
        </w:rPr>
      </w:pPr>
    </w:p>
    <w:p w14:paraId="6DD926F1" w14:textId="77777777" w:rsidR="00E4450A" w:rsidRPr="00AF5851" w:rsidRDefault="00E4450A" w:rsidP="00AF5851">
      <w:pPr>
        <w:pStyle w:val="Standard"/>
        <w:jc w:val="both"/>
        <w:rPr>
          <w:rFonts w:ascii="Garamond" w:hAnsi="Garamond"/>
        </w:rPr>
      </w:pPr>
    </w:p>
    <w:p w14:paraId="3EB7CBD6" w14:textId="77777777" w:rsidR="00E4450A" w:rsidRPr="00AF5851" w:rsidRDefault="00E4450A" w:rsidP="00AF5851">
      <w:pPr>
        <w:pStyle w:val="Standard"/>
        <w:jc w:val="both"/>
        <w:rPr>
          <w:rFonts w:ascii="Garamond" w:hAnsi="Garamond"/>
        </w:rPr>
      </w:pPr>
    </w:p>
    <w:p w14:paraId="2C1393F4" w14:textId="77777777" w:rsidR="00E4450A" w:rsidRPr="00AF5851" w:rsidRDefault="00E4450A" w:rsidP="00AF5851">
      <w:pPr>
        <w:pStyle w:val="Standard"/>
        <w:jc w:val="both"/>
        <w:rPr>
          <w:rFonts w:ascii="Garamond" w:hAnsi="Garamond"/>
        </w:rPr>
      </w:pPr>
    </w:p>
    <w:p w14:paraId="061FCEDC" w14:textId="77777777" w:rsidR="00E4450A" w:rsidRPr="00AF5851" w:rsidRDefault="00E4450A" w:rsidP="00AF5851">
      <w:pPr>
        <w:pStyle w:val="Standard"/>
        <w:jc w:val="both"/>
        <w:rPr>
          <w:rFonts w:ascii="Garamond" w:hAnsi="Garamond"/>
        </w:rPr>
      </w:pPr>
    </w:p>
    <w:p w14:paraId="0D4F91E3" w14:textId="77777777" w:rsidR="00E4450A" w:rsidRPr="00AF5851" w:rsidRDefault="00E4450A" w:rsidP="00AF5851">
      <w:pPr>
        <w:pStyle w:val="Standard"/>
        <w:jc w:val="both"/>
        <w:rPr>
          <w:rFonts w:ascii="Garamond" w:hAnsi="Garamond"/>
        </w:rPr>
      </w:pPr>
    </w:p>
    <w:p w14:paraId="409C5B46" w14:textId="77777777" w:rsidR="00E4450A" w:rsidRPr="00AF5851" w:rsidRDefault="00E4450A" w:rsidP="00AF5851">
      <w:pPr>
        <w:pStyle w:val="Standard"/>
        <w:jc w:val="right"/>
        <w:rPr>
          <w:rFonts w:ascii="Garamond" w:hAnsi="Garamond" w:cs="Arial"/>
        </w:rPr>
      </w:pPr>
      <w:r w:rsidRPr="00AF5851">
        <w:rPr>
          <w:rFonts w:ascii="Garamond" w:hAnsi="Garamond" w:cs="Arial"/>
        </w:rPr>
        <w:t>……........................................................</w:t>
      </w:r>
    </w:p>
    <w:p w14:paraId="496673E8" w14:textId="77777777" w:rsidR="00E4450A" w:rsidRPr="00AF5851" w:rsidRDefault="00E4450A" w:rsidP="00AF5851">
      <w:pPr>
        <w:pStyle w:val="Standard"/>
        <w:jc w:val="right"/>
        <w:rPr>
          <w:rFonts w:ascii="Garamond" w:hAnsi="Garamond" w:cs="Arial"/>
        </w:rPr>
      </w:pPr>
      <w:r w:rsidRPr="00AF5851">
        <w:rPr>
          <w:rFonts w:ascii="Garamond" w:hAnsi="Garamond" w:cs="Arial"/>
        </w:rPr>
        <w:t>(podpis Oferenta)</w:t>
      </w:r>
    </w:p>
    <w:p w14:paraId="7A795F33" w14:textId="77777777" w:rsidR="00E4450A" w:rsidRPr="00AF5851" w:rsidRDefault="00E4450A" w:rsidP="00AF5851">
      <w:pPr>
        <w:pStyle w:val="Standard"/>
        <w:rPr>
          <w:rFonts w:ascii="Garamond" w:hAnsi="Garamond"/>
          <w:i/>
        </w:rPr>
      </w:pPr>
    </w:p>
    <w:p w14:paraId="1D461227" w14:textId="77777777" w:rsidR="00D129E3" w:rsidRPr="00900697" w:rsidRDefault="00D129E3" w:rsidP="00637F53">
      <w:pPr>
        <w:pStyle w:val="Styl"/>
        <w:ind w:right="20"/>
        <w:jc w:val="right"/>
        <w:rPr>
          <w:rFonts w:ascii="Garamond" w:hAnsi="Garamond"/>
          <w:b/>
        </w:rPr>
      </w:pPr>
    </w:p>
    <w:p w14:paraId="243327EE" w14:textId="6152527B" w:rsidR="00913365" w:rsidRDefault="00913365" w:rsidP="008550A1">
      <w:pPr>
        <w:jc w:val="right"/>
        <w:rPr>
          <w:rFonts w:ascii="Garamond" w:hAnsi="Garamond"/>
          <w:b/>
        </w:rPr>
      </w:pPr>
    </w:p>
    <w:p w14:paraId="2E33155F" w14:textId="78C7AB6F" w:rsidR="00915268" w:rsidRDefault="00915268" w:rsidP="008550A1">
      <w:pPr>
        <w:jc w:val="right"/>
        <w:rPr>
          <w:rFonts w:ascii="Garamond" w:hAnsi="Garamond"/>
          <w:b/>
        </w:rPr>
      </w:pPr>
    </w:p>
    <w:p w14:paraId="1F08BDEF" w14:textId="2D6B3000" w:rsidR="00915268" w:rsidRDefault="00915268" w:rsidP="008550A1">
      <w:pPr>
        <w:jc w:val="right"/>
        <w:rPr>
          <w:rFonts w:ascii="Garamond" w:hAnsi="Garamond"/>
          <w:b/>
        </w:rPr>
      </w:pPr>
    </w:p>
    <w:p w14:paraId="041D2FFE" w14:textId="6EC6DB64" w:rsidR="00915268" w:rsidRDefault="00915268" w:rsidP="008550A1">
      <w:pPr>
        <w:jc w:val="right"/>
        <w:rPr>
          <w:rFonts w:ascii="Garamond" w:hAnsi="Garamond"/>
          <w:b/>
        </w:rPr>
      </w:pPr>
    </w:p>
    <w:p w14:paraId="5DDB8D67" w14:textId="4ACC8ED8" w:rsidR="00915268" w:rsidRDefault="00915268" w:rsidP="008550A1">
      <w:pPr>
        <w:jc w:val="right"/>
        <w:rPr>
          <w:rFonts w:ascii="Garamond" w:hAnsi="Garamond"/>
          <w:b/>
        </w:rPr>
      </w:pPr>
    </w:p>
    <w:p w14:paraId="2490D9EC" w14:textId="64050A53" w:rsidR="00915268" w:rsidRDefault="00915268" w:rsidP="008550A1">
      <w:pPr>
        <w:jc w:val="right"/>
        <w:rPr>
          <w:rFonts w:ascii="Garamond" w:hAnsi="Garamond"/>
          <w:b/>
        </w:rPr>
      </w:pPr>
    </w:p>
    <w:p w14:paraId="3069F8F5" w14:textId="6C808A92" w:rsidR="00915268" w:rsidRDefault="00915268" w:rsidP="008550A1">
      <w:pPr>
        <w:jc w:val="right"/>
        <w:rPr>
          <w:rFonts w:ascii="Garamond" w:hAnsi="Garamond"/>
          <w:b/>
        </w:rPr>
      </w:pPr>
    </w:p>
    <w:p w14:paraId="58DD3BC3" w14:textId="3A4A9B01" w:rsidR="00915268" w:rsidRDefault="00915268" w:rsidP="00D01FF0">
      <w:pPr>
        <w:rPr>
          <w:rFonts w:ascii="Garamond" w:hAnsi="Garamond"/>
          <w:b/>
        </w:rPr>
      </w:pPr>
    </w:p>
    <w:p w14:paraId="375245DA" w14:textId="77777777" w:rsidR="00CA1C00" w:rsidRDefault="00CA1C00" w:rsidP="00D01FF0">
      <w:pPr>
        <w:rPr>
          <w:rFonts w:ascii="Garamond" w:hAnsi="Garamond"/>
          <w:b/>
        </w:rPr>
      </w:pPr>
    </w:p>
    <w:p w14:paraId="647FA1B2" w14:textId="6E7C9F94" w:rsidR="00CA1C00" w:rsidRDefault="00CA1C00" w:rsidP="00D01FF0">
      <w:pPr>
        <w:rPr>
          <w:rFonts w:ascii="Garamond" w:hAnsi="Garamond"/>
          <w:b/>
        </w:rPr>
      </w:pPr>
    </w:p>
    <w:p w14:paraId="3E02DD7D" w14:textId="0EF7CD78" w:rsidR="00FC7C30" w:rsidRDefault="00FC7C30" w:rsidP="00D01FF0">
      <w:pPr>
        <w:rPr>
          <w:rFonts w:ascii="Garamond" w:hAnsi="Garamond"/>
          <w:b/>
        </w:rPr>
      </w:pPr>
    </w:p>
    <w:p w14:paraId="53922BE4" w14:textId="29AAA59E" w:rsidR="00FC7C30" w:rsidRDefault="00FC7C30" w:rsidP="00D01FF0">
      <w:pPr>
        <w:rPr>
          <w:rFonts w:ascii="Garamond" w:hAnsi="Garamond"/>
          <w:b/>
        </w:rPr>
      </w:pPr>
    </w:p>
    <w:p w14:paraId="12A0656F" w14:textId="2E600E4B" w:rsidR="00FC7C30" w:rsidRDefault="00FC7C30" w:rsidP="00D01FF0">
      <w:pPr>
        <w:rPr>
          <w:rFonts w:ascii="Garamond" w:hAnsi="Garamond"/>
          <w:b/>
        </w:rPr>
      </w:pPr>
    </w:p>
    <w:p w14:paraId="36112B36" w14:textId="4BB399E6" w:rsidR="00FC7C30" w:rsidRDefault="00FC7C30" w:rsidP="00D01FF0">
      <w:pPr>
        <w:rPr>
          <w:rFonts w:ascii="Garamond" w:hAnsi="Garamond"/>
          <w:b/>
        </w:rPr>
      </w:pPr>
    </w:p>
    <w:p w14:paraId="4423D9E1" w14:textId="2E6A77F6" w:rsidR="00FC7C30" w:rsidRDefault="00FC7C30" w:rsidP="00D01FF0">
      <w:pPr>
        <w:rPr>
          <w:rFonts w:ascii="Garamond" w:hAnsi="Garamond"/>
          <w:b/>
        </w:rPr>
      </w:pPr>
    </w:p>
    <w:p w14:paraId="4588EF6F" w14:textId="315651B6" w:rsidR="00FC7C30" w:rsidRDefault="00FC7C30" w:rsidP="00D01FF0">
      <w:pPr>
        <w:rPr>
          <w:rFonts w:ascii="Garamond" w:hAnsi="Garamond"/>
          <w:b/>
        </w:rPr>
      </w:pPr>
    </w:p>
    <w:p w14:paraId="57898B88" w14:textId="52BAC722" w:rsidR="00FC7C30" w:rsidRDefault="00FC7C30" w:rsidP="00D01FF0">
      <w:pPr>
        <w:rPr>
          <w:rFonts w:ascii="Garamond" w:hAnsi="Garamond"/>
          <w:b/>
        </w:rPr>
      </w:pPr>
    </w:p>
    <w:p w14:paraId="62763E50" w14:textId="6D417088" w:rsidR="00FC7C30" w:rsidRDefault="00FC7C30" w:rsidP="00D01FF0">
      <w:pPr>
        <w:rPr>
          <w:rFonts w:ascii="Garamond" w:hAnsi="Garamond"/>
          <w:b/>
        </w:rPr>
      </w:pPr>
    </w:p>
    <w:p w14:paraId="0286F9B6" w14:textId="0F26689A" w:rsidR="00FC7C30" w:rsidRDefault="00FC7C30" w:rsidP="00D01FF0">
      <w:pPr>
        <w:rPr>
          <w:rFonts w:ascii="Garamond" w:hAnsi="Garamond"/>
          <w:b/>
        </w:rPr>
      </w:pPr>
    </w:p>
    <w:p w14:paraId="4F87993D" w14:textId="200E99F8" w:rsidR="00FC7C30" w:rsidRDefault="00FC7C30" w:rsidP="00D01FF0">
      <w:pPr>
        <w:rPr>
          <w:rFonts w:ascii="Garamond" w:hAnsi="Garamond"/>
          <w:b/>
        </w:rPr>
      </w:pPr>
    </w:p>
    <w:p w14:paraId="6B358CA4" w14:textId="77777777" w:rsidR="00FC7C30" w:rsidRDefault="00FC7C30" w:rsidP="00D01FF0">
      <w:pPr>
        <w:rPr>
          <w:rFonts w:ascii="Garamond" w:hAnsi="Garamond"/>
          <w:b/>
        </w:rPr>
      </w:pPr>
    </w:p>
    <w:p w14:paraId="5B29562B" w14:textId="5BDBA389" w:rsidR="00915268" w:rsidRDefault="00915268" w:rsidP="008550A1">
      <w:pPr>
        <w:jc w:val="right"/>
        <w:rPr>
          <w:rFonts w:ascii="Garamond" w:hAnsi="Garamond"/>
          <w:b/>
        </w:rPr>
      </w:pPr>
    </w:p>
    <w:p w14:paraId="598F8D0E" w14:textId="77777777" w:rsidR="00076761" w:rsidRDefault="00076761" w:rsidP="00D01FF0">
      <w:pPr>
        <w:rPr>
          <w:rFonts w:ascii="Garamond" w:hAnsi="Garamond"/>
          <w:b/>
        </w:rPr>
      </w:pPr>
    </w:p>
    <w:p w14:paraId="732349BE" w14:textId="77777777" w:rsidR="008550A1" w:rsidRPr="00D738C0" w:rsidRDefault="008550A1" w:rsidP="008550A1">
      <w:pPr>
        <w:jc w:val="right"/>
        <w:rPr>
          <w:rFonts w:ascii="Garamond" w:hAnsi="Garamond"/>
          <w:b/>
        </w:rPr>
      </w:pPr>
      <w:r w:rsidRPr="00D738C0">
        <w:rPr>
          <w:rFonts w:ascii="Garamond" w:hAnsi="Garamond"/>
          <w:b/>
        </w:rPr>
        <w:lastRenderedPageBreak/>
        <w:t xml:space="preserve">ZAŁĄCZNIK NR </w:t>
      </w:r>
      <w:r w:rsidR="00900697">
        <w:rPr>
          <w:rFonts w:ascii="Garamond" w:hAnsi="Garamond"/>
          <w:b/>
        </w:rPr>
        <w:t>3</w:t>
      </w:r>
      <w:r w:rsidRPr="00D738C0">
        <w:rPr>
          <w:rFonts w:ascii="Garamond" w:hAnsi="Garamond"/>
          <w:b/>
        </w:rPr>
        <w:t xml:space="preserve"> SWKO</w:t>
      </w:r>
    </w:p>
    <w:p w14:paraId="2BD1014D" w14:textId="77777777" w:rsidR="008550A1" w:rsidRPr="00D738C0" w:rsidRDefault="008550A1" w:rsidP="008550A1">
      <w:pPr>
        <w:rPr>
          <w:rFonts w:ascii="Garamond" w:hAnsi="Garamond"/>
          <w:b/>
        </w:rPr>
      </w:pPr>
    </w:p>
    <w:p w14:paraId="0C2BA371" w14:textId="77777777" w:rsidR="008550A1" w:rsidRPr="00D738C0" w:rsidRDefault="008550A1" w:rsidP="008550A1">
      <w:pPr>
        <w:rPr>
          <w:rFonts w:ascii="Garamond" w:hAnsi="Garamond"/>
          <w:b/>
        </w:rPr>
      </w:pPr>
    </w:p>
    <w:p w14:paraId="0129EFEF" w14:textId="77777777" w:rsidR="008550A1" w:rsidRPr="00D738C0" w:rsidRDefault="008550A1" w:rsidP="008550A1">
      <w:pPr>
        <w:rPr>
          <w:rFonts w:ascii="Garamond" w:hAnsi="Garamond"/>
          <w:b/>
        </w:rPr>
      </w:pPr>
    </w:p>
    <w:p w14:paraId="40E65B0C" w14:textId="77777777" w:rsidR="00435FC0" w:rsidRPr="00D738C0" w:rsidRDefault="00435FC0" w:rsidP="00435FC0">
      <w:pPr>
        <w:spacing w:line="360" w:lineRule="auto"/>
        <w:jc w:val="center"/>
        <w:rPr>
          <w:rFonts w:ascii="Garamond" w:hAnsi="Garamond"/>
          <w:b/>
        </w:rPr>
      </w:pPr>
      <w:r w:rsidRPr="00D738C0">
        <w:rPr>
          <w:rFonts w:ascii="Garamond" w:hAnsi="Garamond"/>
          <w:b/>
        </w:rPr>
        <w:t>PROJEKT - UMOWY</w:t>
      </w:r>
    </w:p>
    <w:p w14:paraId="603FB02D" w14:textId="77777777" w:rsidR="00435FC0" w:rsidRPr="003806E1" w:rsidRDefault="00435FC0" w:rsidP="00435FC0">
      <w:pPr>
        <w:suppressAutoHyphens/>
        <w:jc w:val="center"/>
        <w:rPr>
          <w:rFonts w:ascii="Garamond" w:hAnsi="Garamond"/>
          <w:color w:val="00000A"/>
        </w:rPr>
      </w:pPr>
      <w:r w:rsidRPr="003806E1">
        <w:rPr>
          <w:rFonts w:ascii="Garamond" w:hAnsi="Garamond" w:cs="Georgia"/>
          <w:color w:val="00000A"/>
        </w:rPr>
        <w:t>zawarta w dniu …...................</w:t>
      </w:r>
    </w:p>
    <w:p w14:paraId="0656AB55" w14:textId="77777777" w:rsidR="00435FC0" w:rsidRPr="003806E1" w:rsidRDefault="00435FC0" w:rsidP="00435FC0">
      <w:pPr>
        <w:suppressAutoHyphens/>
        <w:jc w:val="both"/>
        <w:rPr>
          <w:rFonts w:ascii="Garamond" w:hAnsi="Garamond" w:cs="Georgia"/>
          <w:b/>
          <w:color w:val="00000A"/>
        </w:rPr>
      </w:pPr>
      <w:r w:rsidRPr="003806E1">
        <w:rPr>
          <w:rFonts w:ascii="Garamond" w:hAnsi="Garamond" w:cs="Georgia"/>
          <w:color w:val="00000A"/>
        </w:rPr>
        <w:t>pomiędzy:</w:t>
      </w:r>
    </w:p>
    <w:p w14:paraId="45F78E75" w14:textId="77777777" w:rsidR="00435FC0" w:rsidRPr="003806E1" w:rsidRDefault="00435FC0" w:rsidP="00435FC0">
      <w:pPr>
        <w:suppressAutoHyphens/>
        <w:jc w:val="both"/>
        <w:rPr>
          <w:rFonts w:ascii="Garamond" w:hAnsi="Garamond" w:cs="Georgia"/>
          <w:color w:val="00000A"/>
        </w:rPr>
      </w:pPr>
      <w:r w:rsidRPr="003806E1">
        <w:rPr>
          <w:rFonts w:ascii="Garamond" w:hAnsi="Garamond" w:cs="Georgia"/>
          <w:b/>
          <w:color w:val="00000A"/>
        </w:rPr>
        <w:t xml:space="preserve">Samodzielnym Publicznym Zakładem Opieki Zdrowotnej Centralnym Szpitalem Klinicznym Uniwersytetu Medycznego w Łodzi, </w:t>
      </w:r>
    </w:p>
    <w:p w14:paraId="4520E948" w14:textId="77777777" w:rsidR="00435FC0" w:rsidRPr="003806E1" w:rsidRDefault="00435FC0" w:rsidP="00435FC0">
      <w:pPr>
        <w:suppressAutoHyphens/>
        <w:jc w:val="both"/>
        <w:rPr>
          <w:rFonts w:ascii="Garamond" w:hAnsi="Garamond" w:cs="Georgia"/>
          <w:color w:val="00000A"/>
        </w:rPr>
      </w:pPr>
      <w:r w:rsidRPr="003806E1">
        <w:rPr>
          <w:rFonts w:ascii="Garamond" w:hAnsi="Garamond" w:cs="Georgia"/>
          <w:color w:val="00000A"/>
        </w:rPr>
        <w:t xml:space="preserve">92-213 Łódź, ul. Pomorska 251, NIP 728-22-46-128, REGON 472147559, KRS 0000149790, reprezentowanym przez: </w:t>
      </w:r>
    </w:p>
    <w:p w14:paraId="1AA253A3" w14:textId="77777777" w:rsidR="00435FC0" w:rsidRPr="003806E1" w:rsidRDefault="00435FC0" w:rsidP="00435FC0">
      <w:pPr>
        <w:suppressAutoHyphens/>
        <w:rPr>
          <w:rFonts w:ascii="Garamond" w:hAnsi="Garamond"/>
          <w:color w:val="00000A"/>
        </w:rPr>
      </w:pPr>
      <w:r w:rsidRPr="003806E1">
        <w:rPr>
          <w:rFonts w:ascii="Garamond" w:hAnsi="Garamond" w:cs="Georgia"/>
          <w:color w:val="00000A"/>
        </w:rPr>
        <w:t xml:space="preserve">- </w:t>
      </w:r>
      <w:r w:rsidRPr="003806E1">
        <w:rPr>
          <w:rFonts w:ascii="Garamond" w:hAnsi="Garamond" w:cs="Arial"/>
          <w:color w:val="000000"/>
        </w:rPr>
        <w:t>….......................................</w:t>
      </w:r>
      <w:r w:rsidRPr="003806E1">
        <w:rPr>
          <w:rFonts w:ascii="Garamond" w:hAnsi="Garamond" w:cs="Georgia"/>
          <w:color w:val="00000A"/>
        </w:rPr>
        <w:br/>
        <w:t>zwanym dalej „</w:t>
      </w:r>
      <w:r w:rsidRPr="003806E1">
        <w:rPr>
          <w:rFonts w:ascii="Garamond" w:hAnsi="Garamond" w:cs="Arial"/>
          <w:b/>
          <w:color w:val="000000"/>
        </w:rPr>
        <w:t>Udzielającym zamówienia</w:t>
      </w:r>
      <w:r w:rsidRPr="003806E1">
        <w:rPr>
          <w:rFonts w:ascii="Garamond" w:hAnsi="Garamond" w:cs="Georgia"/>
          <w:color w:val="00000A"/>
        </w:rPr>
        <w:t>”</w:t>
      </w:r>
      <w:r w:rsidRPr="003806E1">
        <w:rPr>
          <w:rFonts w:ascii="Garamond" w:hAnsi="Garamond" w:cs="Georgia"/>
          <w:b/>
          <w:color w:val="00000A"/>
        </w:rPr>
        <w:t>,</w:t>
      </w:r>
    </w:p>
    <w:p w14:paraId="606F5DF1" w14:textId="77777777" w:rsidR="00435FC0" w:rsidRPr="003806E1" w:rsidRDefault="00435FC0" w:rsidP="00435FC0">
      <w:pPr>
        <w:suppressAutoHyphens/>
        <w:jc w:val="center"/>
        <w:rPr>
          <w:rFonts w:ascii="Garamond" w:hAnsi="Garamond" w:cs="Georgia"/>
          <w:b/>
          <w:color w:val="000000"/>
        </w:rPr>
      </w:pPr>
      <w:r w:rsidRPr="003806E1">
        <w:rPr>
          <w:rFonts w:ascii="Garamond" w:hAnsi="Garamond" w:cs="Georgia"/>
          <w:color w:val="00000A"/>
        </w:rPr>
        <w:t>a</w:t>
      </w:r>
    </w:p>
    <w:p w14:paraId="2B73DC90" w14:textId="77777777" w:rsidR="00435FC0" w:rsidRPr="003806E1" w:rsidRDefault="00435FC0" w:rsidP="00435FC0">
      <w:pPr>
        <w:suppressAutoHyphens/>
        <w:spacing w:after="140" w:line="288" w:lineRule="auto"/>
        <w:rPr>
          <w:rFonts w:ascii="Garamond" w:hAnsi="Garamond"/>
          <w:lang w:eastAsia="ar-SA"/>
        </w:rPr>
      </w:pPr>
      <w:r w:rsidRPr="003806E1">
        <w:rPr>
          <w:rFonts w:ascii="Garamond" w:hAnsi="Garamond" w:cs="Georgia"/>
          <w:b/>
          <w:color w:val="000000"/>
          <w:lang w:eastAsia="ar-SA"/>
        </w:rPr>
        <w:t>…...........................................................................................................................</w:t>
      </w:r>
      <w:r>
        <w:rPr>
          <w:rFonts w:ascii="Garamond" w:hAnsi="Garamond" w:cs="Georgia"/>
          <w:b/>
          <w:color w:val="000000"/>
          <w:lang w:eastAsia="ar-SA"/>
        </w:rPr>
        <w:t xml:space="preserve"> </w:t>
      </w:r>
      <w:r w:rsidRPr="003806E1">
        <w:rPr>
          <w:rFonts w:ascii="Garamond" w:hAnsi="Garamond" w:cs="Georgia"/>
          <w:b/>
          <w:color w:val="000000"/>
          <w:lang w:eastAsia="ar-SA"/>
        </w:rPr>
        <w:t>.................</w:t>
      </w:r>
      <w:r w:rsidRPr="003806E1">
        <w:rPr>
          <w:rFonts w:ascii="Garamond" w:hAnsi="Garamond" w:cs="Georgia"/>
          <w:color w:val="000000"/>
          <w:lang w:eastAsia="ar-SA"/>
        </w:rPr>
        <w:t>, NIP …................, REGON …................., KRS …..................</w:t>
      </w:r>
      <w:r>
        <w:rPr>
          <w:rFonts w:ascii="Garamond" w:hAnsi="Garamond" w:cs="Georgia"/>
          <w:color w:val="000000"/>
          <w:lang w:eastAsia="ar-SA"/>
        </w:rPr>
        <w:t xml:space="preserve"> </w:t>
      </w:r>
      <w:r w:rsidRPr="003806E1">
        <w:rPr>
          <w:rFonts w:ascii="Garamond" w:hAnsi="Garamond" w:cs="Georgia"/>
          <w:lang w:eastAsia="ar-SA"/>
        </w:rPr>
        <w:t>reprezentowanym przez:</w:t>
      </w:r>
    </w:p>
    <w:p w14:paraId="16E15D60" w14:textId="77777777" w:rsidR="00435FC0" w:rsidRPr="003806E1" w:rsidRDefault="00435FC0" w:rsidP="00435FC0">
      <w:pPr>
        <w:suppressAutoHyphens/>
        <w:spacing w:after="140" w:line="288" w:lineRule="auto"/>
        <w:rPr>
          <w:rFonts w:ascii="Garamond" w:hAnsi="Garamond"/>
          <w:lang w:eastAsia="ar-SA"/>
        </w:rPr>
      </w:pPr>
      <w:r w:rsidRPr="003806E1">
        <w:rPr>
          <w:rFonts w:ascii="Garamond" w:hAnsi="Garamond" w:cs="Arial"/>
          <w:color w:val="000000"/>
          <w:lang w:eastAsia="ar-SA"/>
        </w:rPr>
        <w:t xml:space="preserve">- </w:t>
      </w:r>
      <w:bookmarkStart w:id="1" w:name="__DdeLink__2234_339557001"/>
      <w:bookmarkEnd w:id="1"/>
      <w:r w:rsidRPr="003806E1">
        <w:rPr>
          <w:rFonts w:ascii="Garamond" w:hAnsi="Garamond" w:cs="Arial"/>
          <w:color w:val="000000"/>
          <w:lang w:eastAsia="ar-SA"/>
        </w:rPr>
        <w:t>….......................................</w:t>
      </w:r>
    </w:p>
    <w:p w14:paraId="5EC7F647" w14:textId="77777777" w:rsidR="00435FC0" w:rsidRPr="003806E1" w:rsidRDefault="00435FC0" w:rsidP="00435FC0">
      <w:pPr>
        <w:suppressAutoHyphens/>
        <w:spacing w:after="140" w:line="288" w:lineRule="auto"/>
        <w:rPr>
          <w:rFonts w:ascii="Garamond" w:hAnsi="Garamond"/>
          <w:lang w:eastAsia="ar-SA"/>
        </w:rPr>
      </w:pPr>
      <w:r w:rsidRPr="003806E1">
        <w:rPr>
          <w:rFonts w:ascii="Garamond" w:hAnsi="Garamond" w:cs="Arial"/>
          <w:lang w:eastAsia="ar-SA"/>
        </w:rPr>
        <w:t xml:space="preserve">zwanym dalej </w:t>
      </w:r>
      <w:r w:rsidRPr="003806E1">
        <w:rPr>
          <w:rFonts w:ascii="Garamond" w:hAnsi="Garamond" w:cs="Arial"/>
          <w:b/>
          <w:lang w:eastAsia="ar-SA"/>
        </w:rPr>
        <w:t>„</w:t>
      </w:r>
      <w:r w:rsidRPr="003806E1">
        <w:rPr>
          <w:rFonts w:ascii="Garamond" w:hAnsi="Garamond" w:cs="Georgia"/>
          <w:b/>
          <w:lang w:eastAsia="ar-SA"/>
        </w:rPr>
        <w:t>Przyjmującym zamówienie</w:t>
      </w:r>
      <w:r w:rsidRPr="003806E1">
        <w:rPr>
          <w:rFonts w:ascii="Garamond" w:hAnsi="Garamond" w:cs="Arial"/>
          <w:b/>
          <w:lang w:eastAsia="ar-SA"/>
        </w:rPr>
        <w:t>”,</w:t>
      </w:r>
    </w:p>
    <w:p w14:paraId="383FE9CB" w14:textId="77777777" w:rsidR="00435FC0" w:rsidRPr="00AA1CF9" w:rsidRDefault="00435FC0" w:rsidP="00435FC0">
      <w:pPr>
        <w:suppressAutoHyphens/>
        <w:jc w:val="both"/>
        <w:rPr>
          <w:rFonts w:ascii="Garamond" w:hAnsi="Garamond" w:cs="Arial"/>
          <w:color w:val="00000A"/>
          <w:sz w:val="16"/>
          <w:szCs w:val="16"/>
        </w:rPr>
      </w:pPr>
      <w:r w:rsidRPr="003806E1">
        <w:rPr>
          <w:rFonts w:ascii="Garamond" w:hAnsi="Garamond" w:cs="Georgia"/>
          <w:color w:val="00000A"/>
        </w:rPr>
        <w:t xml:space="preserve">wybranym w </w:t>
      </w:r>
      <w:r w:rsidRPr="003806E1">
        <w:rPr>
          <w:rFonts w:ascii="Garamond" w:hAnsi="Garamond" w:cs="Georgia"/>
          <w:b/>
          <w:bCs/>
          <w:color w:val="00000A"/>
        </w:rPr>
        <w:t xml:space="preserve">trybie postępowania konkursowego </w:t>
      </w:r>
      <w:r w:rsidRPr="003806E1">
        <w:rPr>
          <w:rFonts w:ascii="Garamond" w:hAnsi="Garamond" w:cs="Georgia"/>
          <w:color w:val="00000A"/>
        </w:rPr>
        <w:t xml:space="preserve">w oparciu o ustawę z dnia 15 kwietnia 2011 r. </w:t>
      </w:r>
      <w:r w:rsidRPr="003806E1">
        <w:rPr>
          <w:rFonts w:ascii="Garamond" w:hAnsi="Garamond" w:cs="Georgia"/>
          <w:color w:val="00000A"/>
        </w:rPr>
        <w:br/>
        <w:t xml:space="preserve">o działalności leczniczej </w:t>
      </w:r>
      <w:r w:rsidR="00203C43" w:rsidRPr="00203C43">
        <w:rPr>
          <w:rFonts w:ascii="Garamond" w:hAnsi="Garamond" w:cs="Arial"/>
          <w:color w:val="00000A"/>
        </w:rPr>
        <w:t xml:space="preserve">(tj. Dz.U. z 2021 r., poz. 711 z </w:t>
      </w:r>
      <w:proofErr w:type="spellStart"/>
      <w:r w:rsidR="00203C43" w:rsidRPr="00203C43">
        <w:rPr>
          <w:rFonts w:ascii="Garamond" w:hAnsi="Garamond" w:cs="Arial"/>
          <w:color w:val="00000A"/>
        </w:rPr>
        <w:t>późn</w:t>
      </w:r>
      <w:proofErr w:type="spellEnd"/>
      <w:r w:rsidR="00203C43" w:rsidRPr="00203C43">
        <w:rPr>
          <w:rFonts w:ascii="Garamond" w:hAnsi="Garamond" w:cs="Arial"/>
          <w:color w:val="00000A"/>
        </w:rPr>
        <w:t>. zm.)</w:t>
      </w:r>
      <w:r w:rsidRPr="003806E1">
        <w:rPr>
          <w:rFonts w:ascii="Garamond" w:hAnsi="Garamond" w:cs="Arial"/>
          <w:color w:val="00000A"/>
        </w:rPr>
        <w:t>, o następującej treści:</w:t>
      </w:r>
    </w:p>
    <w:p w14:paraId="06F8EF16" w14:textId="77777777" w:rsidR="00435FC0" w:rsidRPr="003806E1" w:rsidRDefault="00435FC0" w:rsidP="00435FC0">
      <w:pPr>
        <w:suppressAutoHyphens/>
        <w:jc w:val="center"/>
        <w:rPr>
          <w:rFonts w:ascii="Garamond" w:hAnsi="Garamond" w:cs="Arial"/>
          <w:color w:val="00000A"/>
        </w:rPr>
      </w:pPr>
      <w:r w:rsidRPr="003806E1">
        <w:rPr>
          <w:rFonts w:ascii="Garamond" w:hAnsi="Garamond" w:cs="Georgia"/>
          <w:b/>
          <w:color w:val="00000A"/>
        </w:rPr>
        <w:t>§ 1.</w:t>
      </w:r>
    </w:p>
    <w:p w14:paraId="16F8C668" w14:textId="77777777" w:rsidR="00435FC0" w:rsidRPr="003806E1" w:rsidRDefault="00435FC0" w:rsidP="00435FC0">
      <w:pPr>
        <w:suppressAutoHyphens/>
        <w:jc w:val="both"/>
        <w:rPr>
          <w:rFonts w:ascii="Garamond" w:hAnsi="Garamond"/>
          <w:color w:val="00000A"/>
          <w:lang w:eastAsia="zh-CN"/>
        </w:rPr>
      </w:pPr>
      <w:r w:rsidRPr="003806E1">
        <w:rPr>
          <w:rFonts w:ascii="Garamond" w:hAnsi="Garamond" w:cs="Arial"/>
          <w:color w:val="00000A"/>
          <w:lang w:eastAsia="zh-CN"/>
        </w:rPr>
        <w:t xml:space="preserve">Udzielający zamówienia zleca, a </w:t>
      </w:r>
      <w:r w:rsidRPr="003806E1">
        <w:rPr>
          <w:rFonts w:ascii="Garamond" w:hAnsi="Garamond" w:cs="Georgia"/>
          <w:color w:val="00000A"/>
          <w:lang w:eastAsia="zh-CN"/>
        </w:rPr>
        <w:t>Przyjmujący zamówienie</w:t>
      </w:r>
      <w:r w:rsidRPr="003806E1">
        <w:rPr>
          <w:rFonts w:ascii="Garamond" w:hAnsi="Garamond" w:cs="Arial"/>
          <w:color w:val="00000A"/>
          <w:lang w:eastAsia="zh-CN"/>
        </w:rPr>
        <w:t xml:space="preserve"> przyjmuje wykonywanie </w:t>
      </w:r>
      <w:r w:rsidRPr="003806E1">
        <w:rPr>
          <w:rFonts w:ascii="Garamond" w:hAnsi="Garamond" w:cs="Arial"/>
          <w:b/>
          <w:bCs/>
          <w:color w:val="00000A"/>
          <w:lang w:eastAsia="zh-CN"/>
        </w:rPr>
        <w:t>świadczeń zdrowotnych w zakresie diagnostyki laboratoryjnej – Pakiet nr ….........</w:t>
      </w:r>
      <w:r w:rsidRPr="003806E1">
        <w:rPr>
          <w:rFonts w:ascii="Garamond" w:hAnsi="Garamond" w:cs="Arial"/>
          <w:color w:val="00000A"/>
          <w:lang w:eastAsia="zh-CN"/>
        </w:rPr>
        <w:t xml:space="preserve">, których wykaz wraz z aktualnymi cenami stanowi </w:t>
      </w:r>
      <w:r w:rsidRPr="003806E1">
        <w:rPr>
          <w:rFonts w:ascii="Garamond" w:hAnsi="Garamond" w:cs="Arial"/>
          <w:b/>
          <w:color w:val="00000A"/>
          <w:lang w:eastAsia="zh-CN"/>
        </w:rPr>
        <w:t>Załącznik nr 1</w:t>
      </w:r>
      <w:r>
        <w:rPr>
          <w:rFonts w:ascii="Garamond" w:hAnsi="Garamond" w:cs="Arial"/>
          <w:b/>
          <w:color w:val="00000A"/>
          <w:lang w:eastAsia="zh-CN"/>
        </w:rPr>
        <w:t>.</w:t>
      </w:r>
    </w:p>
    <w:p w14:paraId="60E04C16" w14:textId="77777777" w:rsidR="00435FC0" w:rsidRPr="00AA1CF9" w:rsidRDefault="00435FC0" w:rsidP="00435FC0">
      <w:pPr>
        <w:suppressAutoHyphens/>
        <w:jc w:val="both"/>
        <w:rPr>
          <w:rFonts w:ascii="Garamond" w:hAnsi="Garamond" w:cs="Georgia"/>
          <w:color w:val="00000A"/>
          <w:sz w:val="16"/>
          <w:szCs w:val="16"/>
          <w:lang w:eastAsia="zh-CN"/>
        </w:rPr>
      </w:pPr>
    </w:p>
    <w:p w14:paraId="17D3CCB3" w14:textId="77777777" w:rsidR="00435FC0" w:rsidRPr="003806E1" w:rsidRDefault="00435FC0" w:rsidP="00435FC0">
      <w:pPr>
        <w:suppressAutoHyphens/>
        <w:jc w:val="center"/>
        <w:rPr>
          <w:rFonts w:ascii="Garamond" w:hAnsi="Garamond" w:cs="Arial"/>
          <w:color w:val="00000A"/>
        </w:rPr>
      </w:pPr>
      <w:r w:rsidRPr="003806E1">
        <w:rPr>
          <w:rFonts w:ascii="Garamond" w:hAnsi="Garamond" w:cs="Georgia"/>
          <w:b/>
          <w:color w:val="00000A"/>
        </w:rPr>
        <w:t>§ 2.</w:t>
      </w:r>
    </w:p>
    <w:p w14:paraId="3360A74D" w14:textId="77777777" w:rsidR="00435FC0" w:rsidRPr="003806E1" w:rsidRDefault="00435FC0" w:rsidP="00BE1BD4">
      <w:pPr>
        <w:numPr>
          <w:ilvl w:val="0"/>
          <w:numId w:val="17"/>
        </w:numPr>
        <w:suppressAutoHyphens/>
        <w:jc w:val="both"/>
        <w:rPr>
          <w:rFonts w:ascii="Garamond" w:hAnsi="Garamond"/>
          <w:color w:val="00000A"/>
          <w:lang w:eastAsia="zh-CN"/>
        </w:rPr>
      </w:pPr>
      <w:r w:rsidRPr="003806E1">
        <w:rPr>
          <w:rFonts w:ascii="Garamond" w:hAnsi="Garamond" w:cs="Georgia"/>
          <w:color w:val="00000A"/>
          <w:lang w:eastAsia="zh-CN"/>
        </w:rPr>
        <w:t>Przyjmujący zamówienie</w:t>
      </w:r>
      <w:r w:rsidRPr="003806E1">
        <w:rPr>
          <w:rFonts w:ascii="Garamond" w:hAnsi="Garamond" w:cs="Arial"/>
          <w:color w:val="00000A"/>
          <w:lang w:eastAsia="zh-CN"/>
        </w:rPr>
        <w:t xml:space="preserve"> oświadcza, że posiada wszelkie kwalifikacje i uprawnienia niezbędne</w:t>
      </w:r>
      <w:r w:rsidRPr="003806E1">
        <w:rPr>
          <w:rFonts w:ascii="Garamond" w:hAnsi="Garamond" w:cs="Arial"/>
          <w:color w:val="00000A"/>
          <w:lang w:eastAsia="zh-CN"/>
        </w:rPr>
        <w:br/>
        <w:t xml:space="preserve"> do wykonywania świadczeń zdrowotnych będących przedmiotem niniejszej umowy.</w:t>
      </w:r>
    </w:p>
    <w:p w14:paraId="1DFEF843" w14:textId="77777777" w:rsidR="00435FC0" w:rsidRPr="003806E1" w:rsidRDefault="00435FC0" w:rsidP="00BE1BD4">
      <w:pPr>
        <w:numPr>
          <w:ilvl w:val="0"/>
          <w:numId w:val="17"/>
        </w:numPr>
        <w:suppressAutoHyphens/>
        <w:jc w:val="both"/>
        <w:rPr>
          <w:rFonts w:ascii="Garamond" w:hAnsi="Garamond"/>
          <w:color w:val="00000A"/>
          <w:lang w:eastAsia="zh-CN"/>
        </w:rPr>
      </w:pPr>
      <w:r w:rsidRPr="003806E1">
        <w:rPr>
          <w:rFonts w:ascii="Garamond" w:hAnsi="Garamond" w:cs="Georgia"/>
          <w:color w:val="00000A"/>
          <w:lang w:eastAsia="zh-CN"/>
        </w:rPr>
        <w:t xml:space="preserve">Przyjmujący zamówienie zobowiązuje się do udzielania świadczeń zdrowotnych zgodnie </w:t>
      </w:r>
      <w:r w:rsidRPr="003806E1">
        <w:rPr>
          <w:rFonts w:ascii="Garamond" w:hAnsi="Garamond" w:cs="Georgia"/>
          <w:color w:val="00000A"/>
          <w:lang w:eastAsia="zh-CN"/>
        </w:rPr>
        <w:br/>
        <w:t xml:space="preserve">z zasadami wiedzy medycznej oraz obowiązującymi standardami realizacji badań i wymogami ustawy o diagnostyce laboratoryjnej przy zachowaniu należytej staranności w tym zakresie </w:t>
      </w:r>
      <w:r w:rsidRPr="003806E1">
        <w:rPr>
          <w:rFonts w:ascii="Garamond" w:hAnsi="Garamond" w:cs="Georgia"/>
          <w:color w:val="00000A"/>
          <w:lang w:eastAsia="zh-CN"/>
        </w:rPr>
        <w:br/>
        <w:t>oraz poszanowania praw pacjenta do zachowania w tajemnicy spraw związanych z badaniami.</w:t>
      </w:r>
    </w:p>
    <w:p w14:paraId="5986DA29" w14:textId="77777777" w:rsidR="00435FC0" w:rsidRPr="00435FC0" w:rsidRDefault="00435FC0" w:rsidP="00BE1BD4">
      <w:pPr>
        <w:numPr>
          <w:ilvl w:val="0"/>
          <w:numId w:val="17"/>
        </w:numPr>
        <w:suppressAutoHyphens/>
        <w:jc w:val="both"/>
        <w:rPr>
          <w:rFonts w:ascii="Garamond" w:hAnsi="Garamond"/>
          <w:color w:val="00000A"/>
        </w:rPr>
      </w:pPr>
      <w:r w:rsidRPr="00435FC0">
        <w:rPr>
          <w:rFonts w:ascii="Garamond" w:hAnsi="Garamond"/>
          <w:color w:val="00000A"/>
        </w:rPr>
        <w:t>Przyjmujący zamówienie oświadcza, że będzie wykonywał badania objęte umową w pomieszczeniach oraz przy pomocy sprzętu i aparatury medycznej posiadających wymagane certyfikaty i atesty zgodne z wymogami obowiązującego prawa oraz spełniających wymagania określone w odrębnych przepisach, w tym wymagania sanitarno-epidemiologiczne, a także standardy określone przez NFZ.</w:t>
      </w:r>
    </w:p>
    <w:p w14:paraId="256C3D19" w14:textId="77777777" w:rsidR="00435FC0" w:rsidRPr="003806E1" w:rsidRDefault="00435FC0" w:rsidP="00BE1BD4">
      <w:pPr>
        <w:numPr>
          <w:ilvl w:val="0"/>
          <w:numId w:val="17"/>
        </w:numPr>
        <w:suppressAutoHyphens/>
        <w:jc w:val="both"/>
        <w:rPr>
          <w:rFonts w:ascii="Garamond" w:hAnsi="Garamond"/>
          <w:color w:val="00000A"/>
        </w:rPr>
      </w:pPr>
      <w:r w:rsidRPr="003806E1">
        <w:rPr>
          <w:rFonts w:ascii="Garamond" w:hAnsi="Garamond" w:cs="Georgia"/>
          <w:color w:val="00000A"/>
        </w:rPr>
        <w:t>Minimalna liczba osób udzielających świadczeń w siedzibie Przyjmującego zamówienie mających odpowiednie kwalifikacje – 4 osoby.</w:t>
      </w:r>
    </w:p>
    <w:p w14:paraId="4470B8A1" w14:textId="77777777" w:rsidR="00435FC0" w:rsidRPr="003806E1" w:rsidRDefault="00435FC0" w:rsidP="00BE1BD4">
      <w:pPr>
        <w:numPr>
          <w:ilvl w:val="0"/>
          <w:numId w:val="17"/>
        </w:numPr>
        <w:suppressAutoHyphens/>
        <w:jc w:val="both"/>
        <w:rPr>
          <w:rFonts w:ascii="Garamond" w:hAnsi="Garamond"/>
          <w:color w:val="00000A"/>
        </w:rPr>
      </w:pPr>
      <w:r w:rsidRPr="003806E1">
        <w:rPr>
          <w:rFonts w:ascii="Garamond" w:hAnsi="Garamond" w:cs="Georgia"/>
          <w:color w:val="00000A"/>
        </w:rPr>
        <w:t>Przyjmujący zamówienie wyraża zgodę na poddanie się kontroli jakości badań oraz realizacji zapisów umowy przez eksperta wyznaczonego przez Udzielającego zamówienia.</w:t>
      </w:r>
    </w:p>
    <w:p w14:paraId="3367DC72" w14:textId="77777777" w:rsidR="00435FC0" w:rsidRPr="00AA1CF9" w:rsidRDefault="00435FC0" w:rsidP="00435FC0">
      <w:pPr>
        <w:suppressAutoHyphens/>
        <w:ind w:left="360"/>
        <w:jc w:val="both"/>
        <w:rPr>
          <w:rFonts w:ascii="Garamond" w:hAnsi="Garamond" w:cs="Georgia"/>
          <w:b/>
          <w:color w:val="00000A"/>
          <w:sz w:val="16"/>
          <w:szCs w:val="16"/>
          <w:lang w:eastAsia="zh-CN"/>
        </w:rPr>
      </w:pPr>
    </w:p>
    <w:p w14:paraId="3280C0BB" w14:textId="77777777" w:rsidR="00435FC0" w:rsidRPr="003806E1" w:rsidRDefault="00435FC0" w:rsidP="00435FC0">
      <w:pPr>
        <w:suppressAutoHyphens/>
        <w:jc w:val="center"/>
        <w:rPr>
          <w:rFonts w:ascii="Garamond" w:hAnsi="Garamond" w:cs="Georgia"/>
          <w:color w:val="00000A"/>
        </w:rPr>
      </w:pPr>
      <w:r w:rsidRPr="003806E1">
        <w:rPr>
          <w:rFonts w:ascii="Garamond" w:hAnsi="Garamond" w:cs="Georgia"/>
          <w:b/>
          <w:color w:val="00000A"/>
        </w:rPr>
        <w:t>§ 3.</w:t>
      </w:r>
    </w:p>
    <w:p w14:paraId="106E8C12" w14:textId="77777777" w:rsidR="00435FC0" w:rsidRPr="003806E1" w:rsidRDefault="00435FC0" w:rsidP="00435FC0">
      <w:pPr>
        <w:suppressAutoHyphens/>
        <w:ind w:right="23"/>
        <w:jc w:val="both"/>
        <w:rPr>
          <w:rFonts w:ascii="Garamond" w:hAnsi="Garamond"/>
          <w:color w:val="00000A"/>
        </w:rPr>
      </w:pPr>
      <w:r w:rsidRPr="003806E1">
        <w:rPr>
          <w:rFonts w:ascii="Garamond" w:hAnsi="Garamond" w:cs="Georgia"/>
          <w:color w:val="00000A"/>
        </w:rPr>
        <w:t xml:space="preserve">Przyjmujący zamówienie zobowiązany jest do: </w:t>
      </w:r>
    </w:p>
    <w:p w14:paraId="7C00429C" w14:textId="77777777" w:rsidR="00435FC0" w:rsidRPr="003806E1" w:rsidRDefault="00435FC0" w:rsidP="00BE1BD4">
      <w:pPr>
        <w:numPr>
          <w:ilvl w:val="0"/>
          <w:numId w:val="18"/>
        </w:numPr>
        <w:suppressAutoHyphens/>
        <w:jc w:val="both"/>
        <w:rPr>
          <w:rFonts w:ascii="Garamond" w:hAnsi="Garamond"/>
          <w:color w:val="00000A"/>
        </w:rPr>
      </w:pPr>
      <w:r w:rsidRPr="003806E1">
        <w:rPr>
          <w:rFonts w:ascii="Garamond" w:hAnsi="Garamond" w:cs="Georgia"/>
          <w:color w:val="00000A"/>
        </w:rPr>
        <w:t xml:space="preserve">Udzielania </w:t>
      </w:r>
      <w:r w:rsidRPr="003806E1">
        <w:rPr>
          <w:rFonts w:ascii="Garamond" w:hAnsi="Garamond" w:cs="Arial"/>
          <w:color w:val="00000A"/>
        </w:rPr>
        <w:t xml:space="preserve">świadczeń zdrowotnych w trybie i na warunkach określonych przez NFZ – </w:t>
      </w:r>
      <w:r w:rsidRPr="003806E1">
        <w:rPr>
          <w:rFonts w:ascii="Garamond" w:hAnsi="Garamond" w:cs="Arial"/>
          <w:color w:val="00000A"/>
        </w:rPr>
        <w:br/>
        <w:t>w warunkach ogólnych umów o udzielanie świadczeń zdrowotnych.</w:t>
      </w:r>
    </w:p>
    <w:p w14:paraId="31086417" w14:textId="77777777" w:rsidR="00435FC0" w:rsidRPr="003806E1" w:rsidRDefault="00435FC0" w:rsidP="00BE1BD4">
      <w:pPr>
        <w:numPr>
          <w:ilvl w:val="0"/>
          <w:numId w:val="18"/>
        </w:numPr>
        <w:suppressAutoHyphens/>
        <w:jc w:val="both"/>
        <w:rPr>
          <w:rFonts w:ascii="Garamond" w:hAnsi="Garamond" w:cs="Arial"/>
          <w:color w:val="00000A"/>
        </w:rPr>
      </w:pPr>
      <w:r w:rsidRPr="003806E1">
        <w:rPr>
          <w:rFonts w:ascii="Garamond" w:hAnsi="Garamond" w:cs="Arial"/>
          <w:color w:val="00000A"/>
        </w:rPr>
        <w:t xml:space="preserve">Prowadzenia dokumentacji medycznej i statystycznej na zasadach obowiązujących </w:t>
      </w:r>
      <w:r>
        <w:rPr>
          <w:rFonts w:ascii="Garamond" w:hAnsi="Garamond" w:cs="Arial"/>
          <w:color w:val="00000A"/>
        </w:rPr>
        <w:br/>
      </w:r>
      <w:r w:rsidRPr="003806E1">
        <w:rPr>
          <w:rFonts w:ascii="Garamond" w:hAnsi="Garamond" w:cs="Arial"/>
          <w:color w:val="00000A"/>
        </w:rPr>
        <w:t>w Publicznych Zakładach Opieki Zdrowotnej i zgodnie z wymogami NFZ.</w:t>
      </w:r>
    </w:p>
    <w:p w14:paraId="29F4A54B" w14:textId="77777777" w:rsidR="00435FC0" w:rsidRPr="003806E1" w:rsidRDefault="00435FC0" w:rsidP="00BE1BD4">
      <w:pPr>
        <w:numPr>
          <w:ilvl w:val="0"/>
          <w:numId w:val="18"/>
        </w:numPr>
        <w:suppressAutoHyphens/>
        <w:jc w:val="both"/>
        <w:rPr>
          <w:rFonts w:ascii="Garamond" w:hAnsi="Garamond" w:cs="Arial"/>
          <w:color w:val="00000A"/>
        </w:rPr>
      </w:pPr>
      <w:r w:rsidRPr="003806E1">
        <w:rPr>
          <w:rFonts w:ascii="Garamond" w:hAnsi="Garamond" w:cs="Arial"/>
          <w:color w:val="00000A"/>
        </w:rPr>
        <w:t>Przeprowadzania analiz w sposób gwarantujący najwyższą jakość zgodnie z zasadami dobrej praktyki laboratoryjnej oraz wiedzy medycznej.</w:t>
      </w:r>
    </w:p>
    <w:p w14:paraId="2975E70B" w14:textId="77777777" w:rsidR="00435FC0" w:rsidRPr="003806E1" w:rsidRDefault="00435FC0" w:rsidP="00BE1BD4">
      <w:pPr>
        <w:numPr>
          <w:ilvl w:val="0"/>
          <w:numId w:val="18"/>
        </w:numPr>
        <w:suppressAutoHyphens/>
        <w:jc w:val="both"/>
        <w:rPr>
          <w:rFonts w:ascii="Garamond" w:hAnsi="Garamond"/>
          <w:color w:val="00000A"/>
        </w:rPr>
      </w:pPr>
      <w:r w:rsidRPr="003806E1">
        <w:rPr>
          <w:rFonts w:ascii="Garamond" w:hAnsi="Garamond" w:cs="Arial"/>
          <w:color w:val="00000A"/>
        </w:rPr>
        <w:t xml:space="preserve">Przechowywania prawidłowo materiału biologicznego chroniąc go przed utratą </w:t>
      </w:r>
      <w:r>
        <w:rPr>
          <w:rFonts w:ascii="Garamond" w:hAnsi="Garamond" w:cs="Arial"/>
          <w:color w:val="00000A"/>
        </w:rPr>
        <w:br/>
      </w:r>
      <w:r w:rsidRPr="003806E1">
        <w:rPr>
          <w:rFonts w:ascii="Garamond" w:hAnsi="Garamond" w:cs="Arial"/>
          <w:color w:val="00000A"/>
        </w:rPr>
        <w:t>lub zniszczeniem</w:t>
      </w:r>
      <w:r>
        <w:rPr>
          <w:rFonts w:ascii="Garamond" w:hAnsi="Garamond" w:cs="Arial"/>
          <w:color w:val="00000A"/>
        </w:rPr>
        <w:t xml:space="preserve"> </w:t>
      </w:r>
      <w:r w:rsidRPr="003806E1">
        <w:rPr>
          <w:rFonts w:ascii="Garamond" w:hAnsi="Garamond" w:cs="Arial"/>
          <w:color w:val="00000A"/>
        </w:rPr>
        <w:t xml:space="preserve">od chwili przekazania go przez pracownika Udzielającego zamówienia </w:t>
      </w:r>
      <w:r>
        <w:rPr>
          <w:rFonts w:ascii="Garamond" w:hAnsi="Garamond" w:cs="Arial"/>
          <w:color w:val="00000A"/>
        </w:rPr>
        <w:br/>
      </w:r>
      <w:r w:rsidRPr="003806E1">
        <w:rPr>
          <w:rFonts w:ascii="Garamond" w:hAnsi="Garamond" w:cs="Arial"/>
          <w:color w:val="00000A"/>
        </w:rPr>
        <w:t>do Przyjmującego zamówienie.</w:t>
      </w:r>
    </w:p>
    <w:p w14:paraId="2B2D5EB3" w14:textId="77777777" w:rsidR="00435FC0" w:rsidRPr="003806E1" w:rsidRDefault="00435FC0" w:rsidP="00BE1BD4">
      <w:pPr>
        <w:numPr>
          <w:ilvl w:val="0"/>
          <w:numId w:val="18"/>
        </w:numPr>
        <w:suppressAutoHyphens/>
        <w:jc w:val="both"/>
        <w:rPr>
          <w:rFonts w:ascii="Garamond" w:hAnsi="Garamond"/>
          <w:color w:val="00000A"/>
        </w:rPr>
      </w:pPr>
      <w:r w:rsidRPr="003806E1">
        <w:rPr>
          <w:rFonts w:ascii="Garamond" w:hAnsi="Garamond" w:cs="Arial"/>
          <w:color w:val="00000A"/>
        </w:rPr>
        <w:lastRenderedPageBreak/>
        <w:t>Przestrzegania praw pacjenta.</w:t>
      </w:r>
    </w:p>
    <w:p w14:paraId="0696BA5E" w14:textId="77777777" w:rsidR="00435FC0" w:rsidRPr="00466D4C" w:rsidRDefault="00435FC0" w:rsidP="00BE1BD4">
      <w:pPr>
        <w:numPr>
          <w:ilvl w:val="0"/>
          <w:numId w:val="18"/>
        </w:numPr>
        <w:suppressAutoHyphens/>
        <w:jc w:val="both"/>
        <w:rPr>
          <w:rFonts w:ascii="Garamond" w:hAnsi="Garamond"/>
          <w:color w:val="00000A"/>
        </w:rPr>
      </w:pPr>
      <w:r w:rsidRPr="00466D4C">
        <w:rPr>
          <w:rFonts w:ascii="Garamond" w:hAnsi="Garamond" w:cs="Arial"/>
          <w:color w:val="00000A"/>
        </w:rPr>
        <w:t>Poddania się kontroli NFZ w zakresie prawidłowości wykonania usługi, a w przypadku ewentualnego negatywnego jej wyniku ponieść koszty nałożonych kar.</w:t>
      </w:r>
    </w:p>
    <w:p w14:paraId="5F786A9C" w14:textId="77777777" w:rsidR="003F717B" w:rsidRPr="003038C0" w:rsidRDefault="003F717B" w:rsidP="00602B19">
      <w:pPr>
        <w:pStyle w:val="Akapitzlist"/>
        <w:numPr>
          <w:ilvl w:val="0"/>
          <w:numId w:val="18"/>
        </w:numPr>
        <w:jc w:val="both"/>
        <w:rPr>
          <w:rFonts w:ascii="Garamond" w:hAnsi="Garamond"/>
        </w:rPr>
      </w:pPr>
      <w:r w:rsidRPr="003038C0">
        <w:rPr>
          <w:rFonts w:ascii="Garamond" w:hAnsi="Garamond"/>
        </w:rPr>
        <w:t xml:space="preserve">Przyjmujący zamówienie, przy dokonywaniu czynności wynikających z realizacji niniejszej umowy, zobowiązuje </w:t>
      </w:r>
      <w:r w:rsidR="003038C0" w:rsidRPr="003038C0">
        <w:rPr>
          <w:rFonts w:ascii="Garamond" w:hAnsi="Garamond"/>
        </w:rPr>
        <w:t>się do przetwarzania danych osobowych zgodnie z powszechnie obowiązującymi przepisami, a w szczególności zgodnie z Rozporządzeniem Parlamentu Europejskiego i Rady (UE) 2016/679 z dnia 27.04.2016 r. w sprawie ochrony osób fizycznych w związku z przetwarzaniem danych osobowych i w sprawie swobodnego przepływu takich danych oraz uchylenia dyrektywy 95/46/WE (ogólne rozporządzenie o ochronie danych) oraz ustawą z dnia 10 maja 2018 r. o ochronie danych osobowych.</w:t>
      </w:r>
    </w:p>
    <w:p w14:paraId="299EC0EF" w14:textId="77777777" w:rsidR="00435FC0" w:rsidRPr="003038C0" w:rsidRDefault="003038C0" w:rsidP="0099476D">
      <w:pPr>
        <w:numPr>
          <w:ilvl w:val="0"/>
          <w:numId w:val="18"/>
        </w:numPr>
        <w:suppressAutoHyphens/>
        <w:jc w:val="both"/>
        <w:rPr>
          <w:rFonts w:ascii="Garamond" w:hAnsi="Garamond"/>
          <w:color w:val="00000A"/>
        </w:rPr>
      </w:pPr>
      <w:r w:rsidRPr="003038C0">
        <w:rPr>
          <w:rFonts w:ascii="Garamond" w:hAnsi="Garamond" w:cs="Arial"/>
          <w:color w:val="00000A"/>
        </w:rPr>
        <w:t xml:space="preserve">Strony oświadczają, że każda z nich jest odrębnym administratorem danych osobowych - </w:t>
      </w:r>
      <w:r w:rsidRPr="003038C0">
        <w:rPr>
          <w:rFonts w:ascii="Garamond" w:hAnsi="Garamond" w:cs="Arial"/>
          <w:color w:val="00000A"/>
        </w:rPr>
        <w:br/>
        <w:t>w szczególności w odniesieniu do danych osobowych osób podlegających badaniu</w:t>
      </w:r>
      <w:r w:rsidR="007A300C">
        <w:rPr>
          <w:rFonts w:ascii="Garamond" w:hAnsi="Garamond" w:cs="Arial"/>
          <w:color w:val="00000A"/>
        </w:rPr>
        <w:t xml:space="preserve"> (pacjentów)</w:t>
      </w:r>
      <w:r w:rsidRPr="003038C0">
        <w:rPr>
          <w:rFonts w:ascii="Garamond" w:hAnsi="Garamond" w:cs="Arial"/>
          <w:color w:val="00000A"/>
        </w:rPr>
        <w:t xml:space="preserve">, </w:t>
      </w:r>
      <w:r w:rsidRPr="003038C0">
        <w:rPr>
          <w:rFonts w:ascii="Garamond" w:hAnsi="Garamond" w:cs="Arial"/>
          <w:color w:val="00000A"/>
        </w:rPr>
        <w:br/>
        <w:t xml:space="preserve">a przetwarzanie danych odbywa się w związku z ich udostępnieniem, a nie powierzeniem </w:t>
      </w:r>
      <w:r>
        <w:rPr>
          <w:rFonts w:ascii="Garamond" w:hAnsi="Garamond" w:cs="Arial"/>
          <w:color w:val="00000A"/>
        </w:rPr>
        <w:br/>
      </w:r>
      <w:r w:rsidRPr="003038C0">
        <w:rPr>
          <w:rFonts w:ascii="Garamond" w:hAnsi="Garamond" w:cs="Arial"/>
          <w:color w:val="00000A"/>
        </w:rPr>
        <w:t xml:space="preserve">do przetwarzania. </w:t>
      </w:r>
      <w:r w:rsidR="003F717B" w:rsidRPr="003038C0">
        <w:rPr>
          <w:rFonts w:ascii="Garamond" w:hAnsi="Garamond" w:cs="Arial"/>
          <w:color w:val="00000A"/>
        </w:rPr>
        <w:t>.</w:t>
      </w:r>
    </w:p>
    <w:p w14:paraId="4A5C57A2" w14:textId="77777777" w:rsidR="00435FC0" w:rsidRPr="00466D4C" w:rsidRDefault="00435FC0" w:rsidP="00BE1BD4">
      <w:pPr>
        <w:widowControl w:val="0"/>
        <w:numPr>
          <w:ilvl w:val="0"/>
          <w:numId w:val="18"/>
        </w:numPr>
        <w:suppressAutoHyphens/>
        <w:jc w:val="both"/>
        <w:rPr>
          <w:rFonts w:ascii="Garamond" w:hAnsi="Garamond" w:cs="Arial"/>
        </w:rPr>
      </w:pPr>
      <w:r w:rsidRPr="003806E1">
        <w:rPr>
          <w:rFonts w:ascii="Garamond" w:hAnsi="Garamond" w:cs="Georgia"/>
          <w:color w:val="00000A"/>
        </w:rPr>
        <w:t>Przyjmujący zamówienie</w:t>
      </w:r>
      <w:r w:rsidRPr="00466D4C">
        <w:rPr>
          <w:rFonts w:ascii="Garamond" w:hAnsi="Garamond" w:cs="Arial"/>
          <w:color w:val="00000A"/>
        </w:rPr>
        <w:t xml:space="preserve"> zobowiązuje się każdorazowo zapoznać osoby, którymi posługuje się przy wykonywaniu zlecenia z </w:t>
      </w:r>
      <w:r w:rsidR="003D0399">
        <w:rPr>
          <w:rFonts w:ascii="Garamond" w:hAnsi="Garamond" w:cs="Arial"/>
          <w:color w:val="00000A"/>
        </w:rPr>
        <w:t xml:space="preserve">obowiązującymi </w:t>
      </w:r>
      <w:r w:rsidRPr="00466D4C">
        <w:rPr>
          <w:rFonts w:ascii="Garamond" w:hAnsi="Garamond" w:cs="Arial"/>
          <w:color w:val="00000A"/>
        </w:rPr>
        <w:t>przepisami dot</w:t>
      </w:r>
      <w:r w:rsidR="003D0399">
        <w:rPr>
          <w:rFonts w:ascii="Garamond" w:hAnsi="Garamond" w:cs="Arial"/>
          <w:color w:val="00000A"/>
        </w:rPr>
        <w:t>. ochrony danych osobowych.</w:t>
      </w:r>
    </w:p>
    <w:p w14:paraId="539AAE47" w14:textId="77777777" w:rsidR="00435FC0" w:rsidRPr="003806E1" w:rsidRDefault="00435FC0" w:rsidP="00BE1BD4">
      <w:pPr>
        <w:widowControl w:val="0"/>
        <w:numPr>
          <w:ilvl w:val="0"/>
          <w:numId w:val="18"/>
        </w:numPr>
        <w:suppressAutoHyphens/>
        <w:jc w:val="both"/>
        <w:rPr>
          <w:rFonts w:ascii="Garamond" w:hAnsi="Garamond" w:cs="Arial"/>
          <w:color w:val="00000A"/>
        </w:rPr>
      </w:pPr>
      <w:r w:rsidRPr="003806E1">
        <w:rPr>
          <w:rFonts w:ascii="Garamond" w:hAnsi="Garamond" w:cs="Georgia"/>
          <w:color w:val="00000A"/>
        </w:rPr>
        <w:t>Przyjmujący zamówienie</w:t>
      </w:r>
      <w:r w:rsidRPr="003806E1">
        <w:rPr>
          <w:rFonts w:ascii="Garamond" w:hAnsi="Garamond" w:cs="Arial"/>
          <w:color w:val="00000A"/>
        </w:rPr>
        <w:t xml:space="preserve"> oświadcza, że za działania osób, którymi posługuje się przy wykonywaniu umowy odpowiada jak za własne działania lub zaniechania.</w:t>
      </w:r>
    </w:p>
    <w:p w14:paraId="701CBE1F" w14:textId="77777777" w:rsidR="00435FC0" w:rsidRPr="003806E1" w:rsidRDefault="00435FC0" w:rsidP="00BE1BD4">
      <w:pPr>
        <w:widowControl w:val="0"/>
        <w:numPr>
          <w:ilvl w:val="0"/>
          <w:numId w:val="18"/>
        </w:numPr>
        <w:suppressAutoHyphens/>
        <w:jc w:val="both"/>
        <w:rPr>
          <w:rFonts w:ascii="Garamond" w:hAnsi="Garamond" w:cs="Arial"/>
          <w:color w:val="00000A"/>
        </w:rPr>
      </w:pPr>
      <w:r w:rsidRPr="003806E1">
        <w:rPr>
          <w:rFonts w:ascii="Garamond" w:hAnsi="Garamond" w:cs="Georgia"/>
          <w:color w:val="00000A"/>
        </w:rPr>
        <w:t>Przyjmujący zamówienie</w:t>
      </w:r>
      <w:r w:rsidRPr="003806E1">
        <w:rPr>
          <w:rFonts w:ascii="Garamond" w:hAnsi="Garamond" w:cs="Arial"/>
          <w:color w:val="00000A"/>
        </w:rPr>
        <w:t xml:space="preserve"> ma obowiązek zabezpieczenia</w:t>
      </w:r>
      <w:r w:rsidR="00506702">
        <w:rPr>
          <w:rFonts w:ascii="Garamond" w:hAnsi="Garamond" w:cs="Arial"/>
          <w:color w:val="00000A"/>
        </w:rPr>
        <w:t xml:space="preserve"> i</w:t>
      </w:r>
      <w:r w:rsidRPr="003806E1">
        <w:rPr>
          <w:rFonts w:ascii="Garamond" w:hAnsi="Garamond" w:cs="Arial"/>
          <w:color w:val="00000A"/>
        </w:rPr>
        <w:t xml:space="preserve"> przechowywania wyników badań zgodnie z obowiązującymi przepisami prawa.</w:t>
      </w:r>
    </w:p>
    <w:p w14:paraId="19B68D6C" w14:textId="77777777" w:rsidR="00435FC0" w:rsidRPr="003806E1" w:rsidRDefault="00435FC0" w:rsidP="00BE1BD4">
      <w:pPr>
        <w:numPr>
          <w:ilvl w:val="0"/>
          <w:numId w:val="18"/>
        </w:numPr>
        <w:suppressAutoHyphens/>
        <w:jc w:val="both"/>
        <w:rPr>
          <w:rFonts w:ascii="Garamond" w:hAnsi="Garamond"/>
          <w:color w:val="00000A"/>
        </w:rPr>
      </w:pPr>
      <w:r w:rsidRPr="003806E1">
        <w:rPr>
          <w:rFonts w:ascii="Garamond" w:eastAsia="Calibri" w:hAnsi="Garamond"/>
          <w:color w:val="00000A"/>
          <w:lang w:eastAsia="en-US"/>
        </w:rPr>
        <w:t xml:space="preserve">Przyjmujący zamówienie zobowiązuje się w terminie 7 dni od daty podpisania umowy </w:t>
      </w:r>
      <w:r w:rsidRPr="003806E1">
        <w:rPr>
          <w:rFonts w:ascii="Garamond" w:eastAsia="Calibri" w:hAnsi="Garamond"/>
          <w:color w:val="00000A"/>
          <w:lang w:eastAsia="en-US"/>
        </w:rPr>
        <w:br/>
        <w:t xml:space="preserve">do umieszczenia w „Portalu Świadczeniodawcy” NFZ informacji o zakresie i czasie obowiązywania umowy. </w:t>
      </w:r>
    </w:p>
    <w:p w14:paraId="0B5C19EA" w14:textId="77777777" w:rsidR="00435FC0" w:rsidRPr="00AA1CF9" w:rsidRDefault="00435FC0" w:rsidP="00435FC0">
      <w:pPr>
        <w:suppressAutoHyphens/>
        <w:rPr>
          <w:rFonts w:ascii="Garamond" w:hAnsi="Garamond" w:cs="Georgia"/>
          <w:b/>
          <w:color w:val="000000"/>
          <w:sz w:val="16"/>
          <w:szCs w:val="16"/>
        </w:rPr>
      </w:pPr>
    </w:p>
    <w:p w14:paraId="675AE9E4" w14:textId="77777777" w:rsidR="00435FC0" w:rsidRPr="003806E1" w:rsidRDefault="00435FC0" w:rsidP="00435FC0">
      <w:pPr>
        <w:suppressAutoHyphens/>
        <w:jc w:val="center"/>
        <w:rPr>
          <w:rFonts w:ascii="Garamond" w:hAnsi="Garamond" w:cs="Georgia"/>
          <w:color w:val="00000A"/>
        </w:rPr>
      </w:pPr>
      <w:r w:rsidRPr="003806E1">
        <w:rPr>
          <w:rFonts w:ascii="Garamond" w:hAnsi="Garamond" w:cs="Georgia"/>
          <w:b/>
          <w:color w:val="000000"/>
        </w:rPr>
        <w:t>§ 4.</w:t>
      </w:r>
    </w:p>
    <w:p w14:paraId="25CBBF66" w14:textId="77777777" w:rsidR="00435FC0" w:rsidRPr="003806E1" w:rsidRDefault="00435FC0" w:rsidP="00BE1BD4">
      <w:pPr>
        <w:numPr>
          <w:ilvl w:val="0"/>
          <w:numId w:val="19"/>
        </w:numPr>
        <w:tabs>
          <w:tab w:val="clear" w:pos="502"/>
          <w:tab w:val="num" w:pos="360"/>
        </w:tabs>
        <w:suppressAutoHyphens/>
        <w:ind w:left="360"/>
        <w:jc w:val="both"/>
        <w:rPr>
          <w:rFonts w:ascii="Garamond" w:hAnsi="Garamond"/>
          <w:color w:val="00000A"/>
        </w:rPr>
      </w:pPr>
      <w:r w:rsidRPr="003806E1">
        <w:rPr>
          <w:rFonts w:ascii="Garamond" w:hAnsi="Garamond" w:cs="Georgia"/>
          <w:color w:val="00000A"/>
        </w:rPr>
        <w:t xml:space="preserve">Odpowiedzialność za szkodę wyrządzoną przy udzielaniu świadczeń w zakresie objętym </w:t>
      </w:r>
      <w:r w:rsidRPr="003806E1">
        <w:rPr>
          <w:rFonts w:ascii="Garamond" w:hAnsi="Garamond" w:cs="Georgia"/>
          <w:color w:val="00000A"/>
        </w:rPr>
        <w:br/>
        <w:t xml:space="preserve">niniejszą umową strony ponoszą solidarnie, chyba, że szkoda zostanie wyrządzona umyślnie </w:t>
      </w:r>
      <w:r w:rsidRPr="003806E1">
        <w:rPr>
          <w:rFonts w:ascii="Garamond" w:hAnsi="Garamond" w:cs="Georgia"/>
          <w:color w:val="00000A"/>
        </w:rPr>
        <w:br/>
        <w:t>lub jest wynikiem rażących zaniedbań leżących po stronie Przyjmującego zamówienie.</w:t>
      </w:r>
    </w:p>
    <w:p w14:paraId="147A714B" w14:textId="77777777" w:rsidR="00435FC0" w:rsidRPr="003806E1" w:rsidRDefault="00435FC0" w:rsidP="00BE1BD4">
      <w:pPr>
        <w:numPr>
          <w:ilvl w:val="0"/>
          <w:numId w:val="19"/>
        </w:numPr>
        <w:tabs>
          <w:tab w:val="clear" w:pos="502"/>
          <w:tab w:val="num" w:pos="360"/>
        </w:tabs>
        <w:suppressAutoHyphens/>
        <w:ind w:left="360"/>
        <w:jc w:val="both"/>
        <w:rPr>
          <w:rFonts w:ascii="Garamond" w:hAnsi="Garamond"/>
          <w:color w:val="00000A"/>
        </w:rPr>
      </w:pPr>
      <w:r w:rsidRPr="003806E1">
        <w:rPr>
          <w:rFonts w:ascii="Garamond" w:hAnsi="Garamond" w:cs="Georgia"/>
          <w:color w:val="00000A"/>
        </w:rPr>
        <w:t>Przyjmujący zamówienie zobowiązany jest do posiadania przez cały czas trwania niniejszej umowy ubezpieczenia od odpowiedzialności cywilnej za szkody będące następstwem u</w:t>
      </w:r>
      <w:r>
        <w:rPr>
          <w:rFonts w:ascii="Garamond" w:hAnsi="Garamond" w:cs="Georgia"/>
          <w:color w:val="00000A"/>
        </w:rPr>
        <w:t>dzielania świadczeń zdrowotnych</w:t>
      </w:r>
      <w:r w:rsidRPr="003806E1">
        <w:rPr>
          <w:rFonts w:ascii="Garamond" w:hAnsi="Garamond" w:cs="Georgia"/>
          <w:color w:val="00000A"/>
        </w:rPr>
        <w:t>, albo niezgodnego z prawem zaniechania udzielania świadczeń zdrowotnych</w:t>
      </w:r>
      <w:r>
        <w:rPr>
          <w:rFonts w:ascii="Garamond" w:hAnsi="Garamond" w:cs="Georgia"/>
          <w:color w:val="00000A"/>
        </w:rPr>
        <w:t xml:space="preserve"> zgodnie </w:t>
      </w:r>
      <w:r w:rsidRPr="003806E1">
        <w:rPr>
          <w:rFonts w:ascii="Garamond" w:hAnsi="Garamond" w:cs="Georgia"/>
          <w:color w:val="00000A"/>
        </w:rPr>
        <w:t xml:space="preserve">z Ustawą z dnia 15 kwietnia 2011 r. </w:t>
      </w:r>
      <w:r>
        <w:rPr>
          <w:rFonts w:ascii="Garamond" w:hAnsi="Garamond" w:cs="Georgia"/>
          <w:color w:val="00000A"/>
        </w:rPr>
        <w:t xml:space="preserve">o działalności leczniczej </w:t>
      </w:r>
      <w:r>
        <w:rPr>
          <w:rFonts w:ascii="Garamond" w:hAnsi="Garamond" w:cs="Georgia"/>
          <w:color w:val="00000A"/>
        </w:rPr>
        <w:br/>
      </w:r>
      <w:r w:rsidRPr="003806E1">
        <w:rPr>
          <w:rFonts w:ascii="Garamond" w:hAnsi="Garamond" w:cs="Georgia"/>
          <w:color w:val="00000A"/>
        </w:rPr>
        <w:t xml:space="preserve">oraz Rozporządzeniem Ministra Finansów z </w:t>
      </w:r>
      <w:r w:rsidRPr="003038C0">
        <w:rPr>
          <w:rFonts w:ascii="Garamond" w:hAnsi="Garamond" w:cs="Georgia"/>
          <w:color w:val="00000A"/>
        </w:rPr>
        <w:t>dnia</w:t>
      </w:r>
      <w:r w:rsidR="00307766" w:rsidRPr="003038C0">
        <w:rPr>
          <w:rFonts w:ascii="Garamond" w:hAnsi="Garamond" w:cs="Georgia"/>
          <w:color w:val="00000A"/>
        </w:rPr>
        <w:t xml:space="preserve"> 29 kwietnia 2019 </w:t>
      </w:r>
      <w:r w:rsidRPr="003038C0">
        <w:rPr>
          <w:rFonts w:ascii="Garamond" w:hAnsi="Garamond" w:cs="Georgia"/>
          <w:color w:val="00000A"/>
        </w:rPr>
        <w:t>r. w</w:t>
      </w:r>
      <w:r w:rsidRPr="003806E1">
        <w:rPr>
          <w:rFonts w:ascii="Garamond" w:hAnsi="Garamond" w:cs="Georgia"/>
          <w:color w:val="00000A"/>
        </w:rPr>
        <w:t xml:space="preserve"> sprawie obowiązkowego ubezpieczenia odpowiedzialności cywilnej podmiotu wykonującego działalność. Kopia polisy stanowi załącznik do niniejszej umowy.</w:t>
      </w:r>
    </w:p>
    <w:p w14:paraId="3858F76E" w14:textId="77777777" w:rsidR="00435FC0" w:rsidRPr="003806E1" w:rsidRDefault="00435FC0" w:rsidP="00BE1BD4">
      <w:pPr>
        <w:numPr>
          <w:ilvl w:val="0"/>
          <w:numId w:val="19"/>
        </w:numPr>
        <w:tabs>
          <w:tab w:val="clear" w:pos="502"/>
          <w:tab w:val="num" w:pos="360"/>
        </w:tabs>
        <w:suppressAutoHyphens/>
        <w:ind w:left="360"/>
        <w:jc w:val="both"/>
        <w:rPr>
          <w:rFonts w:ascii="Garamond" w:hAnsi="Garamond"/>
          <w:color w:val="00000A"/>
        </w:rPr>
      </w:pPr>
      <w:r w:rsidRPr="003806E1">
        <w:rPr>
          <w:rFonts w:ascii="Garamond" w:hAnsi="Garamond" w:cs="Georgia"/>
          <w:color w:val="00000A"/>
        </w:rPr>
        <w:t xml:space="preserve">W przypadku, gdy umowa ubezpieczenia odpowiedzialności cywilnej ulega rozwiązaniu </w:t>
      </w:r>
      <w:r>
        <w:rPr>
          <w:rFonts w:ascii="Garamond" w:hAnsi="Garamond" w:cs="Georgia"/>
          <w:color w:val="00000A"/>
        </w:rPr>
        <w:br/>
      </w:r>
      <w:r w:rsidRPr="003806E1">
        <w:rPr>
          <w:rFonts w:ascii="Garamond" w:hAnsi="Garamond" w:cs="Georgia"/>
          <w:color w:val="00000A"/>
        </w:rPr>
        <w:t>w trakcie obowiązywania niniejszej umowy, Przyjmujący zamówienie zobowiązany jest przedłożyć Udzielającemu zamówienia nową polisę, najpóźniej w ostatnim dniu obowiązywania poprzedniej.</w:t>
      </w:r>
    </w:p>
    <w:p w14:paraId="4818FEBE" w14:textId="77777777" w:rsidR="00435FC0" w:rsidRPr="00AA1CF9" w:rsidRDefault="00435FC0" w:rsidP="00435FC0">
      <w:pPr>
        <w:suppressAutoHyphens/>
        <w:jc w:val="center"/>
        <w:rPr>
          <w:rFonts w:ascii="Garamond" w:hAnsi="Garamond"/>
          <w:color w:val="00000A"/>
          <w:sz w:val="16"/>
          <w:szCs w:val="16"/>
        </w:rPr>
      </w:pPr>
    </w:p>
    <w:p w14:paraId="01F19951" w14:textId="77777777" w:rsidR="00435FC0" w:rsidRPr="003806E1" w:rsidRDefault="00435FC0" w:rsidP="00435FC0">
      <w:pPr>
        <w:suppressAutoHyphens/>
        <w:jc w:val="center"/>
        <w:rPr>
          <w:rFonts w:ascii="Garamond" w:hAnsi="Garamond" w:cs="Arial"/>
          <w:color w:val="00000A"/>
        </w:rPr>
      </w:pPr>
      <w:r w:rsidRPr="003806E1">
        <w:rPr>
          <w:rFonts w:ascii="Garamond" w:hAnsi="Garamond" w:cs="Georgia"/>
          <w:b/>
          <w:color w:val="000000"/>
        </w:rPr>
        <w:t>§ 5.</w:t>
      </w:r>
    </w:p>
    <w:p w14:paraId="2C93672F" w14:textId="77777777" w:rsidR="00435FC0" w:rsidRPr="00FC7C30" w:rsidRDefault="00435FC0" w:rsidP="00435FC0">
      <w:pPr>
        <w:suppressAutoHyphens/>
        <w:jc w:val="both"/>
        <w:rPr>
          <w:rFonts w:ascii="Garamond" w:hAnsi="Garamond"/>
          <w:color w:val="00000A"/>
        </w:rPr>
      </w:pPr>
      <w:r w:rsidRPr="003806E1">
        <w:rPr>
          <w:rFonts w:ascii="Garamond" w:hAnsi="Garamond" w:cs="Arial"/>
          <w:color w:val="00000A"/>
        </w:rPr>
        <w:t xml:space="preserve">Badania będą realizowane na podstawie </w:t>
      </w:r>
      <w:r>
        <w:rPr>
          <w:rFonts w:ascii="Garamond" w:hAnsi="Garamond" w:cs="Arial"/>
          <w:color w:val="00000A"/>
        </w:rPr>
        <w:t>elektronicznych zleceń przesyłanych</w:t>
      </w:r>
      <w:r w:rsidRPr="003806E1">
        <w:rPr>
          <w:rFonts w:ascii="Garamond" w:hAnsi="Garamond" w:cs="Arial"/>
          <w:color w:val="00000A"/>
        </w:rPr>
        <w:t xml:space="preserve"> zgodnie z bieżącym </w:t>
      </w:r>
      <w:r w:rsidRPr="00FC7C30">
        <w:rPr>
          <w:rFonts w:ascii="Garamond" w:hAnsi="Garamond" w:cs="Arial"/>
          <w:color w:val="00000A"/>
        </w:rPr>
        <w:t>zapotrzebowaniem Udzielającego zamówienia.</w:t>
      </w:r>
    </w:p>
    <w:p w14:paraId="2DEA36BE" w14:textId="77777777" w:rsidR="00435FC0" w:rsidRPr="00FC7C30" w:rsidRDefault="00435FC0" w:rsidP="00DC656A">
      <w:pPr>
        <w:pStyle w:val="Akapitzlist"/>
        <w:numPr>
          <w:ilvl w:val="0"/>
          <w:numId w:val="20"/>
        </w:numPr>
        <w:jc w:val="both"/>
        <w:rPr>
          <w:rFonts w:ascii="Garamond" w:hAnsi="Garamond"/>
          <w:color w:val="00000A"/>
        </w:rPr>
      </w:pPr>
      <w:r w:rsidRPr="00FC7C30">
        <w:rPr>
          <w:rFonts w:ascii="Garamond" w:hAnsi="Garamond"/>
          <w:color w:val="00000A"/>
        </w:rPr>
        <w:t xml:space="preserve">Zlecanie i odbiór wyników Przyjmujący zamówienie zagwarantuje za pomocą systemu informatycznego z dwukierunkową transmisją danych kompatybilną z laboratoryjnym systemem </w:t>
      </w:r>
      <w:r w:rsidR="00506702" w:rsidRPr="00FC7C30">
        <w:rPr>
          <w:rFonts w:ascii="Garamond" w:hAnsi="Garamond"/>
          <w:color w:val="00000A"/>
        </w:rPr>
        <w:t xml:space="preserve">Centrum firmy </w:t>
      </w:r>
      <w:r w:rsidRPr="00FC7C30">
        <w:rPr>
          <w:rFonts w:ascii="Garamond" w:hAnsi="Garamond"/>
          <w:color w:val="00000A"/>
        </w:rPr>
        <w:t>Marcel</w:t>
      </w:r>
      <w:r w:rsidR="00DC656A" w:rsidRPr="00FC7C30">
        <w:rPr>
          <w:rFonts w:ascii="Garamond" w:hAnsi="Garamond"/>
          <w:color w:val="00000A"/>
        </w:rPr>
        <w:t xml:space="preserve"> (dot. obu lokalizacji: MLD-CKD ul. Pomorska 251 oraz  MLP ul. Pankiewicza 16 (ul. Sporna 36/50).</w:t>
      </w:r>
    </w:p>
    <w:p w14:paraId="0D42D824" w14:textId="77777777" w:rsidR="00435FC0" w:rsidRPr="00FC7C30" w:rsidRDefault="00435FC0" w:rsidP="00855E66">
      <w:pPr>
        <w:numPr>
          <w:ilvl w:val="0"/>
          <w:numId w:val="20"/>
        </w:numPr>
        <w:suppressAutoHyphens/>
        <w:jc w:val="both"/>
        <w:rPr>
          <w:rFonts w:ascii="Garamond" w:hAnsi="Garamond"/>
          <w:color w:val="00000A"/>
        </w:rPr>
      </w:pPr>
      <w:r w:rsidRPr="00FC7C30">
        <w:rPr>
          <w:rFonts w:ascii="Garamond" w:hAnsi="Garamond" w:cs="Arial"/>
          <w:color w:val="00000A"/>
        </w:rPr>
        <w:t xml:space="preserve">Pobieranie materiału do badań spoczywa na Udzielającym zamówienia i odbywa się w jego punkcie pobrań </w:t>
      </w:r>
      <w:r w:rsidRPr="00FC7C30">
        <w:rPr>
          <w:rFonts w:ascii="Garamond" w:hAnsi="Garamond" w:cs="Tahoma"/>
          <w:color w:val="00000A"/>
        </w:rPr>
        <w:t>(Łódź, ul. Pomorska 251</w:t>
      </w:r>
      <w:r w:rsidR="00855E66" w:rsidRPr="00FC7C30">
        <w:rPr>
          <w:rFonts w:ascii="Garamond" w:hAnsi="Garamond" w:cs="Tahoma"/>
          <w:color w:val="00000A"/>
        </w:rPr>
        <w:t>, ul. Pankiewicza 16 (ul. Sporna 36/50)</w:t>
      </w:r>
      <w:r w:rsidRPr="00FC7C30">
        <w:rPr>
          <w:rFonts w:ascii="Garamond" w:hAnsi="Garamond" w:cs="Tahoma"/>
          <w:color w:val="00000A"/>
        </w:rPr>
        <w:t>).</w:t>
      </w:r>
    </w:p>
    <w:p w14:paraId="15F15D0A" w14:textId="75D8D8CF" w:rsidR="00C47FB7" w:rsidRPr="00FC7C30" w:rsidRDefault="00C47FB7" w:rsidP="00C47FB7">
      <w:pPr>
        <w:numPr>
          <w:ilvl w:val="0"/>
          <w:numId w:val="20"/>
        </w:numPr>
        <w:suppressAutoHyphens/>
        <w:jc w:val="both"/>
        <w:rPr>
          <w:rFonts w:ascii="Garamond" w:hAnsi="Garamond"/>
          <w:color w:val="00000A"/>
        </w:rPr>
      </w:pPr>
      <w:r w:rsidRPr="00FC7C30">
        <w:rPr>
          <w:rFonts w:ascii="Garamond" w:hAnsi="Garamond" w:cs="Arial"/>
          <w:color w:val="00000A"/>
        </w:rPr>
        <w:t xml:space="preserve">Systemy do pobierania krwi i innych materiałów do badań, w tym </w:t>
      </w:r>
      <w:r w:rsidRPr="00FC7C30">
        <w:rPr>
          <w:rFonts w:ascii="Garamond" w:hAnsi="Garamond"/>
          <w:color w:val="00000A"/>
        </w:rPr>
        <w:t>zestawy/podłoża konieczne do przeprowadzenia specjalistycznej procedury diagnostycznej posiewanego materiału (</w:t>
      </w:r>
      <w:proofErr w:type="spellStart"/>
      <w:r w:rsidRPr="00FC7C30">
        <w:rPr>
          <w:rFonts w:ascii="Garamond" w:hAnsi="Garamond"/>
          <w:color w:val="00000A"/>
        </w:rPr>
        <w:t>wymazówki</w:t>
      </w:r>
      <w:proofErr w:type="spellEnd"/>
      <w:r w:rsidRPr="00FC7C30">
        <w:rPr>
          <w:rFonts w:ascii="Garamond" w:hAnsi="Garamond"/>
          <w:color w:val="00000A"/>
        </w:rPr>
        <w:t xml:space="preserve">, butelki do posiewu krwi, </w:t>
      </w:r>
      <w:proofErr w:type="spellStart"/>
      <w:r w:rsidRPr="00FC7C30">
        <w:rPr>
          <w:rFonts w:ascii="Garamond" w:hAnsi="Garamond"/>
          <w:color w:val="00000A"/>
        </w:rPr>
        <w:t>uromedium</w:t>
      </w:r>
      <w:proofErr w:type="spellEnd"/>
      <w:r w:rsidRPr="00FC7C30">
        <w:rPr>
          <w:rFonts w:ascii="Garamond" w:hAnsi="Garamond"/>
          <w:color w:val="00000A"/>
        </w:rPr>
        <w:t xml:space="preserve">, itp.) </w:t>
      </w:r>
      <w:r w:rsidRPr="00FC7C30">
        <w:rPr>
          <w:rFonts w:ascii="Garamond" w:hAnsi="Garamond" w:cs="Arial"/>
          <w:color w:val="00000A"/>
        </w:rPr>
        <w:t>zakupuje i dostarcza</w:t>
      </w:r>
      <w:r w:rsidR="000D2597" w:rsidRPr="00FC7C30">
        <w:rPr>
          <w:rFonts w:ascii="Garamond" w:hAnsi="Garamond" w:cs="Arial"/>
          <w:color w:val="00000A"/>
        </w:rPr>
        <w:t>,</w:t>
      </w:r>
      <w:r w:rsidRPr="00FC7C30">
        <w:rPr>
          <w:rFonts w:ascii="Garamond" w:hAnsi="Garamond" w:cs="Arial"/>
          <w:color w:val="00000A"/>
        </w:rPr>
        <w:t xml:space="preserve"> w zależności od potrzeb</w:t>
      </w:r>
      <w:r w:rsidR="000D2597" w:rsidRPr="00FC7C30">
        <w:rPr>
          <w:rFonts w:ascii="Garamond" w:hAnsi="Garamond" w:cs="Arial"/>
          <w:color w:val="00000A"/>
        </w:rPr>
        <w:t xml:space="preserve">, </w:t>
      </w:r>
      <w:r w:rsidRPr="00FC7C30">
        <w:rPr>
          <w:rFonts w:ascii="Garamond" w:hAnsi="Garamond" w:cs="Arial"/>
          <w:color w:val="00000A"/>
        </w:rPr>
        <w:t>do Udzielającego zamówienia na koszt własny Przyjmujący zamówienie.</w:t>
      </w:r>
    </w:p>
    <w:p w14:paraId="06703502" w14:textId="77777777" w:rsidR="00435FC0" w:rsidRPr="003806E1" w:rsidRDefault="00435FC0" w:rsidP="00855E66">
      <w:pPr>
        <w:numPr>
          <w:ilvl w:val="0"/>
          <w:numId w:val="20"/>
        </w:numPr>
        <w:suppressAutoHyphens/>
        <w:jc w:val="both"/>
        <w:rPr>
          <w:rFonts w:ascii="Garamond" w:hAnsi="Garamond"/>
          <w:color w:val="00000A"/>
        </w:rPr>
      </w:pPr>
      <w:r w:rsidRPr="00FC7C30">
        <w:rPr>
          <w:rFonts w:ascii="Garamond" w:hAnsi="Garamond" w:cs="Georgia"/>
          <w:color w:val="00000A"/>
        </w:rPr>
        <w:t>Odbiór materiału do badań wraz z listą zleconych badań od Udzielającego</w:t>
      </w:r>
      <w:bookmarkStart w:id="2" w:name="_GoBack"/>
      <w:bookmarkEnd w:id="2"/>
      <w:r w:rsidRPr="003806E1">
        <w:rPr>
          <w:rFonts w:ascii="Garamond" w:hAnsi="Garamond" w:cs="Georgia"/>
          <w:color w:val="00000A"/>
        </w:rPr>
        <w:t xml:space="preserve"> zamówienia odbywać się będzie w ustalonym przez obie strony terminie, co najmniej dwa razy dziennie </w:t>
      </w:r>
      <w:r w:rsidR="009302B0">
        <w:rPr>
          <w:rFonts w:ascii="Garamond" w:hAnsi="Garamond" w:cs="Georgia"/>
          <w:color w:val="00000A"/>
        </w:rPr>
        <w:br/>
      </w:r>
      <w:r w:rsidRPr="003806E1">
        <w:rPr>
          <w:rFonts w:ascii="Garamond" w:hAnsi="Garamond" w:cs="Georgia"/>
          <w:color w:val="00000A"/>
        </w:rPr>
        <w:t>z Laboratori</w:t>
      </w:r>
      <w:r w:rsidR="00506702">
        <w:rPr>
          <w:rFonts w:ascii="Garamond" w:hAnsi="Garamond" w:cs="Georgia"/>
          <w:color w:val="00000A"/>
        </w:rPr>
        <w:t>ów</w:t>
      </w:r>
      <w:r w:rsidRPr="003806E1">
        <w:rPr>
          <w:rFonts w:ascii="Garamond" w:hAnsi="Garamond" w:cs="Georgia"/>
          <w:color w:val="00000A"/>
        </w:rPr>
        <w:t xml:space="preserve"> (</w:t>
      </w:r>
      <w:r w:rsidRPr="003806E1">
        <w:rPr>
          <w:rFonts w:ascii="Garamond" w:hAnsi="Garamond" w:cs="Tahoma"/>
          <w:color w:val="00000A"/>
        </w:rPr>
        <w:t>Łódź, ul. Pomorska 251</w:t>
      </w:r>
      <w:r w:rsidR="00855E66">
        <w:rPr>
          <w:rFonts w:ascii="Garamond" w:hAnsi="Garamond" w:cs="Tahoma"/>
          <w:color w:val="00000A"/>
        </w:rPr>
        <w:t xml:space="preserve">, </w:t>
      </w:r>
      <w:r w:rsidR="00855E66" w:rsidRPr="00855E66">
        <w:rPr>
          <w:rFonts w:ascii="Garamond" w:hAnsi="Garamond" w:cs="Tahoma"/>
          <w:color w:val="00000A"/>
        </w:rPr>
        <w:t>ul. Pankiewicza 16 (</w:t>
      </w:r>
      <w:r w:rsidR="00855E66">
        <w:rPr>
          <w:rFonts w:ascii="Garamond" w:hAnsi="Garamond" w:cs="Tahoma"/>
          <w:color w:val="00000A"/>
        </w:rPr>
        <w:t>ul.</w:t>
      </w:r>
      <w:r w:rsidR="00855E66" w:rsidRPr="00855E66">
        <w:rPr>
          <w:rFonts w:ascii="Garamond" w:hAnsi="Garamond" w:cs="Tahoma"/>
          <w:color w:val="00000A"/>
        </w:rPr>
        <w:t xml:space="preserve"> Sporna 36/50)</w:t>
      </w:r>
      <w:r w:rsidRPr="003806E1">
        <w:rPr>
          <w:rFonts w:ascii="Garamond" w:hAnsi="Garamond" w:cs="Tahoma"/>
          <w:color w:val="00000A"/>
        </w:rPr>
        <w:t xml:space="preserve">). Dodatkowo </w:t>
      </w:r>
      <w:r w:rsidRPr="003806E1">
        <w:rPr>
          <w:rFonts w:ascii="Garamond" w:hAnsi="Garamond" w:cs="Georgia"/>
          <w:color w:val="00000A"/>
        </w:rPr>
        <w:lastRenderedPageBreak/>
        <w:t>Przyjmujący zamówienie</w:t>
      </w:r>
      <w:r w:rsidRPr="003806E1">
        <w:rPr>
          <w:rFonts w:ascii="Garamond" w:hAnsi="Garamond" w:cs="Tahoma"/>
          <w:color w:val="00000A"/>
        </w:rPr>
        <w:t xml:space="preserve"> będzie odbierał materiał do badań na wezwanie pilne na zawiadomienie telefoniczne zgłoszone pod stały stale dostępny numer telefonu. W przypadku badań określonych jako pilne, odbiór materiału do badania musi nastąpić w ciągu 2 godzin od momentu zgłoszenia do </w:t>
      </w:r>
      <w:r w:rsidRPr="003806E1">
        <w:rPr>
          <w:rFonts w:ascii="Garamond" w:hAnsi="Garamond" w:cs="Georgia"/>
          <w:color w:val="00000A"/>
        </w:rPr>
        <w:t>Przyjmującego zamówienie</w:t>
      </w:r>
      <w:r w:rsidRPr="003806E1">
        <w:rPr>
          <w:rFonts w:ascii="Garamond" w:hAnsi="Garamond" w:cs="Tahoma"/>
          <w:color w:val="00000A"/>
        </w:rPr>
        <w:t>.</w:t>
      </w:r>
    </w:p>
    <w:p w14:paraId="19AE3E5C" w14:textId="77777777" w:rsidR="00435FC0" w:rsidRPr="00486D9A" w:rsidRDefault="00435FC0" w:rsidP="00BE1BD4">
      <w:pPr>
        <w:numPr>
          <w:ilvl w:val="0"/>
          <w:numId w:val="20"/>
        </w:numPr>
        <w:suppressAutoHyphens/>
        <w:jc w:val="both"/>
        <w:rPr>
          <w:rFonts w:ascii="Garamond" w:hAnsi="Garamond"/>
          <w:color w:val="00000A"/>
        </w:rPr>
      </w:pPr>
      <w:r w:rsidRPr="003806E1">
        <w:rPr>
          <w:rFonts w:ascii="Garamond" w:hAnsi="Garamond" w:cs="Georgia"/>
          <w:color w:val="00000A"/>
        </w:rPr>
        <w:t>Wyniki badań</w:t>
      </w:r>
      <w:r w:rsidR="009302B0">
        <w:rPr>
          <w:rFonts w:ascii="Garamond" w:hAnsi="Garamond" w:cs="Georgia"/>
          <w:color w:val="00000A"/>
        </w:rPr>
        <w:t xml:space="preserve"> </w:t>
      </w:r>
      <w:r w:rsidRPr="003806E1">
        <w:rPr>
          <w:rFonts w:ascii="Garamond" w:hAnsi="Garamond" w:cs="Georgia"/>
          <w:color w:val="00000A"/>
        </w:rPr>
        <w:t xml:space="preserve">będą dostarczane w formie </w:t>
      </w:r>
      <w:r w:rsidRPr="003806E1">
        <w:rPr>
          <w:rFonts w:ascii="Garamond" w:hAnsi="Garamond" w:cs="Georgia"/>
          <w:color w:val="00000A"/>
          <w:shd w:val="clear" w:color="auto" w:fill="FFFFFF"/>
        </w:rPr>
        <w:t>elektroniczne</w:t>
      </w:r>
      <w:r w:rsidRPr="003806E1">
        <w:rPr>
          <w:rFonts w:ascii="Garamond" w:hAnsi="Garamond" w:cs="Georgia"/>
          <w:color w:val="00000A"/>
        </w:rPr>
        <w:t>j (niezw</w:t>
      </w:r>
      <w:r w:rsidR="009302B0">
        <w:rPr>
          <w:rFonts w:ascii="Garamond" w:hAnsi="Garamond" w:cs="Georgia"/>
          <w:color w:val="00000A"/>
        </w:rPr>
        <w:t xml:space="preserve">łocznie po wykonaniu badania), </w:t>
      </w:r>
      <w:r w:rsidRPr="003806E1">
        <w:rPr>
          <w:rFonts w:ascii="Garamond" w:hAnsi="Garamond" w:cs="Georgia"/>
          <w:color w:val="00000A"/>
        </w:rPr>
        <w:t xml:space="preserve">a w formie oryginału w terminie 2 dni od daty wykonania badania. </w:t>
      </w:r>
    </w:p>
    <w:p w14:paraId="4C9AFE7A" w14:textId="77777777" w:rsidR="00435FC0" w:rsidRPr="003806E1" w:rsidRDefault="00435FC0" w:rsidP="00BE1BD4">
      <w:pPr>
        <w:numPr>
          <w:ilvl w:val="0"/>
          <w:numId w:val="20"/>
        </w:numPr>
        <w:suppressAutoHyphens/>
        <w:jc w:val="both"/>
        <w:rPr>
          <w:rFonts w:ascii="Garamond" w:hAnsi="Garamond"/>
          <w:color w:val="00000A"/>
        </w:rPr>
      </w:pPr>
      <w:r w:rsidRPr="00D738C0">
        <w:rPr>
          <w:rFonts w:ascii="Garamond" w:hAnsi="Garamond"/>
        </w:rPr>
        <w:t xml:space="preserve">Przyjmujący zamówienie zobowiązany jest do prowadzenia rejestru przyjmowanych zleceń </w:t>
      </w:r>
      <w:r>
        <w:rPr>
          <w:rFonts w:ascii="Garamond" w:hAnsi="Garamond"/>
        </w:rPr>
        <w:br/>
      </w:r>
      <w:r w:rsidRPr="00D738C0">
        <w:rPr>
          <w:rFonts w:ascii="Garamond" w:hAnsi="Garamond"/>
        </w:rPr>
        <w:t>i wyników badań wykonanych na ich podstawie, oraz udostępniania rejestru bądź też zestawień utworzonych na jego podstawie na każde żądanie Udzielającemu zamówienia lub osoby przez niego upoważnionej.</w:t>
      </w:r>
    </w:p>
    <w:p w14:paraId="71216ADB" w14:textId="77777777" w:rsidR="00435FC0" w:rsidRPr="003806E1" w:rsidRDefault="00435FC0" w:rsidP="00BE1BD4">
      <w:pPr>
        <w:numPr>
          <w:ilvl w:val="0"/>
          <w:numId w:val="20"/>
        </w:numPr>
        <w:suppressAutoHyphens/>
        <w:jc w:val="both"/>
        <w:rPr>
          <w:rFonts w:ascii="Garamond" w:hAnsi="Garamond"/>
          <w:color w:val="00000A"/>
        </w:rPr>
      </w:pPr>
      <w:r w:rsidRPr="003806E1">
        <w:rPr>
          <w:rFonts w:ascii="Garamond" w:hAnsi="Garamond" w:cs="Georgia"/>
          <w:color w:val="00000A"/>
        </w:rPr>
        <w:t>Koszt transportu materiału do badań oraz dostarczenia wyników ponosi Przyjmujący zamówienie.</w:t>
      </w:r>
    </w:p>
    <w:p w14:paraId="2A0D39EA" w14:textId="77777777" w:rsidR="00435FC0" w:rsidRPr="00A52DCE" w:rsidRDefault="00435FC0" w:rsidP="00BE1BD4">
      <w:pPr>
        <w:numPr>
          <w:ilvl w:val="0"/>
          <w:numId w:val="20"/>
        </w:numPr>
        <w:suppressAutoHyphens/>
        <w:jc w:val="both"/>
        <w:rPr>
          <w:rFonts w:ascii="Garamond" w:hAnsi="Garamond"/>
          <w:color w:val="00000A"/>
        </w:rPr>
      </w:pPr>
      <w:r w:rsidRPr="00A52DCE">
        <w:rPr>
          <w:rFonts w:ascii="Garamond" w:hAnsi="Garamond" w:cs="Georgia"/>
          <w:color w:val="00000A"/>
        </w:rPr>
        <w:t xml:space="preserve">Przyjmujący zamówienie oświadcza, że badania mikrobiologiczne objęte konkursem, wykona zgodnie z wymaganiami określonymi w Załączniku nr </w:t>
      </w:r>
      <w:r w:rsidR="00157BB6">
        <w:rPr>
          <w:rFonts w:ascii="Garamond" w:hAnsi="Garamond" w:cs="Georgia"/>
          <w:color w:val="00000A"/>
        </w:rPr>
        <w:t>2</w:t>
      </w:r>
      <w:r w:rsidRPr="00A52DCE">
        <w:rPr>
          <w:rFonts w:ascii="Garamond" w:hAnsi="Garamond" w:cs="Georgia"/>
          <w:color w:val="00000A"/>
        </w:rPr>
        <w:t>.</w:t>
      </w:r>
    </w:p>
    <w:p w14:paraId="58737E47" w14:textId="77777777" w:rsidR="00435FC0" w:rsidRPr="003806E1" w:rsidRDefault="00435FC0" w:rsidP="00BE1BD4">
      <w:pPr>
        <w:numPr>
          <w:ilvl w:val="0"/>
          <w:numId w:val="20"/>
        </w:numPr>
        <w:suppressAutoHyphens/>
        <w:jc w:val="both"/>
        <w:rPr>
          <w:rFonts w:ascii="Garamond" w:hAnsi="Garamond"/>
          <w:color w:val="00000A"/>
        </w:rPr>
      </w:pPr>
      <w:r w:rsidRPr="003806E1">
        <w:rPr>
          <w:rFonts w:ascii="Garamond" w:hAnsi="Garamond" w:cs="Georgia"/>
          <w:color w:val="00000A"/>
        </w:rPr>
        <w:t>Jeżeli w czasie obowiązywania umowy Udzielający zamówienia nie wystawi żadnego skierowania</w:t>
      </w:r>
      <w:r>
        <w:rPr>
          <w:rFonts w:ascii="Garamond" w:hAnsi="Garamond" w:cs="Georgia"/>
          <w:color w:val="00000A"/>
        </w:rPr>
        <w:t xml:space="preserve"> </w:t>
      </w:r>
      <w:r w:rsidRPr="003806E1">
        <w:rPr>
          <w:rFonts w:ascii="Garamond" w:hAnsi="Garamond" w:cs="Georgia"/>
          <w:color w:val="00000A"/>
        </w:rPr>
        <w:t>na wykonanie badań ujętych w Załączniku nr 1</w:t>
      </w:r>
      <w:r>
        <w:rPr>
          <w:rFonts w:ascii="Garamond" w:hAnsi="Garamond" w:cs="Georgia"/>
          <w:color w:val="00000A"/>
        </w:rPr>
        <w:t xml:space="preserve"> do niniejszej umowy</w:t>
      </w:r>
      <w:r w:rsidRPr="003806E1">
        <w:rPr>
          <w:rFonts w:ascii="Garamond" w:hAnsi="Garamond" w:cs="Georgia"/>
          <w:color w:val="00000A"/>
        </w:rPr>
        <w:t xml:space="preserve"> Przyjmującemu zamówienie nie będą przysługiwały żadne roszczenia wynikające z umowy.</w:t>
      </w:r>
    </w:p>
    <w:p w14:paraId="61C05371" w14:textId="48EA82E4" w:rsidR="00435FC0" w:rsidRPr="00F57C1F" w:rsidRDefault="00435FC0" w:rsidP="00184B38">
      <w:pPr>
        <w:pStyle w:val="Akapitzlist"/>
        <w:numPr>
          <w:ilvl w:val="0"/>
          <w:numId w:val="20"/>
        </w:numPr>
        <w:rPr>
          <w:rFonts w:ascii="Garamond" w:hAnsi="Garamond"/>
        </w:rPr>
      </w:pPr>
      <w:r w:rsidRPr="00F57C1F">
        <w:rPr>
          <w:rFonts w:ascii="Garamond" w:hAnsi="Garamond"/>
        </w:rPr>
        <w:t>W przypadku awarii aparatury</w:t>
      </w:r>
      <w:r w:rsidR="00184B38" w:rsidRPr="00F57C1F">
        <w:rPr>
          <w:rFonts w:ascii="Garamond" w:hAnsi="Garamond"/>
        </w:rPr>
        <w:t xml:space="preserve"> i/lub braku możliwości realizacji badania z innych przyczyn, Przyjmujący</w:t>
      </w:r>
      <w:r w:rsidRPr="00F57C1F">
        <w:rPr>
          <w:rFonts w:ascii="Garamond" w:hAnsi="Garamond"/>
        </w:rPr>
        <w:t xml:space="preserve"> zamówienie zobowiązany jest do zabezpieczenia wykonania przedmiotu umowy poprzez zlecenie wykonania badań podwykonawcy, po wcześniejszym powiadomieniu o tym fakcie Udzielającemu zamówienia i uzyskaniu jego zgody. Koszty badań u podwykonawcy pokrywa Przyjmujący zamówienie.</w:t>
      </w:r>
    </w:p>
    <w:p w14:paraId="2A4DF43D" w14:textId="77777777" w:rsidR="00435FC0" w:rsidRPr="003806E1" w:rsidRDefault="00435FC0" w:rsidP="00BE1BD4">
      <w:pPr>
        <w:numPr>
          <w:ilvl w:val="0"/>
          <w:numId w:val="20"/>
        </w:numPr>
        <w:suppressAutoHyphens/>
        <w:jc w:val="both"/>
        <w:rPr>
          <w:rFonts w:ascii="Garamond" w:hAnsi="Garamond"/>
          <w:color w:val="00000A"/>
        </w:rPr>
      </w:pPr>
      <w:r w:rsidRPr="003806E1">
        <w:rPr>
          <w:rFonts w:ascii="Garamond" w:hAnsi="Garamond" w:cs="Georgia"/>
          <w:color w:val="00000A"/>
        </w:rPr>
        <w:t>W wyjątkowych sytuacjach Udzielający zamówienie może kierować materiał na dodatkowe badania nie objęte przedmiotem konkursu, które zostaną wykonane wg cennika Przyjmującego zamówienie aktualnego na dzień podpisania umowy.</w:t>
      </w:r>
      <w:r>
        <w:rPr>
          <w:rFonts w:ascii="Garamond" w:hAnsi="Garamond" w:cs="Georgia"/>
          <w:color w:val="00000A"/>
        </w:rPr>
        <w:t xml:space="preserve"> </w:t>
      </w:r>
    </w:p>
    <w:p w14:paraId="0B9F8801" w14:textId="77777777" w:rsidR="00435FC0" w:rsidRPr="00AA1CF9" w:rsidRDefault="00435FC0" w:rsidP="00435FC0">
      <w:pPr>
        <w:suppressAutoHyphens/>
        <w:ind w:left="360"/>
        <w:jc w:val="center"/>
        <w:rPr>
          <w:rFonts w:ascii="Garamond" w:hAnsi="Garamond" w:cs="Georgia"/>
          <w:b/>
          <w:color w:val="000000"/>
          <w:sz w:val="16"/>
          <w:szCs w:val="16"/>
        </w:rPr>
      </w:pPr>
    </w:p>
    <w:p w14:paraId="0231388D" w14:textId="77777777" w:rsidR="00435FC0" w:rsidRPr="003806E1" w:rsidRDefault="00435FC0" w:rsidP="00435FC0">
      <w:pPr>
        <w:suppressAutoHyphens/>
        <w:ind w:left="360"/>
        <w:jc w:val="center"/>
        <w:rPr>
          <w:rFonts w:ascii="Garamond" w:hAnsi="Garamond"/>
          <w:color w:val="00000A"/>
        </w:rPr>
      </w:pPr>
      <w:r w:rsidRPr="003806E1">
        <w:rPr>
          <w:rFonts w:ascii="Garamond" w:hAnsi="Garamond" w:cs="Georgia"/>
          <w:b/>
          <w:color w:val="000000"/>
        </w:rPr>
        <w:t>§ 6.</w:t>
      </w:r>
    </w:p>
    <w:p w14:paraId="355336D1" w14:textId="77777777" w:rsidR="00435FC0" w:rsidRPr="003806E1" w:rsidRDefault="00435FC0" w:rsidP="00BE1BD4">
      <w:pPr>
        <w:numPr>
          <w:ilvl w:val="0"/>
          <w:numId w:val="21"/>
        </w:numPr>
        <w:suppressAutoHyphens/>
        <w:jc w:val="both"/>
        <w:rPr>
          <w:rFonts w:ascii="Garamond" w:hAnsi="Garamond"/>
          <w:color w:val="00000A"/>
        </w:rPr>
      </w:pPr>
      <w:r w:rsidRPr="003806E1">
        <w:rPr>
          <w:rFonts w:ascii="Garamond" w:hAnsi="Garamond"/>
          <w:color w:val="000000"/>
        </w:rPr>
        <w:t xml:space="preserve">Za wykonane przez Przyjmującego zamówienie świadczenia Udzielający zamówienia będzie uiszczał opłaty wyliczone w oparciu o </w:t>
      </w:r>
      <w:r w:rsidRPr="003806E1">
        <w:rPr>
          <w:rFonts w:ascii="Garamond" w:hAnsi="Garamond"/>
          <w:b/>
          <w:color w:val="000000"/>
        </w:rPr>
        <w:t>cenę jednostkową wg</w:t>
      </w:r>
      <w:r w:rsidRPr="003806E1">
        <w:rPr>
          <w:rFonts w:ascii="Garamond" w:hAnsi="Garamond"/>
          <w:color w:val="000000"/>
        </w:rPr>
        <w:t xml:space="preserve"> </w:t>
      </w:r>
      <w:r w:rsidRPr="003806E1">
        <w:rPr>
          <w:rFonts w:ascii="Garamond" w:hAnsi="Garamond"/>
          <w:b/>
          <w:color w:val="00000A"/>
        </w:rPr>
        <w:t>Załącznika nr 1</w:t>
      </w:r>
      <w:r w:rsidRPr="003806E1">
        <w:rPr>
          <w:rFonts w:ascii="Garamond" w:hAnsi="Garamond"/>
          <w:color w:val="000000"/>
        </w:rPr>
        <w:t xml:space="preserve"> oraz faktyczną liczbę</w:t>
      </w:r>
      <w:r w:rsidRPr="003806E1">
        <w:rPr>
          <w:rFonts w:ascii="Garamond" w:hAnsi="Garamond"/>
          <w:color w:val="00000A"/>
        </w:rPr>
        <w:t xml:space="preserve"> wykonanych w danym okresie badań.</w:t>
      </w:r>
    </w:p>
    <w:p w14:paraId="546AAF3E" w14:textId="77777777" w:rsidR="00435FC0" w:rsidRPr="003806E1" w:rsidRDefault="00435FC0" w:rsidP="00BE1BD4">
      <w:pPr>
        <w:numPr>
          <w:ilvl w:val="0"/>
          <w:numId w:val="21"/>
        </w:numPr>
        <w:suppressAutoHyphens/>
        <w:jc w:val="both"/>
        <w:rPr>
          <w:rFonts w:ascii="Garamond" w:hAnsi="Garamond"/>
          <w:color w:val="00000A"/>
        </w:rPr>
      </w:pPr>
      <w:r w:rsidRPr="003806E1">
        <w:rPr>
          <w:rFonts w:ascii="Garamond" w:hAnsi="Garamond"/>
          <w:color w:val="00000A"/>
        </w:rPr>
        <w:t>Strony ustalają, że faktury ze wykonane usługi będą wystawiane, co miesiąc, do 10 dnia następnego miesiąca kalendarzowego.</w:t>
      </w:r>
    </w:p>
    <w:p w14:paraId="1BD1BAA9" w14:textId="77777777" w:rsidR="00435FC0" w:rsidRPr="007A3FE2" w:rsidRDefault="00435FC0" w:rsidP="00BE1BD4">
      <w:pPr>
        <w:numPr>
          <w:ilvl w:val="0"/>
          <w:numId w:val="21"/>
        </w:numPr>
        <w:tabs>
          <w:tab w:val="left" w:pos="360"/>
        </w:tabs>
        <w:suppressAutoHyphens/>
        <w:jc w:val="both"/>
        <w:rPr>
          <w:rFonts w:ascii="Garamond" w:hAnsi="Garamond"/>
          <w:color w:val="00000A"/>
        </w:rPr>
      </w:pPr>
      <w:r w:rsidRPr="007A3FE2">
        <w:rPr>
          <w:rFonts w:ascii="Garamond" w:hAnsi="Garamond"/>
          <w:color w:val="00000A"/>
        </w:rPr>
        <w:t xml:space="preserve">Podstawą do wypłaty wynagrodzenia za wykonane badania, o którym mowa w pkt. 1, jest Faktura wystawiona przez Przyjmującego zamówienie płatna przelewem na konto bankowe Przyjmującego zamówienie nr </w:t>
      </w:r>
      <w:r w:rsidRPr="007A3FE2">
        <w:rPr>
          <w:rFonts w:ascii="Garamond" w:hAnsi="Garamond"/>
          <w:b/>
          <w:color w:val="00000A"/>
        </w:rPr>
        <w:t>…...............................................</w:t>
      </w:r>
      <w:r w:rsidR="00DF3DEE">
        <w:rPr>
          <w:rFonts w:ascii="Garamond" w:hAnsi="Garamond"/>
          <w:b/>
          <w:color w:val="00000A"/>
        </w:rPr>
        <w:t>......................................</w:t>
      </w:r>
      <w:r w:rsidRPr="007A3FE2">
        <w:rPr>
          <w:rFonts w:ascii="Garamond" w:hAnsi="Garamond"/>
          <w:b/>
          <w:color w:val="00000A"/>
        </w:rPr>
        <w:t>...</w:t>
      </w:r>
      <w:r w:rsidRPr="007A3FE2">
        <w:rPr>
          <w:rFonts w:ascii="Garamond" w:hAnsi="Garamond"/>
          <w:color w:val="00000A"/>
        </w:rPr>
        <w:t xml:space="preserve"> w terminie </w:t>
      </w:r>
      <w:bookmarkStart w:id="3" w:name="__DdeLink__1374_549656688"/>
      <w:r w:rsidRPr="007A3FE2">
        <w:rPr>
          <w:rFonts w:ascii="Garamond" w:hAnsi="Garamond"/>
          <w:color w:val="00000A"/>
        </w:rPr>
        <w:t>60 dni od daty jej wystawienia</w:t>
      </w:r>
      <w:bookmarkEnd w:id="3"/>
      <w:r w:rsidRPr="007A3FE2">
        <w:rPr>
          <w:rFonts w:ascii="Garamond" w:hAnsi="Garamond"/>
          <w:color w:val="00000A"/>
        </w:rPr>
        <w:t xml:space="preserve"> wraz z zestawieniem z realizacji umowy. </w:t>
      </w:r>
      <w:r>
        <w:rPr>
          <w:rFonts w:ascii="Garamond" w:hAnsi="Garamond"/>
          <w:color w:val="00000A"/>
        </w:rPr>
        <w:t>Zestawienie</w:t>
      </w:r>
      <w:r w:rsidRPr="00D738C0">
        <w:rPr>
          <w:rFonts w:ascii="Garamond" w:hAnsi="Garamond"/>
        </w:rPr>
        <w:t xml:space="preserve"> udzielonych świadczeń zawierać będzie, co najmniej dane zlecającego świadczenie oraz rodzaj, liczbę badań, cenę i łączną wartość świadczeń w podziale</w:t>
      </w:r>
      <w:r>
        <w:rPr>
          <w:rFonts w:ascii="Garamond" w:hAnsi="Garamond"/>
        </w:rPr>
        <w:t xml:space="preserve"> </w:t>
      </w:r>
      <w:r w:rsidRPr="00D738C0">
        <w:rPr>
          <w:rFonts w:ascii="Garamond" w:hAnsi="Garamond"/>
        </w:rPr>
        <w:t>na poszczególnych zlecających.</w:t>
      </w:r>
      <w:r w:rsidRPr="00D738C0">
        <w:rPr>
          <w:rFonts w:ascii="Garamond" w:hAnsi="Garamond"/>
          <w:color w:val="FF0000"/>
        </w:rPr>
        <w:t xml:space="preserve"> </w:t>
      </w:r>
      <w:r w:rsidRPr="00D738C0">
        <w:rPr>
          <w:rFonts w:ascii="Garamond" w:hAnsi="Garamond"/>
          <w:color w:val="000000"/>
        </w:rPr>
        <w:t>Wzór zestawień będzie ustalany według potrzeb Udzielającego zamówienia w trakcie trwania umowy.</w:t>
      </w:r>
    </w:p>
    <w:p w14:paraId="57F2B6C4" w14:textId="77777777" w:rsidR="00920A0B" w:rsidRPr="00522933" w:rsidRDefault="00435FC0" w:rsidP="00920A0B">
      <w:pPr>
        <w:tabs>
          <w:tab w:val="left" w:pos="360"/>
        </w:tabs>
        <w:suppressAutoHyphens/>
        <w:ind w:left="360"/>
        <w:jc w:val="both"/>
        <w:rPr>
          <w:rFonts w:ascii="Garamond" w:hAnsi="Garamond"/>
          <w:color w:val="00000A"/>
        </w:rPr>
      </w:pPr>
      <w:r w:rsidRPr="003806E1">
        <w:rPr>
          <w:rFonts w:ascii="Garamond" w:hAnsi="Garamond"/>
          <w:color w:val="00000A"/>
        </w:rPr>
        <w:t xml:space="preserve">W przypadku nie załączenia do faktury VAT w/w danych zapłata zostanie wstrzymana do dnia </w:t>
      </w:r>
      <w:r w:rsidRPr="003806E1">
        <w:rPr>
          <w:rFonts w:ascii="Garamond" w:hAnsi="Garamond"/>
          <w:color w:val="00000A"/>
        </w:rPr>
        <w:br/>
      </w:r>
      <w:r w:rsidRPr="00522933">
        <w:rPr>
          <w:rFonts w:ascii="Garamond" w:hAnsi="Garamond"/>
          <w:color w:val="00000A"/>
        </w:rPr>
        <w:t>uzupełnienia zestawienia.</w:t>
      </w:r>
    </w:p>
    <w:p w14:paraId="155A6116" w14:textId="77777777" w:rsidR="00920A0B" w:rsidRPr="00522933" w:rsidRDefault="00307766" w:rsidP="00920A0B">
      <w:pPr>
        <w:pStyle w:val="Akapitzlist"/>
        <w:numPr>
          <w:ilvl w:val="0"/>
          <w:numId w:val="21"/>
        </w:numPr>
        <w:tabs>
          <w:tab w:val="left" w:pos="360"/>
        </w:tabs>
        <w:jc w:val="both"/>
        <w:rPr>
          <w:rFonts w:ascii="Garamond" w:hAnsi="Garamond"/>
          <w:color w:val="00000A"/>
        </w:rPr>
      </w:pPr>
      <w:r w:rsidRPr="00522933">
        <w:rPr>
          <w:rFonts w:ascii="Garamond" w:hAnsi="Garamond"/>
          <w:color w:val="00000A"/>
        </w:rPr>
        <w:t>Przyjmujący zamówienie oświadcza</w:t>
      </w:r>
      <w:r w:rsidR="00920A0B" w:rsidRPr="00522933">
        <w:rPr>
          <w:rFonts w:ascii="Garamond" w:hAnsi="Garamond"/>
          <w:color w:val="00000A"/>
        </w:rPr>
        <w:t>, że numer rachunku b</w:t>
      </w:r>
      <w:r w:rsidRPr="00522933">
        <w:rPr>
          <w:rFonts w:ascii="Garamond" w:hAnsi="Garamond"/>
          <w:color w:val="00000A"/>
        </w:rPr>
        <w:t>ankowego wskazany w</w:t>
      </w:r>
      <w:r w:rsidR="003038C0" w:rsidRPr="00522933">
        <w:rPr>
          <w:rFonts w:ascii="Garamond" w:hAnsi="Garamond"/>
          <w:color w:val="00000A"/>
        </w:rPr>
        <w:t xml:space="preserve"> § 6. ust</w:t>
      </w:r>
      <w:r w:rsidRPr="00522933">
        <w:rPr>
          <w:rFonts w:ascii="Garamond" w:hAnsi="Garamond"/>
          <w:color w:val="00000A"/>
        </w:rPr>
        <w:t>. 3</w:t>
      </w:r>
      <w:r w:rsidR="00920A0B" w:rsidRPr="00522933">
        <w:rPr>
          <w:rFonts w:ascii="Garamond" w:hAnsi="Garamond"/>
          <w:color w:val="00000A"/>
        </w:rPr>
        <w:t>,  jest taki sam jak numer rachunku na białej liście podatników VAT. Wyżej wskazany nr rachunku bankowego będzie zgodny z podanym na fakturze</w:t>
      </w:r>
      <w:r w:rsidR="00522933" w:rsidRPr="00522933">
        <w:rPr>
          <w:rFonts w:ascii="Garamond" w:hAnsi="Garamond"/>
          <w:color w:val="00000A"/>
        </w:rPr>
        <w:t xml:space="preserve"> VAT Przyjmującego zamówienie. W</w:t>
      </w:r>
      <w:r w:rsidR="00920A0B" w:rsidRPr="00522933">
        <w:rPr>
          <w:rFonts w:ascii="Garamond" w:hAnsi="Garamond"/>
          <w:color w:val="00000A"/>
        </w:rPr>
        <w:t xml:space="preserve"> przypadku zmiany nr rachunku informacje o zmianie przekażemy niezwłocznie do Udzielającego zamówienie.</w:t>
      </w:r>
    </w:p>
    <w:p w14:paraId="474B4157" w14:textId="77777777" w:rsidR="00435FC0" w:rsidRDefault="00435FC0" w:rsidP="00BE1BD4">
      <w:pPr>
        <w:numPr>
          <w:ilvl w:val="0"/>
          <w:numId w:val="21"/>
        </w:numPr>
        <w:suppressAutoHyphens/>
        <w:jc w:val="both"/>
        <w:rPr>
          <w:rFonts w:ascii="Garamond" w:hAnsi="Garamond"/>
          <w:color w:val="00000A"/>
        </w:rPr>
      </w:pPr>
      <w:r w:rsidRPr="003806E1">
        <w:rPr>
          <w:rFonts w:ascii="Garamond" w:hAnsi="Garamond"/>
          <w:color w:val="00000A"/>
        </w:rPr>
        <w:t>Badania wykonywane w trakcie realizacji umowy będą rozliczane w oparciu o ceny jednostkowe badań wyszczególnione w załączniku nr 1</w:t>
      </w:r>
      <w:r>
        <w:rPr>
          <w:rFonts w:ascii="Garamond" w:hAnsi="Garamond"/>
          <w:color w:val="00000A"/>
        </w:rPr>
        <w:t xml:space="preserve"> do niniejszej umowy</w:t>
      </w:r>
      <w:r w:rsidRPr="003806E1">
        <w:rPr>
          <w:rFonts w:ascii="Garamond" w:hAnsi="Garamond"/>
          <w:color w:val="00000A"/>
        </w:rPr>
        <w:t>.</w:t>
      </w:r>
    </w:p>
    <w:p w14:paraId="2D1670DC" w14:textId="77777777" w:rsidR="00381838" w:rsidRPr="00381838" w:rsidRDefault="00381838" w:rsidP="00381838">
      <w:pPr>
        <w:numPr>
          <w:ilvl w:val="0"/>
          <w:numId w:val="21"/>
        </w:numPr>
        <w:suppressAutoHyphens/>
        <w:jc w:val="both"/>
        <w:rPr>
          <w:rFonts w:ascii="Garamond" w:hAnsi="Garamond"/>
          <w:color w:val="00000A"/>
        </w:rPr>
      </w:pPr>
      <w:r w:rsidRPr="00381838">
        <w:rPr>
          <w:rFonts w:ascii="Garamond" w:hAnsi="Garamond"/>
          <w:color w:val="00000A"/>
        </w:rPr>
        <w:t xml:space="preserve">Udzielający zamówienia przewiduje możliwość zmian postanowień zawartej umowy </w:t>
      </w:r>
      <w:r>
        <w:rPr>
          <w:rFonts w:ascii="Garamond" w:hAnsi="Garamond"/>
          <w:color w:val="00000A"/>
        </w:rPr>
        <w:br/>
      </w:r>
      <w:r w:rsidRPr="00381838">
        <w:rPr>
          <w:rFonts w:ascii="Garamond" w:hAnsi="Garamond"/>
          <w:color w:val="00000A"/>
        </w:rPr>
        <w:t>w stosunku do treści oferty, na podstawie której dokonano wyboru Przyjmując</w:t>
      </w:r>
      <w:r>
        <w:rPr>
          <w:rFonts w:ascii="Garamond" w:hAnsi="Garamond"/>
          <w:color w:val="00000A"/>
        </w:rPr>
        <w:t>ego</w:t>
      </w:r>
      <w:r w:rsidRPr="00381838">
        <w:rPr>
          <w:rFonts w:ascii="Garamond" w:hAnsi="Garamond"/>
          <w:color w:val="00000A"/>
        </w:rPr>
        <w:t xml:space="preserve"> zamówienie</w:t>
      </w:r>
      <w:r>
        <w:rPr>
          <w:rFonts w:ascii="Garamond" w:hAnsi="Garamond"/>
          <w:color w:val="00000A"/>
        </w:rPr>
        <w:t>,</w:t>
      </w:r>
      <w:r w:rsidRPr="00381838">
        <w:rPr>
          <w:rFonts w:ascii="Garamond" w:hAnsi="Garamond"/>
          <w:color w:val="00000A"/>
        </w:rPr>
        <w:t xml:space="preserve"> jeśli zmianie ulegną:</w:t>
      </w:r>
    </w:p>
    <w:p w14:paraId="50F481FC" w14:textId="77777777" w:rsidR="00381838" w:rsidRPr="00381838" w:rsidRDefault="00381838" w:rsidP="00381838">
      <w:pPr>
        <w:suppressAutoHyphens/>
        <w:ind w:left="360"/>
        <w:jc w:val="both"/>
        <w:rPr>
          <w:rFonts w:ascii="Garamond" w:hAnsi="Garamond"/>
          <w:color w:val="00000A"/>
        </w:rPr>
      </w:pPr>
      <w:r w:rsidRPr="00381838">
        <w:rPr>
          <w:rFonts w:ascii="Garamond" w:hAnsi="Garamond"/>
          <w:color w:val="00000A"/>
        </w:rPr>
        <w:t xml:space="preserve">a) stawki podatku od towarów i usług (obowiązuje od dnia wejścia w życie przepisów </w:t>
      </w:r>
      <w:r>
        <w:rPr>
          <w:rFonts w:ascii="Garamond" w:hAnsi="Garamond"/>
          <w:color w:val="00000A"/>
        </w:rPr>
        <w:br/>
      </w:r>
      <w:r w:rsidRPr="00381838">
        <w:rPr>
          <w:rFonts w:ascii="Garamond" w:hAnsi="Garamond"/>
          <w:color w:val="00000A"/>
        </w:rPr>
        <w:t>ją wprowadzających),</w:t>
      </w:r>
    </w:p>
    <w:p w14:paraId="4F2B8720" w14:textId="77777777" w:rsidR="00381838" w:rsidRPr="00381838" w:rsidRDefault="00381838" w:rsidP="00381838">
      <w:pPr>
        <w:suppressAutoHyphens/>
        <w:ind w:left="360"/>
        <w:jc w:val="both"/>
        <w:rPr>
          <w:rFonts w:ascii="Garamond" w:hAnsi="Garamond"/>
          <w:color w:val="00000A"/>
        </w:rPr>
      </w:pPr>
      <w:r w:rsidRPr="00381838">
        <w:rPr>
          <w:rFonts w:ascii="Garamond" w:hAnsi="Garamond"/>
          <w:color w:val="00000A"/>
        </w:rPr>
        <w:lastRenderedPageBreak/>
        <w:t xml:space="preserve">b) wysokości minimalnego wynagrodzenia za pracę albo wysokości minimalnej stawki godzinowej, ustalonych na podstawie przepisów ustawy z dnia 10 października 2002 r. </w:t>
      </w:r>
      <w:r>
        <w:rPr>
          <w:rFonts w:ascii="Garamond" w:hAnsi="Garamond"/>
          <w:color w:val="00000A"/>
        </w:rPr>
        <w:br/>
      </w:r>
      <w:r w:rsidRPr="00381838">
        <w:rPr>
          <w:rFonts w:ascii="Garamond" w:hAnsi="Garamond"/>
          <w:color w:val="00000A"/>
        </w:rPr>
        <w:t>o minimalnym wynagrodzeniu za pracę,</w:t>
      </w:r>
    </w:p>
    <w:p w14:paraId="53EBA3A7" w14:textId="77777777" w:rsidR="00381838" w:rsidRPr="00381838" w:rsidRDefault="00381838" w:rsidP="00381838">
      <w:pPr>
        <w:suppressAutoHyphens/>
        <w:ind w:left="360"/>
        <w:jc w:val="both"/>
        <w:rPr>
          <w:rFonts w:ascii="Garamond" w:hAnsi="Garamond"/>
          <w:color w:val="00000A"/>
        </w:rPr>
      </w:pPr>
      <w:r>
        <w:rPr>
          <w:rFonts w:ascii="Garamond" w:hAnsi="Garamond"/>
          <w:color w:val="00000A"/>
        </w:rPr>
        <w:t xml:space="preserve">c) </w:t>
      </w:r>
      <w:r w:rsidRPr="00381838">
        <w:rPr>
          <w:rFonts w:ascii="Garamond" w:hAnsi="Garamond"/>
          <w:color w:val="00000A"/>
        </w:rPr>
        <w:t>zasady podlegania ubezpieczeniom społecznym lub ubezpieczeniu zdrowotnemu lub wysokości stawki składki na ubezpieczenia społeczne lub zdrowotne,</w:t>
      </w:r>
    </w:p>
    <w:p w14:paraId="11F20D05" w14:textId="77777777" w:rsidR="00381838" w:rsidRPr="00381838" w:rsidRDefault="00381838" w:rsidP="00381838">
      <w:pPr>
        <w:suppressAutoHyphens/>
        <w:ind w:left="360"/>
        <w:jc w:val="both"/>
        <w:rPr>
          <w:rFonts w:ascii="Garamond" w:hAnsi="Garamond"/>
          <w:color w:val="00000A"/>
        </w:rPr>
      </w:pPr>
      <w:r>
        <w:rPr>
          <w:rFonts w:ascii="Garamond" w:hAnsi="Garamond"/>
          <w:color w:val="00000A"/>
        </w:rPr>
        <w:t xml:space="preserve">d) </w:t>
      </w:r>
      <w:r w:rsidRPr="00381838">
        <w:rPr>
          <w:rFonts w:ascii="Garamond" w:hAnsi="Garamond"/>
          <w:color w:val="00000A"/>
        </w:rPr>
        <w:t>zasady gromadzenia i wysokości wpłat do pracowniczych planów kapitałowych, o których mowa w ustawie z dnia 4 października 2018 r. o pracowniczych planach kapitałowych</w:t>
      </w:r>
    </w:p>
    <w:p w14:paraId="0DEA3A02" w14:textId="77777777" w:rsidR="00381838" w:rsidRPr="00381838" w:rsidRDefault="00381838" w:rsidP="00381838">
      <w:pPr>
        <w:suppressAutoHyphens/>
        <w:ind w:left="360"/>
        <w:jc w:val="both"/>
        <w:rPr>
          <w:rFonts w:ascii="Garamond" w:hAnsi="Garamond"/>
          <w:color w:val="00000A"/>
        </w:rPr>
      </w:pPr>
      <w:r w:rsidRPr="00381838">
        <w:rPr>
          <w:rFonts w:ascii="Garamond" w:hAnsi="Garamond"/>
          <w:color w:val="00000A"/>
        </w:rPr>
        <w:t>– jeżeli zmiany te będą miały wpływ na koszty wykonania zamówienia przez Przyjmując</w:t>
      </w:r>
      <w:r>
        <w:rPr>
          <w:rFonts w:ascii="Garamond" w:hAnsi="Garamond"/>
          <w:color w:val="00000A"/>
        </w:rPr>
        <w:t>ego</w:t>
      </w:r>
      <w:r w:rsidRPr="00381838">
        <w:rPr>
          <w:rFonts w:ascii="Garamond" w:hAnsi="Garamond"/>
          <w:color w:val="00000A"/>
        </w:rPr>
        <w:t xml:space="preserve"> zamówienie</w:t>
      </w:r>
      <w:r>
        <w:rPr>
          <w:rFonts w:ascii="Garamond" w:hAnsi="Garamond"/>
          <w:color w:val="00000A"/>
        </w:rPr>
        <w:t>.</w:t>
      </w:r>
    </w:p>
    <w:p w14:paraId="6DC01340" w14:textId="77777777" w:rsidR="00381838" w:rsidRDefault="00381838" w:rsidP="00381838">
      <w:pPr>
        <w:numPr>
          <w:ilvl w:val="0"/>
          <w:numId w:val="21"/>
        </w:numPr>
        <w:suppressAutoHyphens/>
        <w:jc w:val="both"/>
        <w:rPr>
          <w:rFonts w:ascii="Garamond" w:hAnsi="Garamond"/>
          <w:color w:val="00000A"/>
        </w:rPr>
      </w:pPr>
      <w:r w:rsidRPr="00381838">
        <w:rPr>
          <w:rFonts w:ascii="Garamond" w:hAnsi="Garamond"/>
          <w:color w:val="00000A"/>
        </w:rPr>
        <w:t>Warunkiem wprowadzenia zmian, o których mowa w ust.</w:t>
      </w:r>
      <w:r>
        <w:rPr>
          <w:rFonts w:ascii="Garamond" w:hAnsi="Garamond"/>
          <w:color w:val="00000A"/>
        </w:rPr>
        <w:t xml:space="preserve"> 6</w:t>
      </w:r>
      <w:r w:rsidRPr="00381838">
        <w:rPr>
          <w:rFonts w:ascii="Garamond" w:hAnsi="Garamond"/>
          <w:color w:val="00000A"/>
        </w:rPr>
        <w:t xml:space="preserve"> jest potwierdzenie powstania okoliczności w formie opisowej i ich właściwe umotywowanie. Na Przyjmujący</w:t>
      </w:r>
      <w:r>
        <w:rPr>
          <w:rFonts w:ascii="Garamond" w:hAnsi="Garamond"/>
          <w:color w:val="00000A"/>
        </w:rPr>
        <w:t>m</w:t>
      </w:r>
      <w:r w:rsidRPr="00381838">
        <w:rPr>
          <w:rFonts w:ascii="Garamond" w:hAnsi="Garamond"/>
          <w:color w:val="00000A"/>
        </w:rPr>
        <w:t xml:space="preserve"> zamówienie</w:t>
      </w:r>
      <w:r>
        <w:rPr>
          <w:rFonts w:ascii="Garamond" w:hAnsi="Garamond"/>
          <w:color w:val="00000A"/>
        </w:rPr>
        <w:t xml:space="preserve"> spoczywa obowiązek wykazania wpływu </w:t>
      </w:r>
      <w:r w:rsidRPr="00381838">
        <w:rPr>
          <w:rFonts w:ascii="Garamond" w:hAnsi="Garamond"/>
          <w:color w:val="00000A"/>
        </w:rPr>
        <w:t>zmiany st</w:t>
      </w:r>
      <w:r>
        <w:rPr>
          <w:rFonts w:ascii="Garamond" w:hAnsi="Garamond"/>
          <w:color w:val="00000A"/>
        </w:rPr>
        <w:t>awki podatku od towarów i usług</w:t>
      </w:r>
      <w:r w:rsidRPr="00381838">
        <w:rPr>
          <w:rFonts w:ascii="Garamond" w:hAnsi="Garamond"/>
          <w:color w:val="00000A"/>
        </w:rPr>
        <w:t>, wysokości minimalnego wynagrodzenia, zmiany składek na ubezpieczenie, czy zmiany zasad gromadzenia i wysokości wpłat do PPK, na zwiększenie kosztów realizacji umowy będących podstawą do zwaloryzowania wynagrodzenia umownego w drodze aneksu do umowy.</w:t>
      </w:r>
    </w:p>
    <w:p w14:paraId="7CAF64C0" w14:textId="77777777" w:rsidR="002C4B52" w:rsidRPr="003806E1" w:rsidRDefault="002C4B52" w:rsidP="00381838">
      <w:pPr>
        <w:numPr>
          <w:ilvl w:val="0"/>
          <w:numId w:val="21"/>
        </w:numPr>
        <w:suppressAutoHyphens/>
        <w:jc w:val="both"/>
        <w:rPr>
          <w:rFonts w:ascii="Garamond" w:hAnsi="Garamond"/>
          <w:color w:val="00000A"/>
        </w:rPr>
      </w:pPr>
      <w:r>
        <w:rPr>
          <w:rFonts w:ascii="Garamond" w:hAnsi="Garamond"/>
          <w:color w:val="00000A"/>
        </w:rPr>
        <w:t>Zmiany postanowień umowy, o których mowa w ust. 6 nie mogą być dokonywane częściej niż jeden raz w każdym roku obowiązywania umowy.</w:t>
      </w:r>
    </w:p>
    <w:p w14:paraId="6FB9062B" w14:textId="77777777" w:rsidR="00435FC0" w:rsidRPr="002C4B52" w:rsidRDefault="00435FC0" w:rsidP="00435FC0">
      <w:pPr>
        <w:suppressAutoHyphens/>
        <w:jc w:val="center"/>
        <w:rPr>
          <w:rFonts w:ascii="Garamond" w:hAnsi="Garamond"/>
          <w:color w:val="00000A"/>
          <w:sz w:val="22"/>
          <w:szCs w:val="22"/>
        </w:rPr>
      </w:pPr>
    </w:p>
    <w:p w14:paraId="282E9988" w14:textId="77777777" w:rsidR="00435FC0" w:rsidRPr="003806E1" w:rsidRDefault="00435FC0" w:rsidP="00435FC0">
      <w:pPr>
        <w:suppressAutoHyphens/>
        <w:jc w:val="center"/>
        <w:rPr>
          <w:rFonts w:ascii="Garamond" w:hAnsi="Garamond" w:cs="Georgia"/>
          <w:color w:val="00000A"/>
        </w:rPr>
      </w:pPr>
      <w:r w:rsidRPr="003806E1">
        <w:rPr>
          <w:rFonts w:ascii="Garamond" w:hAnsi="Garamond"/>
          <w:b/>
          <w:color w:val="000000"/>
        </w:rPr>
        <w:t>§</w:t>
      </w:r>
      <w:r>
        <w:rPr>
          <w:rFonts w:ascii="Garamond" w:hAnsi="Garamond"/>
          <w:b/>
          <w:color w:val="000000"/>
        </w:rPr>
        <w:t xml:space="preserve"> </w:t>
      </w:r>
      <w:r w:rsidRPr="003806E1">
        <w:rPr>
          <w:rFonts w:ascii="Garamond" w:hAnsi="Garamond"/>
          <w:b/>
          <w:color w:val="000000"/>
        </w:rPr>
        <w:t>7</w:t>
      </w:r>
      <w:r w:rsidRPr="003806E1">
        <w:rPr>
          <w:rFonts w:ascii="Garamond" w:hAnsi="Garamond" w:cs="Georgia"/>
          <w:b/>
          <w:color w:val="000000"/>
        </w:rPr>
        <w:t>.</w:t>
      </w:r>
    </w:p>
    <w:p w14:paraId="1EC4BE44" w14:textId="77777777" w:rsidR="00435FC0" w:rsidRPr="003806E1" w:rsidRDefault="00435FC0" w:rsidP="00BE1BD4">
      <w:pPr>
        <w:numPr>
          <w:ilvl w:val="0"/>
          <w:numId w:val="22"/>
        </w:numPr>
        <w:suppressAutoHyphens/>
        <w:jc w:val="both"/>
        <w:rPr>
          <w:rFonts w:ascii="Garamond" w:hAnsi="Garamond"/>
          <w:color w:val="00000A"/>
        </w:rPr>
      </w:pPr>
      <w:r w:rsidRPr="003806E1">
        <w:rPr>
          <w:rFonts w:ascii="Garamond" w:hAnsi="Garamond" w:cs="Georgia"/>
          <w:color w:val="00000A"/>
        </w:rPr>
        <w:t xml:space="preserve">Umowa zostaje zawarta na okres </w:t>
      </w:r>
      <w:r w:rsidRPr="003806E1">
        <w:rPr>
          <w:rFonts w:ascii="Garamond" w:hAnsi="Garamond" w:cs="Georgia"/>
          <w:b/>
          <w:color w:val="00000A"/>
        </w:rPr>
        <w:t>od dnia …........</w:t>
      </w:r>
      <w:r w:rsidR="00CF1DF1">
        <w:rPr>
          <w:rFonts w:ascii="Garamond" w:hAnsi="Garamond" w:cs="Georgia"/>
          <w:b/>
          <w:color w:val="00000A"/>
        </w:rPr>
        <w:t>........</w:t>
      </w:r>
      <w:r w:rsidRPr="003806E1">
        <w:rPr>
          <w:rFonts w:ascii="Garamond" w:hAnsi="Garamond" w:cs="Georgia"/>
          <w:b/>
          <w:color w:val="00000A"/>
        </w:rPr>
        <w:t>....... do dnia …...</w:t>
      </w:r>
      <w:r w:rsidR="00CF1DF1">
        <w:rPr>
          <w:rFonts w:ascii="Garamond" w:hAnsi="Garamond" w:cs="Georgia"/>
          <w:b/>
          <w:color w:val="00000A"/>
        </w:rPr>
        <w:t>.........</w:t>
      </w:r>
      <w:r w:rsidRPr="003806E1">
        <w:rPr>
          <w:rFonts w:ascii="Garamond" w:hAnsi="Garamond" w:cs="Georgia"/>
          <w:b/>
          <w:color w:val="00000A"/>
        </w:rPr>
        <w:t>............</w:t>
      </w:r>
    </w:p>
    <w:p w14:paraId="7CC3F198" w14:textId="77777777" w:rsidR="00435FC0" w:rsidRPr="003806E1" w:rsidRDefault="00435FC0" w:rsidP="00BE1BD4">
      <w:pPr>
        <w:numPr>
          <w:ilvl w:val="0"/>
          <w:numId w:val="22"/>
        </w:numPr>
        <w:suppressAutoHyphens/>
        <w:jc w:val="both"/>
        <w:rPr>
          <w:rFonts w:ascii="Garamond" w:hAnsi="Garamond" w:cs="Georgia"/>
          <w:color w:val="00000A"/>
        </w:rPr>
      </w:pPr>
      <w:r w:rsidRPr="003806E1">
        <w:rPr>
          <w:rFonts w:ascii="Garamond" w:hAnsi="Garamond" w:cs="Georgia"/>
          <w:color w:val="00000A"/>
        </w:rPr>
        <w:t xml:space="preserve">Umowa może zostać rozwiązana przez każdą ze stron z zachowaniem </w:t>
      </w:r>
      <w:r w:rsidRPr="009C5370">
        <w:rPr>
          <w:rFonts w:ascii="Garamond" w:hAnsi="Garamond" w:cs="Georgia"/>
          <w:color w:val="00000A"/>
        </w:rPr>
        <w:t>trzy</w:t>
      </w:r>
      <w:r w:rsidRPr="003806E1">
        <w:rPr>
          <w:rFonts w:ascii="Garamond" w:hAnsi="Garamond" w:cs="Georgia"/>
          <w:color w:val="00000A"/>
        </w:rPr>
        <w:t>miesięcznego pisemnego okresu wypowiedzenia.</w:t>
      </w:r>
    </w:p>
    <w:p w14:paraId="04184B95" w14:textId="77777777" w:rsidR="00435FC0" w:rsidRPr="003806E1" w:rsidRDefault="00435FC0" w:rsidP="00BE1BD4">
      <w:pPr>
        <w:numPr>
          <w:ilvl w:val="0"/>
          <w:numId w:val="22"/>
        </w:numPr>
        <w:suppressAutoHyphens/>
        <w:jc w:val="both"/>
        <w:rPr>
          <w:rFonts w:ascii="Garamond" w:hAnsi="Garamond" w:cs="Georgia"/>
          <w:color w:val="00000A"/>
        </w:rPr>
      </w:pPr>
      <w:r w:rsidRPr="003806E1">
        <w:rPr>
          <w:rFonts w:ascii="Garamond" w:hAnsi="Garamond" w:cs="Georgia"/>
          <w:color w:val="00000A"/>
        </w:rPr>
        <w:t>Wszelkie zmiany niniejszej umowy wymagają formy pisemnej w postaci aneksu pod rygorem nieważności.</w:t>
      </w:r>
    </w:p>
    <w:p w14:paraId="3318543E" w14:textId="77777777" w:rsidR="00435FC0" w:rsidRPr="002C4B52" w:rsidRDefault="00435FC0" w:rsidP="00435FC0">
      <w:pPr>
        <w:suppressAutoHyphens/>
        <w:ind w:left="360" w:hanging="360"/>
        <w:jc w:val="both"/>
        <w:rPr>
          <w:rFonts w:ascii="Garamond" w:hAnsi="Garamond" w:cs="Georgia"/>
          <w:color w:val="00000A"/>
          <w:sz w:val="22"/>
          <w:szCs w:val="22"/>
        </w:rPr>
      </w:pPr>
    </w:p>
    <w:p w14:paraId="4764A271" w14:textId="77777777" w:rsidR="00435FC0" w:rsidRPr="003806E1" w:rsidRDefault="00435FC0" w:rsidP="00435FC0">
      <w:pPr>
        <w:suppressAutoHyphens/>
        <w:jc w:val="center"/>
        <w:rPr>
          <w:rFonts w:ascii="Garamond" w:hAnsi="Garamond" w:cs="Georgia"/>
          <w:color w:val="00000A"/>
        </w:rPr>
      </w:pPr>
      <w:r w:rsidRPr="003806E1">
        <w:rPr>
          <w:rFonts w:ascii="Garamond" w:hAnsi="Garamond"/>
          <w:b/>
          <w:color w:val="000000"/>
        </w:rPr>
        <w:t>§</w:t>
      </w:r>
      <w:r>
        <w:rPr>
          <w:rFonts w:ascii="Garamond" w:hAnsi="Garamond"/>
          <w:b/>
          <w:color w:val="000000"/>
        </w:rPr>
        <w:t xml:space="preserve"> </w:t>
      </w:r>
      <w:r w:rsidRPr="003806E1">
        <w:rPr>
          <w:rFonts w:ascii="Garamond" w:hAnsi="Garamond" w:cs="Georgia"/>
          <w:b/>
          <w:color w:val="000000"/>
        </w:rPr>
        <w:t>8</w:t>
      </w:r>
      <w:r w:rsidRPr="003806E1">
        <w:rPr>
          <w:rFonts w:ascii="Garamond" w:hAnsi="Garamond" w:cs="Georgia"/>
          <w:color w:val="000000"/>
        </w:rPr>
        <w:t>.</w:t>
      </w:r>
    </w:p>
    <w:p w14:paraId="7AB8B3AC" w14:textId="77777777" w:rsidR="00435FC0" w:rsidRPr="003806E1" w:rsidRDefault="00435FC0" w:rsidP="00435FC0">
      <w:pPr>
        <w:suppressAutoHyphens/>
        <w:jc w:val="both"/>
        <w:rPr>
          <w:rFonts w:ascii="Garamond" w:hAnsi="Garamond"/>
          <w:color w:val="00000A"/>
          <w:lang w:eastAsia="zh-CN"/>
        </w:rPr>
      </w:pPr>
      <w:r w:rsidRPr="003806E1">
        <w:rPr>
          <w:rFonts w:ascii="Garamond" w:hAnsi="Garamond" w:cs="Georgia"/>
          <w:color w:val="00000A"/>
          <w:lang w:eastAsia="zh-CN"/>
        </w:rPr>
        <w:t>Udzielający zamówienia zastrzega sobie prawo rozwiązania umowy bez zachowania okresu wypowiedzenia w przypadku, gdy Przyjmujący zamówienie:</w:t>
      </w:r>
    </w:p>
    <w:p w14:paraId="1AD1B989" w14:textId="77777777" w:rsidR="00435FC0" w:rsidRPr="003806E1" w:rsidRDefault="00435FC0" w:rsidP="00BE1BD4">
      <w:pPr>
        <w:numPr>
          <w:ilvl w:val="0"/>
          <w:numId w:val="23"/>
        </w:numPr>
        <w:suppressAutoHyphens/>
        <w:jc w:val="both"/>
        <w:rPr>
          <w:rFonts w:ascii="Garamond" w:hAnsi="Garamond" w:cs="Georgia"/>
          <w:color w:val="00000A"/>
          <w:lang w:eastAsia="zh-CN"/>
        </w:rPr>
      </w:pPr>
      <w:r w:rsidRPr="003806E1">
        <w:rPr>
          <w:rFonts w:ascii="Garamond" w:hAnsi="Garamond" w:cs="Georgia"/>
          <w:color w:val="00000A"/>
          <w:lang w:eastAsia="zh-CN"/>
        </w:rPr>
        <w:t>nie udokumentuje  zawarcia umowy ubezpieczenia od odpowiedzialności cywilnej</w:t>
      </w:r>
      <w:r w:rsidRPr="003806E1">
        <w:rPr>
          <w:rFonts w:ascii="Garamond" w:hAnsi="Garamond" w:cs="Georgia"/>
          <w:color w:val="00000A"/>
          <w:lang w:eastAsia="zh-CN"/>
        </w:rPr>
        <w:br/>
        <w:t>w terminie 30 dni od daty podpisania umowy;</w:t>
      </w:r>
    </w:p>
    <w:p w14:paraId="7AC76D8B" w14:textId="77777777" w:rsidR="00435FC0" w:rsidRPr="003806E1" w:rsidRDefault="00435FC0" w:rsidP="00BE1BD4">
      <w:pPr>
        <w:numPr>
          <w:ilvl w:val="0"/>
          <w:numId w:val="23"/>
        </w:numPr>
        <w:suppressAutoHyphens/>
        <w:jc w:val="both"/>
        <w:rPr>
          <w:rFonts w:ascii="Garamond" w:hAnsi="Garamond"/>
          <w:color w:val="00000A"/>
          <w:lang w:eastAsia="zh-CN"/>
        </w:rPr>
      </w:pPr>
      <w:r w:rsidRPr="003806E1">
        <w:rPr>
          <w:rFonts w:ascii="Garamond" w:hAnsi="Garamond" w:cs="Georgia"/>
          <w:color w:val="00000A"/>
          <w:lang w:eastAsia="zh-CN"/>
        </w:rPr>
        <w:t>narazi pacjenta na utratę życia, uszkodzenia ciała bądź rozstroju zdrowia</w:t>
      </w:r>
      <w:r w:rsidRPr="003806E1">
        <w:rPr>
          <w:rFonts w:ascii="Garamond" w:hAnsi="Garamond" w:cs="Georgia"/>
          <w:color w:val="00000A"/>
          <w:lang w:eastAsia="zh-CN"/>
        </w:rPr>
        <w:br/>
        <w:t>nienależycie wykonując przedmiot umowy;</w:t>
      </w:r>
    </w:p>
    <w:p w14:paraId="4FC27737" w14:textId="77777777" w:rsidR="00435FC0" w:rsidRPr="003806E1" w:rsidRDefault="00435FC0" w:rsidP="00BE1BD4">
      <w:pPr>
        <w:numPr>
          <w:ilvl w:val="0"/>
          <w:numId w:val="23"/>
        </w:numPr>
        <w:suppressAutoHyphens/>
        <w:jc w:val="both"/>
        <w:rPr>
          <w:rFonts w:ascii="Garamond" w:hAnsi="Garamond"/>
          <w:color w:val="00000A"/>
          <w:lang w:eastAsia="zh-CN"/>
        </w:rPr>
      </w:pPr>
      <w:r w:rsidRPr="003806E1">
        <w:rPr>
          <w:rFonts w:ascii="Garamond" w:hAnsi="Garamond" w:cs="Georgia"/>
          <w:color w:val="00000A"/>
          <w:lang w:eastAsia="zh-CN"/>
        </w:rPr>
        <w:t>utraci uprawnienia bądź możliwość realizacji świadczeń na rzecz Udzielającego zamówienia;</w:t>
      </w:r>
    </w:p>
    <w:p w14:paraId="72644D6C" w14:textId="77777777" w:rsidR="00435FC0" w:rsidRPr="003806E1" w:rsidRDefault="00435FC0" w:rsidP="00BE1BD4">
      <w:pPr>
        <w:numPr>
          <w:ilvl w:val="0"/>
          <w:numId w:val="23"/>
        </w:numPr>
        <w:suppressAutoHyphens/>
        <w:jc w:val="both"/>
        <w:rPr>
          <w:rFonts w:ascii="Garamond" w:hAnsi="Garamond"/>
          <w:color w:val="00000A"/>
          <w:lang w:eastAsia="zh-CN"/>
        </w:rPr>
      </w:pPr>
      <w:r w:rsidRPr="003806E1">
        <w:rPr>
          <w:rFonts w:ascii="Garamond" w:hAnsi="Garamond" w:cs="Georgia"/>
          <w:color w:val="00000A"/>
          <w:lang w:eastAsia="zh-CN"/>
        </w:rPr>
        <w:t>rażąco naruszy istotne postanowienia umowy i pomimo uprzedniego pisemnego wezwania</w:t>
      </w:r>
      <w:r>
        <w:rPr>
          <w:rFonts w:ascii="Garamond" w:hAnsi="Garamond" w:cs="Georgia"/>
          <w:color w:val="00000A"/>
          <w:lang w:eastAsia="zh-CN"/>
        </w:rPr>
        <w:t xml:space="preserve"> </w:t>
      </w:r>
      <w:r w:rsidRPr="003806E1">
        <w:rPr>
          <w:rFonts w:ascii="Garamond" w:hAnsi="Garamond" w:cs="Georgia"/>
          <w:color w:val="00000A"/>
          <w:lang w:eastAsia="zh-CN"/>
        </w:rPr>
        <w:t>do zaniechania naruszeń, nadal się ich dopuszcza.</w:t>
      </w:r>
    </w:p>
    <w:p w14:paraId="0CFB1D47" w14:textId="77777777" w:rsidR="00435FC0" w:rsidRPr="00AA1CF9" w:rsidRDefault="00435FC0" w:rsidP="00435FC0">
      <w:pPr>
        <w:suppressAutoHyphens/>
        <w:ind w:left="900"/>
        <w:jc w:val="both"/>
        <w:rPr>
          <w:rFonts w:ascii="Garamond" w:hAnsi="Garamond" w:cs="Georgia"/>
          <w:b/>
          <w:color w:val="000000"/>
          <w:sz w:val="16"/>
          <w:szCs w:val="16"/>
          <w:lang w:eastAsia="zh-CN"/>
        </w:rPr>
      </w:pPr>
    </w:p>
    <w:p w14:paraId="189ED5C8" w14:textId="77777777" w:rsidR="00435FC0" w:rsidRPr="003806E1" w:rsidRDefault="00435FC0" w:rsidP="00435FC0">
      <w:pPr>
        <w:suppressAutoHyphens/>
        <w:jc w:val="center"/>
        <w:rPr>
          <w:rFonts w:ascii="Garamond" w:hAnsi="Garamond" w:cs="Georgia"/>
          <w:color w:val="00000A"/>
        </w:rPr>
      </w:pPr>
      <w:r w:rsidRPr="003806E1">
        <w:rPr>
          <w:rFonts w:ascii="Garamond" w:hAnsi="Garamond"/>
          <w:b/>
          <w:color w:val="00000A"/>
        </w:rPr>
        <w:t>§</w:t>
      </w:r>
      <w:r>
        <w:rPr>
          <w:rFonts w:ascii="Garamond" w:hAnsi="Garamond"/>
          <w:b/>
          <w:color w:val="00000A"/>
        </w:rPr>
        <w:t xml:space="preserve"> </w:t>
      </w:r>
      <w:r w:rsidRPr="003806E1">
        <w:rPr>
          <w:rFonts w:ascii="Garamond" w:hAnsi="Garamond" w:cs="Georgia"/>
          <w:b/>
          <w:color w:val="00000A"/>
        </w:rPr>
        <w:t>9.</w:t>
      </w:r>
    </w:p>
    <w:p w14:paraId="207C1AD9" w14:textId="77777777" w:rsidR="00435FC0" w:rsidRPr="003806E1" w:rsidRDefault="00435FC0" w:rsidP="00BE1BD4">
      <w:pPr>
        <w:widowControl w:val="0"/>
        <w:numPr>
          <w:ilvl w:val="0"/>
          <w:numId w:val="24"/>
        </w:numPr>
        <w:tabs>
          <w:tab w:val="left" w:pos="360"/>
        </w:tabs>
        <w:suppressAutoHyphens/>
        <w:ind w:hanging="357"/>
        <w:jc w:val="both"/>
        <w:rPr>
          <w:rFonts w:ascii="Garamond" w:hAnsi="Garamond" w:cs="Arial"/>
          <w:lang w:eastAsia="zh-CN"/>
        </w:rPr>
      </w:pPr>
      <w:r>
        <w:rPr>
          <w:rFonts w:ascii="Garamond" w:hAnsi="Garamond" w:cs="Georgia"/>
          <w:color w:val="00000A"/>
          <w:lang w:eastAsia="zh-CN"/>
        </w:rPr>
        <w:t>Udzielający zamówienia zastrzega sobie możliwość naliczania</w:t>
      </w:r>
      <w:r w:rsidRPr="003806E1">
        <w:rPr>
          <w:rFonts w:ascii="Garamond" w:hAnsi="Garamond" w:cs="Arial"/>
          <w:color w:val="00000A"/>
          <w:lang w:eastAsia="zh-CN"/>
        </w:rPr>
        <w:t xml:space="preserve"> kar umown</w:t>
      </w:r>
      <w:r>
        <w:rPr>
          <w:rFonts w:ascii="Garamond" w:hAnsi="Garamond" w:cs="Arial"/>
          <w:color w:val="00000A"/>
          <w:lang w:eastAsia="zh-CN"/>
        </w:rPr>
        <w:t>ych</w:t>
      </w:r>
      <w:r w:rsidRPr="003806E1">
        <w:rPr>
          <w:rFonts w:ascii="Garamond" w:hAnsi="Garamond" w:cs="Arial"/>
          <w:color w:val="00000A"/>
          <w:lang w:eastAsia="zh-CN"/>
        </w:rPr>
        <w:t>:</w:t>
      </w:r>
    </w:p>
    <w:p w14:paraId="541EAB5B" w14:textId="77777777" w:rsidR="00435FC0" w:rsidRDefault="00435FC0" w:rsidP="00BE1BD4">
      <w:pPr>
        <w:widowControl w:val="0"/>
        <w:numPr>
          <w:ilvl w:val="0"/>
          <w:numId w:val="25"/>
        </w:numPr>
        <w:tabs>
          <w:tab w:val="left" w:pos="-635"/>
          <w:tab w:val="left" w:pos="-351"/>
          <w:tab w:val="left" w:pos="-67"/>
          <w:tab w:val="left" w:pos="217"/>
          <w:tab w:val="left" w:pos="501"/>
          <w:tab w:val="left" w:pos="785"/>
          <w:tab w:val="left" w:pos="1069"/>
          <w:tab w:val="left" w:pos="1353"/>
          <w:tab w:val="left" w:pos="1637"/>
          <w:tab w:val="left" w:pos="1986"/>
        </w:tabs>
        <w:suppressAutoHyphens/>
        <w:ind w:hanging="357"/>
        <w:jc w:val="both"/>
        <w:rPr>
          <w:rFonts w:ascii="Garamond" w:hAnsi="Garamond" w:cs="Arial"/>
          <w:color w:val="00000A"/>
          <w:lang w:eastAsia="zh-CN"/>
        </w:rPr>
      </w:pPr>
      <w:r w:rsidRPr="003806E1">
        <w:rPr>
          <w:rFonts w:ascii="Garamond" w:hAnsi="Garamond" w:cs="Arial"/>
          <w:color w:val="00000A"/>
          <w:lang w:eastAsia="zh-CN"/>
        </w:rPr>
        <w:t>W wysokości 5% wartości wykonanych badań w okresie dwóch ostatnich, pełnych miesięcy,</w:t>
      </w:r>
      <w:r w:rsidRPr="003806E1">
        <w:rPr>
          <w:rFonts w:ascii="Garamond" w:hAnsi="Garamond" w:cs="Arial"/>
          <w:color w:val="00000A"/>
          <w:lang w:eastAsia="zh-CN"/>
        </w:rPr>
        <w:br/>
        <w:t xml:space="preserve">w sytuacji, gdy </w:t>
      </w:r>
      <w:r w:rsidRPr="003806E1">
        <w:rPr>
          <w:rFonts w:ascii="Garamond" w:hAnsi="Garamond" w:cs="Georgia"/>
          <w:color w:val="00000A"/>
          <w:lang w:eastAsia="zh-CN"/>
        </w:rPr>
        <w:t>Udzielający zamówienia</w:t>
      </w:r>
      <w:r w:rsidRPr="003806E1">
        <w:rPr>
          <w:rFonts w:ascii="Garamond" w:hAnsi="Garamond" w:cs="Arial"/>
          <w:color w:val="00000A"/>
          <w:lang w:eastAsia="zh-CN"/>
        </w:rPr>
        <w:t xml:space="preserve"> odstąpi od umowy z winy </w:t>
      </w:r>
      <w:r w:rsidRPr="003806E1">
        <w:rPr>
          <w:rFonts w:ascii="Garamond" w:hAnsi="Garamond" w:cs="Georgia"/>
          <w:color w:val="00000A"/>
          <w:lang w:eastAsia="zh-CN"/>
        </w:rPr>
        <w:t>Przyjmującego zamówienie</w:t>
      </w:r>
      <w:r w:rsidRPr="003806E1">
        <w:rPr>
          <w:rFonts w:ascii="Garamond" w:hAnsi="Garamond" w:cs="Arial"/>
          <w:color w:val="00000A"/>
          <w:lang w:eastAsia="zh-CN"/>
        </w:rPr>
        <w:t>.</w:t>
      </w:r>
    </w:p>
    <w:p w14:paraId="37A0A890" w14:textId="77777777" w:rsidR="00435FC0" w:rsidRPr="003806E1" w:rsidRDefault="00435FC0" w:rsidP="00BE1BD4">
      <w:pPr>
        <w:widowControl w:val="0"/>
        <w:numPr>
          <w:ilvl w:val="0"/>
          <w:numId w:val="25"/>
        </w:numPr>
        <w:tabs>
          <w:tab w:val="left" w:pos="-635"/>
          <w:tab w:val="left" w:pos="-351"/>
          <w:tab w:val="left" w:pos="-67"/>
          <w:tab w:val="left" w:pos="217"/>
          <w:tab w:val="left" w:pos="501"/>
          <w:tab w:val="left" w:pos="785"/>
          <w:tab w:val="left" w:pos="1069"/>
          <w:tab w:val="left" w:pos="1353"/>
          <w:tab w:val="left" w:pos="1637"/>
          <w:tab w:val="left" w:pos="1986"/>
        </w:tabs>
        <w:suppressAutoHyphens/>
        <w:ind w:hanging="357"/>
        <w:jc w:val="both"/>
        <w:rPr>
          <w:rFonts w:ascii="Garamond" w:hAnsi="Garamond" w:cs="Arial"/>
          <w:color w:val="00000A"/>
          <w:lang w:eastAsia="zh-CN"/>
        </w:rPr>
      </w:pPr>
      <w:r>
        <w:rPr>
          <w:rFonts w:ascii="Garamond" w:hAnsi="Garamond" w:cs="Arial"/>
          <w:color w:val="00000A"/>
          <w:lang w:eastAsia="zh-CN"/>
        </w:rPr>
        <w:t xml:space="preserve">W </w:t>
      </w:r>
      <w:r w:rsidRPr="00A52DCE">
        <w:rPr>
          <w:rFonts w:ascii="Garamond" w:hAnsi="Garamond" w:cs="Arial"/>
          <w:color w:val="00000A"/>
          <w:lang w:eastAsia="zh-CN"/>
        </w:rPr>
        <w:t>wypadku  wystąpienia  opóźnienia  w  dostarczeniu  wyniku  badania  (przekroczenie  czasu</w:t>
      </w:r>
      <w:r w:rsidRPr="00307252">
        <w:rPr>
          <w:rFonts w:ascii="Garamond" w:hAnsi="Garamond" w:cs="Arial"/>
          <w:color w:val="00000A"/>
          <w:lang w:eastAsia="zh-CN"/>
        </w:rPr>
        <w:t xml:space="preserve"> wykonania i doręczenia Udzielającemu zamówienia badania w stosunku do czasu wskazanego w Załączniku nr 1 do </w:t>
      </w:r>
      <w:r>
        <w:rPr>
          <w:rFonts w:ascii="Garamond" w:hAnsi="Garamond" w:cs="Arial"/>
          <w:color w:val="00000A"/>
          <w:lang w:eastAsia="zh-CN"/>
        </w:rPr>
        <w:t xml:space="preserve">niniejszej </w:t>
      </w:r>
      <w:r w:rsidRPr="00307252">
        <w:rPr>
          <w:rFonts w:ascii="Garamond" w:hAnsi="Garamond" w:cs="Arial"/>
          <w:color w:val="00000A"/>
          <w:lang w:eastAsia="zh-CN"/>
        </w:rPr>
        <w:t>Umowy – decyduje moment wprowadzenia badania do systemu informatycznego online, a w przypadku braku działania wskazanego systemu informatycznego decyduje moment dostarczenia papierowego wyniku badania Udzielającemu zamówienia) – Pr</w:t>
      </w:r>
      <w:r w:rsidR="00157BB6">
        <w:rPr>
          <w:rFonts w:ascii="Garamond" w:hAnsi="Garamond" w:cs="Arial"/>
          <w:color w:val="00000A"/>
          <w:lang w:eastAsia="zh-CN"/>
        </w:rPr>
        <w:t xml:space="preserve">zyjmujący  zamówienie  zapłaci </w:t>
      </w:r>
      <w:r w:rsidRPr="00307252">
        <w:rPr>
          <w:rFonts w:ascii="Garamond" w:hAnsi="Garamond" w:cs="Arial"/>
          <w:color w:val="00000A"/>
          <w:lang w:eastAsia="zh-CN"/>
        </w:rPr>
        <w:t>Udzielającemu  zamówienia karę  umowną</w:t>
      </w:r>
      <w:r>
        <w:rPr>
          <w:rFonts w:ascii="Garamond" w:hAnsi="Garamond" w:cs="Arial"/>
          <w:color w:val="00000A"/>
          <w:lang w:eastAsia="zh-CN"/>
        </w:rPr>
        <w:t>:</w:t>
      </w:r>
      <w:r w:rsidRPr="00307252">
        <w:rPr>
          <w:rFonts w:ascii="Garamond" w:hAnsi="Garamond" w:cs="Arial"/>
          <w:color w:val="00000A"/>
          <w:lang w:eastAsia="zh-CN"/>
        </w:rPr>
        <w:t xml:space="preserve"> </w:t>
      </w:r>
    </w:p>
    <w:p w14:paraId="296F625F" w14:textId="77777777" w:rsidR="00435FC0" w:rsidRDefault="00435FC0" w:rsidP="00BE1BD4">
      <w:pPr>
        <w:pStyle w:val="Akapitzlist"/>
        <w:widowControl w:val="0"/>
        <w:numPr>
          <w:ilvl w:val="0"/>
          <w:numId w:val="26"/>
        </w:numPr>
        <w:tabs>
          <w:tab w:val="left" w:pos="-635"/>
          <w:tab w:val="left" w:pos="-351"/>
          <w:tab w:val="left" w:pos="-67"/>
          <w:tab w:val="left" w:pos="217"/>
          <w:tab w:val="left" w:pos="501"/>
          <w:tab w:val="left" w:pos="785"/>
          <w:tab w:val="left" w:pos="1069"/>
          <w:tab w:val="left" w:pos="1353"/>
          <w:tab w:val="left" w:pos="1637"/>
          <w:tab w:val="left" w:pos="1986"/>
        </w:tabs>
        <w:suppressAutoHyphens/>
        <w:jc w:val="both"/>
        <w:rPr>
          <w:rFonts w:ascii="Garamond" w:hAnsi="Garamond" w:cs="Arial"/>
          <w:color w:val="00000A"/>
          <w:lang w:eastAsia="zh-CN"/>
        </w:rPr>
      </w:pPr>
      <w:r>
        <w:rPr>
          <w:rFonts w:ascii="Garamond" w:hAnsi="Garamond" w:cs="Arial"/>
          <w:color w:val="00000A"/>
          <w:lang w:eastAsia="zh-CN"/>
        </w:rPr>
        <w:t xml:space="preserve"> w odniesieniu do terminu wykonania liczonego w godzinach</w:t>
      </w:r>
      <w:r w:rsidRPr="000937EE">
        <w:rPr>
          <w:rFonts w:ascii="Garamond" w:hAnsi="Garamond" w:cs="Arial"/>
          <w:color w:val="00000A"/>
          <w:lang w:eastAsia="zh-CN"/>
        </w:rPr>
        <w:t xml:space="preserve"> </w:t>
      </w:r>
      <w:r w:rsidRPr="00307252">
        <w:rPr>
          <w:rFonts w:ascii="Garamond" w:hAnsi="Garamond" w:cs="Arial"/>
          <w:color w:val="00000A"/>
          <w:lang w:eastAsia="zh-CN"/>
        </w:rPr>
        <w:t>w wysokości odpowiadającej</w:t>
      </w:r>
      <w:r>
        <w:rPr>
          <w:rFonts w:ascii="Garamond" w:hAnsi="Garamond" w:cs="Arial"/>
          <w:color w:val="00000A"/>
          <w:lang w:eastAsia="zh-CN"/>
        </w:rPr>
        <w:t>:</w:t>
      </w:r>
    </w:p>
    <w:p w14:paraId="311DA9FC" w14:textId="77777777" w:rsidR="00435FC0" w:rsidRDefault="00522933" w:rsidP="00BE1BD4">
      <w:pPr>
        <w:pStyle w:val="Akapitzlist"/>
        <w:widowControl w:val="0"/>
        <w:numPr>
          <w:ilvl w:val="0"/>
          <w:numId w:val="27"/>
        </w:numPr>
        <w:suppressAutoHyphens/>
        <w:ind w:left="1134"/>
        <w:jc w:val="both"/>
        <w:rPr>
          <w:rFonts w:ascii="Garamond" w:hAnsi="Garamond" w:cs="Arial"/>
          <w:color w:val="00000A"/>
          <w:lang w:eastAsia="zh-CN"/>
        </w:rPr>
      </w:pPr>
      <w:r>
        <w:rPr>
          <w:rFonts w:ascii="Garamond" w:hAnsi="Garamond" w:cs="Arial"/>
          <w:color w:val="00000A"/>
          <w:lang w:eastAsia="zh-CN"/>
        </w:rPr>
        <w:t xml:space="preserve">50% </w:t>
      </w:r>
      <w:r w:rsidR="00435FC0">
        <w:rPr>
          <w:rFonts w:ascii="Garamond" w:hAnsi="Garamond" w:cs="Arial"/>
          <w:color w:val="00000A"/>
          <w:lang w:eastAsia="zh-CN"/>
        </w:rPr>
        <w:t>ceny opóźnionego badania – za opóźnienie do 2 godzin,</w:t>
      </w:r>
    </w:p>
    <w:p w14:paraId="5A0EE95C" w14:textId="77777777" w:rsidR="00435FC0" w:rsidRDefault="00435FC0" w:rsidP="00BE1BD4">
      <w:pPr>
        <w:pStyle w:val="Akapitzlist"/>
        <w:widowControl w:val="0"/>
        <w:numPr>
          <w:ilvl w:val="0"/>
          <w:numId w:val="27"/>
        </w:numPr>
        <w:suppressAutoHyphens/>
        <w:ind w:left="1134"/>
        <w:jc w:val="both"/>
        <w:rPr>
          <w:rFonts w:ascii="Garamond" w:hAnsi="Garamond" w:cs="Arial"/>
          <w:color w:val="00000A"/>
          <w:lang w:eastAsia="zh-CN"/>
        </w:rPr>
      </w:pPr>
      <w:r>
        <w:rPr>
          <w:rFonts w:ascii="Garamond" w:hAnsi="Garamond" w:cs="Arial"/>
          <w:color w:val="00000A"/>
          <w:lang w:eastAsia="zh-CN"/>
        </w:rPr>
        <w:t>ceny opóźnionego badania – za opóźnienie powyżej 2 godzin;</w:t>
      </w:r>
    </w:p>
    <w:p w14:paraId="091B4CD6" w14:textId="77777777" w:rsidR="00435FC0" w:rsidRDefault="00435FC0" w:rsidP="00BE1BD4">
      <w:pPr>
        <w:pStyle w:val="Akapitzlist"/>
        <w:widowControl w:val="0"/>
        <w:numPr>
          <w:ilvl w:val="0"/>
          <w:numId w:val="26"/>
        </w:numPr>
        <w:tabs>
          <w:tab w:val="left" w:pos="-635"/>
          <w:tab w:val="left" w:pos="-351"/>
          <w:tab w:val="left" w:pos="-67"/>
          <w:tab w:val="left" w:pos="217"/>
          <w:tab w:val="left" w:pos="501"/>
          <w:tab w:val="left" w:pos="785"/>
          <w:tab w:val="left" w:pos="1069"/>
          <w:tab w:val="left" w:pos="1353"/>
          <w:tab w:val="left" w:pos="1637"/>
          <w:tab w:val="left" w:pos="1986"/>
        </w:tabs>
        <w:suppressAutoHyphens/>
        <w:jc w:val="both"/>
        <w:rPr>
          <w:rFonts w:ascii="Garamond" w:hAnsi="Garamond" w:cs="Arial"/>
          <w:color w:val="00000A"/>
          <w:lang w:eastAsia="zh-CN"/>
        </w:rPr>
      </w:pPr>
      <w:r>
        <w:rPr>
          <w:rFonts w:ascii="Garamond" w:hAnsi="Garamond" w:cs="Arial"/>
          <w:color w:val="00000A"/>
          <w:lang w:eastAsia="zh-CN"/>
        </w:rPr>
        <w:t>w odniesieniu do terminu wykonania liczonego w dniach</w:t>
      </w:r>
      <w:r w:rsidRPr="00AA1CF9">
        <w:rPr>
          <w:rFonts w:ascii="Garamond" w:hAnsi="Garamond" w:cs="Arial"/>
          <w:color w:val="00000A"/>
          <w:lang w:eastAsia="zh-CN"/>
        </w:rPr>
        <w:t xml:space="preserve"> </w:t>
      </w:r>
      <w:r w:rsidRPr="00307252">
        <w:rPr>
          <w:rFonts w:ascii="Garamond" w:hAnsi="Garamond" w:cs="Arial"/>
          <w:color w:val="00000A"/>
          <w:lang w:eastAsia="zh-CN"/>
        </w:rPr>
        <w:t>w wysokości odpowiadającej</w:t>
      </w:r>
      <w:r>
        <w:rPr>
          <w:rFonts w:ascii="Garamond" w:hAnsi="Garamond" w:cs="Arial"/>
          <w:color w:val="00000A"/>
          <w:lang w:eastAsia="zh-CN"/>
        </w:rPr>
        <w:t>:</w:t>
      </w:r>
    </w:p>
    <w:p w14:paraId="775F5C1F" w14:textId="77777777" w:rsidR="00435FC0" w:rsidRDefault="00522933" w:rsidP="00BE1BD4">
      <w:pPr>
        <w:pStyle w:val="Akapitzlist"/>
        <w:widowControl w:val="0"/>
        <w:numPr>
          <w:ilvl w:val="0"/>
          <w:numId w:val="28"/>
        </w:numPr>
        <w:suppressAutoHyphens/>
        <w:ind w:left="1134"/>
        <w:jc w:val="both"/>
        <w:rPr>
          <w:rFonts w:ascii="Garamond" w:hAnsi="Garamond" w:cs="Arial"/>
          <w:color w:val="00000A"/>
          <w:lang w:eastAsia="zh-CN"/>
        </w:rPr>
      </w:pPr>
      <w:r>
        <w:rPr>
          <w:rFonts w:ascii="Garamond" w:hAnsi="Garamond" w:cs="Arial"/>
          <w:color w:val="00000A"/>
          <w:lang w:eastAsia="zh-CN"/>
        </w:rPr>
        <w:t>50</w:t>
      </w:r>
      <w:r w:rsidR="00435FC0">
        <w:rPr>
          <w:rFonts w:ascii="Garamond" w:hAnsi="Garamond" w:cs="Arial"/>
          <w:color w:val="00000A"/>
          <w:lang w:eastAsia="zh-CN"/>
        </w:rPr>
        <w:t>% ceny opóźnionego badania – za opóźnienie do 24 godzin;</w:t>
      </w:r>
    </w:p>
    <w:p w14:paraId="205DFBD0" w14:textId="77777777" w:rsidR="00435FC0" w:rsidRPr="000937EE" w:rsidRDefault="00435FC0" w:rsidP="00BE1BD4">
      <w:pPr>
        <w:pStyle w:val="Akapitzlist"/>
        <w:widowControl w:val="0"/>
        <w:numPr>
          <w:ilvl w:val="0"/>
          <w:numId w:val="28"/>
        </w:numPr>
        <w:suppressAutoHyphens/>
        <w:ind w:left="1134"/>
        <w:jc w:val="both"/>
        <w:rPr>
          <w:rFonts w:ascii="Garamond" w:hAnsi="Garamond" w:cs="Arial"/>
          <w:color w:val="00000A"/>
          <w:lang w:eastAsia="zh-CN"/>
        </w:rPr>
      </w:pPr>
      <w:r>
        <w:rPr>
          <w:rFonts w:ascii="Garamond" w:hAnsi="Garamond" w:cs="Arial"/>
          <w:color w:val="00000A"/>
          <w:lang w:eastAsia="zh-CN"/>
        </w:rPr>
        <w:t>ceny opóźnionego badania – za opóźnienie powyżej 24 godzin.</w:t>
      </w:r>
    </w:p>
    <w:p w14:paraId="5092196D" w14:textId="77777777" w:rsidR="00435FC0" w:rsidRPr="003806E1" w:rsidRDefault="00435FC0" w:rsidP="00BE1BD4">
      <w:pPr>
        <w:widowControl w:val="0"/>
        <w:numPr>
          <w:ilvl w:val="0"/>
          <w:numId w:val="24"/>
        </w:numPr>
        <w:tabs>
          <w:tab w:val="left" w:pos="360"/>
        </w:tabs>
        <w:suppressAutoHyphens/>
        <w:ind w:hanging="357"/>
        <w:jc w:val="both"/>
        <w:rPr>
          <w:rFonts w:ascii="Garamond" w:hAnsi="Garamond" w:cs="Arial"/>
          <w:color w:val="00000A"/>
          <w:lang w:eastAsia="zh-CN"/>
        </w:rPr>
      </w:pPr>
      <w:r w:rsidRPr="003806E1">
        <w:rPr>
          <w:rFonts w:ascii="Garamond" w:hAnsi="Garamond" w:cs="Arial"/>
          <w:color w:val="00000A"/>
          <w:lang w:eastAsia="zh-CN"/>
        </w:rPr>
        <w:lastRenderedPageBreak/>
        <w:t xml:space="preserve">W razie powstania szkody o wartości przewyższającej wartość zastrzeżonych kar umownych </w:t>
      </w:r>
      <w:r w:rsidRPr="003806E1">
        <w:rPr>
          <w:rFonts w:ascii="Garamond" w:hAnsi="Garamond" w:cs="Georgia"/>
          <w:color w:val="00000A"/>
          <w:lang w:eastAsia="zh-CN"/>
        </w:rPr>
        <w:t>Udzielający zamówienia</w:t>
      </w:r>
      <w:r w:rsidRPr="003806E1">
        <w:rPr>
          <w:rFonts w:ascii="Garamond" w:hAnsi="Garamond" w:cs="Arial"/>
          <w:color w:val="00000A"/>
          <w:lang w:eastAsia="zh-CN"/>
        </w:rPr>
        <w:t xml:space="preserve"> będzie uprawniony do dochodzenia odszkodowania uzupełniającego. </w:t>
      </w:r>
    </w:p>
    <w:p w14:paraId="0FE653A6" w14:textId="77777777" w:rsidR="00435FC0" w:rsidRPr="00AA1CF9" w:rsidRDefault="00435FC0" w:rsidP="00435FC0">
      <w:pPr>
        <w:suppressAutoHyphens/>
        <w:ind w:left="284"/>
        <w:contextualSpacing/>
        <w:jc w:val="both"/>
        <w:rPr>
          <w:rFonts w:ascii="Garamond" w:hAnsi="Garamond" w:cs="Georgia"/>
          <w:color w:val="00000A"/>
          <w:sz w:val="16"/>
          <w:szCs w:val="16"/>
        </w:rPr>
      </w:pPr>
    </w:p>
    <w:p w14:paraId="1223D41C" w14:textId="77777777" w:rsidR="00435FC0" w:rsidRPr="003806E1" w:rsidRDefault="00435FC0" w:rsidP="00435FC0">
      <w:pPr>
        <w:suppressAutoHyphens/>
        <w:jc w:val="center"/>
        <w:rPr>
          <w:rFonts w:ascii="Garamond" w:hAnsi="Garamond" w:cs="Georgia"/>
          <w:color w:val="00000A"/>
        </w:rPr>
      </w:pPr>
      <w:r w:rsidRPr="003806E1">
        <w:rPr>
          <w:rFonts w:ascii="Garamond" w:hAnsi="Garamond"/>
          <w:b/>
          <w:color w:val="00000A"/>
        </w:rPr>
        <w:t>§</w:t>
      </w:r>
      <w:r>
        <w:rPr>
          <w:rFonts w:ascii="Garamond" w:hAnsi="Garamond"/>
          <w:b/>
          <w:color w:val="00000A"/>
        </w:rPr>
        <w:t xml:space="preserve"> </w:t>
      </w:r>
      <w:r w:rsidRPr="003806E1">
        <w:rPr>
          <w:rFonts w:ascii="Garamond" w:hAnsi="Garamond" w:cs="Georgia"/>
          <w:b/>
          <w:color w:val="00000A"/>
        </w:rPr>
        <w:t>10.</w:t>
      </w:r>
    </w:p>
    <w:p w14:paraId="038CF09F" w14:textId="77777777" w:rsidR="00435FC0" w:rsidRPr="003806E1" w:rsidRDefault="00435FC0" w:rsidP="00435FC0">
      <w:pPr>
        <w:suppressAutoHyphens/>
        <w:jc w:val="both"/>
        <w:rPr>
          <w:rFonts w:ascii="Garamond" w:hAnsi="Garamond"/>
          <w:color w:val="00000A"/>
        </w:rPr>
      </w:pPr>
      <w:r w:rsidRPr="003806E1">
        <w:rPr>
          <w:rFonts w:ascii="Garamond" w:hAnsi="Garamond" w:cs="Georgia"/>
          <w:color w:val="00000A"/>
        </w:rPr>
        <w:t>Prawa i obowiązki Przyjmującego zamówienie wynikające z niniejszej umowy nie mogą być przenoszone na osoby trzecie bez zgody Udzielającego zamówienia.</w:t>
      </w:r>
    </w:p>
    <w:p w14:paraId="50F7AAF3" w14:textId="77777777" w:rsidR="00435FC0" w:rsidRPr="00AA1CF9" w:rsidRDefault="00435FC0" w:rsidP="00435FC0">
      <w:pPr>
        <w:suppressAutoHyphens/>
        <w:jc w:val="center"/>
        <w:rPr>
          <w:rFonts w:ascii="Garamond" w:hAnsi="Garamond" w:cs="Georgia"/>
          <w:b/>
          <w:color w:val="00000A"/>
          <w:sz w:val="16"/>
          <w:szCs w:val="16"/>
        </w:rPr>
      </w:pPr>
    </w:p>
    <w:p w14:paraId="4866060B" w14:textId="77777777" w:rsidR="00435FC0" w:rsidRPr="003806E1" w:rsidRDefault="00435FC0" w:rsidP="00435FC0">
      <w:pPr>
        <w:suppressAutoHyphens/>
        <w:jc w:val="center"/>
        <w:rPr>
          <w:rFonts w:ascii="Garamond" w:hAnsi="Garamond" w:cs="Georgia"/>
          <w:color w:val="00000A"/>
        </w:rPr>
      </w:pPr>
      <w:r w:rsidRPr="003806E1">
        <w:rPr>
          <w:rFonts w:ascii="Garamond" w:hAnsi="Garamond"/>
          <w:b/>
          <w:color w:val="00000A"/>
        </w:rPr>
        <w:t>§</w:t>
      </w:r>
      <w:r>
        <w:rPr>
          <w:rFonts w:ascii="Garamond" w:hAnsi="Garamond"/>
          <w:b/>
          <w:color w:val="00000A"/>
        </w:rPr>
        <w:t xml:space="preserve"> </w:t>
      </w:r>
      <w:r w:rsidRPr="003806E1">
        <w:rPr>
          <w:rFonts w:ascii="Garamond" w:hAnsi="Garamond" w:cs="Georgia"/>
          <w:b/>
          <w:color w:val="00000A"/>
        </w:rPr>
        <w:t>11.</w:t>
      </w:r>
    </w:p>
    <w:p w14:paraId="0D029EB4" w14:textId="77777777" w:rsidR="00435FC0" w:rsidRPr="003806E1" w:rsidRDefault="00435FC0" w:rsidP="00435FC0">
      <w:pPr>
        <w:suppressAutoHyphens/>
        <w:jc w:val="both"/>
        <w:rPr>
          <w:rFonts w:ascii="Garamond" w:hAnsi="Garamond" w:cs="Georgia"/>
          <w:b/>
          <w:color w:val="00000A"/>
        </w:rPr>
      </w:pPr>
      <w:r w:rsidRPr="003806E1">
        <w:rPr>
          <w:rFonts w:ascii="Garamond" w:hAnsi="Garamond" w:cs="Georgia"/>
          <w:color w:val="00000A"/>
        </w:rPr>
        <w:t xml:space="preserve">W sprawach nieuregulowanych niniejszą umową mają zastosowanie przepisy Kodeksu Cywilnego </w:t>
      </w:r>
      <w:r w:rsidRPr="003806E1">
        <w:rPr>
          <w:rFonts w:ascii="Garamond" w:hAnsi="Garamond" w:cs="Georgia"/>
          <w:color w:val="00000A"/>
        </w:rPr>
        <w:br/>
        <w:t>oraz Ustawy o działalności leczniczej.</w:t>
      </w:r>
    </w:p>
    <w:p w14:paraId="388F168A" w14:textId="77777777" w:rsidR="00435FC0" w:rsidRPr="00AA1CF9" w:rsidRDefault="00435FC0" w:rsidP="00435FC0">
      <w:pPr>
        <w:suppressAutoHyphens/>
        <w:rPr>
          <w:rFonts w:ascii="Garamond" w:hAnsi="Garamond" w:cs="Georgia"/>
          <w:b/>
          <w:color w:val="00000A"/>
          <w:sz w:val="16"/>
          <w:szCs w:val="16"/>
        </w:rPr>
      </w:pPr>
    </w:p>
    <w:p w14:paraId="646079FB" w14:textId="77777777" w:rsidR="00435FC0" w:rsidRDefault="00435FC0" w:rsidP="00435FC0">
      <w:pPr>
        <w:suppressAutoHyphens/>
        <w:jc w:val="center"/>
        <w:rPr>
          <w:rFonts w:ascii="Garamond" w:hAnsi="Garamond" w:cs="Georgia"/>
          <w:color w:val="00000A"/>
        </w:rPr>
      </w:pPr>
      <w:r w:rsidRPr="003806E1">
        <w:rPr>
          <w:rFonts w:ascii="Garamond" w:hAnsi="Garamond"/>
          <w:b/>
          <w:color w:val="00000A"/>
        </w:rPr>
        <w:t>§</w:t>
      </w:r>
      <w:r w:rsidRPr="003806E1">
        <w:rPr>
          <w:rFonts w:ascii="Garamond" w:hAnsi="Garamond" w:cs="Georgia"/>
          <w:b/>
          <w:color w:val="00000A"/>
        </w:rPr>
        <w:t xml:space="preserve"> 12.</w:t>
      </w:r>
    </w:p>
    <w:p w14:paraId="643487D2" w14:textId="77777777" w:rsidR="00435FC0" w:rsidRPr="003806E1" w:rsidRDefault="00435FC0" w:rsidP="00435FC0">
      <w:pPr>
        <w:suppressAutoHyphens/>
        <w:jc w:val="both"/>
        <w:rPr>
          <w:rFonts w:ascii="Garamond" w:hAnsi="Garamond" w:cs="Georgia"/>
          <w:color w:val="00000A"/>
        </w:rPr>
      </w:pPr>
      <w:r w:rsidRPr="003806E1">
        <w:rPr>
          <w:rFonts w:ascii="Garamond" w:hAnsi="Garamond" w:cs="Georgia"/>
          <w:color w:val="00000A"/>
        </w:rPr>
        <w:t xml:space="preserve">Umowa zostaje sporządzona w dwóch jednobrzmiących egzemplarzach, po jednym dla każdej </w:t>
      </w:r>
      <w:r>
        <w:rPr>
          <w:rFonts w:ascii="Garamond" w:hAnsi="Garamond" w:cs="Georgia"/>
          <w:color w:val="00000A"/>
        </w:rPr>
        <w:br/>
      </w:r>
      <w:r w:rsidRPr="003806E1">
        <w:rPr>
          <w:rFonts w:ascii="Garamond" w:hAnsi="Garamond" w:cs="Georgia"/>
          <w:color w:val="00000A"/>
        </w:rPr>
        <w:t>ze stron.</w:t>
      </w:r>
    </w:p>
    <w:p w14:paraId="4E4B63DF" w14:textId="77777777" w:rsidR="00435FC0" w:rsidRDefault="00435FC0" w:rsidP="00435FC0">
      <w:pPr>
        <w:suppressAutoHyphens/>
        <w:jc w:val="center"/>
        <w:rPr>
          <w:rFonts w:ascii="Garamond" w:hAnsi="Garamond" w:cs="Georgia"/>
          <w:b/>
          <w:color w:val="00000A"/>
        </w:rPr>
      </w:pPr>
    </w:p>
    <w:p w14:paraId="3D434105" w14:textId="77777777" w:rsidR="00435FC0" w:rsidRDefault="00435FC0" w:rsidP="00435FC0">
      <w:pPr>
        <w:suppressAutoHyphens/>
        <w:jc w:val="center"/>
        <w:rPr>
          <w:rFonts w:ascii="Garamond" w:hAnsi="Garamond" w:cs="Georgia"/>
          <w:b/>
          <w:color w:val="00000A"/>
        </w:rPr>
      </w:pPr>
    </w:p>
    <w:p w14:paraId="582242F1" w14:textId="77777777" w:rsidR="0052113A" w:rsidRDefault="00435FC0" w:rsidP="00435FC0">
      <w:pPr>
        <w:suppressAutoHyphens/>
        <w:jc w:val="center"/>
        <w:rPr>
          <w:rFonts w:ascii="Garamond" w:hAnsi="Garamond" w:cs="Georgia"/>
          <w:b/>
          <w:color w:val="00000A"/>
        </w:rPr>
      </w:pPr>
      <w:r w:rsidRPr="003806E1">
        <w:rPr>
          <w:rFonts w:ascii="Garamond" w:hAnsi="Garamond" w:cs="Georgia"/>
          <w:b/>
          <w:color w:val="00000A"/>
        </w:rPr>
        <w:t>Przyjmujący zamówienie:</w:t>
      </w:r>
      <w:r w:rsidRPr="003806E1">
        <w:rPr>
          <w:rFonts w:ascii="Garamond" w:hAnsi="Garamond" w:cs="Georgia"/>
          <w:b/>
          <w:color w:val="00000A"/>
        </w:rPr>
        <w:tab/>
      </w:r>
      <w:r w:rsidRPr="003806E1">
        <w:rPr>
          <w:rFonts w:ascii="Garamond" w:hAnsi="Garamond" w:cs="Georgia"/>
          <w:b/>
          <w:color w:val="00000A"/>
        </w:rPr>
        <w:tab/>
      </w:r>
      <w:r w:rsidRPr="003806E1">
        <w:rPr>
          <w:rFonts w:ascii="Garamond" w:hAnsi="Garamond" w:cs="Georgia"/>
          <w:b/>
          <w:color w:val="00000A"/>
        </w:rPr>
        <w:tab/>
      </w:r>
      <w:r w:rsidRPr="003806E1">
        <w:rPr>
          <w:rFonts w:ascii="Garamond" w:hAnsi="Garamond" w:cs="Georgia"/>
          <w:b/>
          <w:color w:val="00000A"/>
        </w:rPr>
        <w:tab/>
      </w:r>
      <w:r w:rsidRPr="003806E1">
        <w:rPr>
          <w:rFonts w:ascii="Garamond" w:hAnsi="Garamond" w:cs="Georgia"/>
          <w:b/>
          <w:color w:val="00000A"/>
        </w:rPr>
        <w:tab/>
        <w:t>Udzielający zamówienia:</w:t>
      </w:r>
    </w:p>
    <w:p w14:paraId="356F077F" w14:textId="77777777" w:rsidR="0052113A" w:rsidRDefault="0052113A">
      <w:pPr>
        <w:spacing w:line="276" w:lineRule="auto"/>
        <w:rPr>
          <w:rFonts w:ascii="Garamond" w:hAnsi="Garamond" w:cs="Georgia"/>
          <w:b/>
          <w:color w:val="00000A"/>
        </w:rPr>
      </w:pPr>
      <w:r>
        <w:rPr>
          <w:rFonts w:ascii="Garamond" w:hAnsi="Garamond" w:cs="Georgia"/>
          <w:b/>
          <w:color w:val="00000A"/>
        </w:rPr>
        <w:br w:type="page"/>
      </w:r>
    </w:p>
    <w:p w14:paraId="7F7F54D8" w14:textId="77777777" w:rsidR="0052113A" w:rsidRPr="003D2855" w:rsidRDefault="0052113A" w:rsidP="0052113A">
      <w:pPr>
        <w:spacing w:line="312" w:lineRule="exact"/>
        <w:jc w:val="center"/>
        <w:rPr>
          <w:rFonts w:ascii="Calibri" w:hAnsi="Calibri" w:cs="Calibri"/>
          <w:b/>
          <w:sz w:val="23"/>
          <w:szCs w:val="23"/>
        </w:rPr>
      </w:pPr>
      <w:r w:rsidRPr="003D2855">
        <w:rPr>
          <w:rFonts w:ascii="Calibri" w:hAnsi="Calibri" w:cs="Calibri"/>
          <w:b/>
          <w:sz w:val="23"/>
          <w:szCs w:val="23"/>
        </w:rPr>
        <w:lastRenderedPageBreak/>
        <w:t>REGULAMIN KONKURSU</w:t>
      </w:r>
    </w:p>
    <w:p w14:paraId="52E6EE22" w14:textId="77777777" w:rsidR="0052113A" w:rsidRPr="003D2855" w:rsidRDefault="0052113A" w:rsidP="0052113A">
      <w:pPr>
        <w:tabs>
          <w:tab w:val="left" w:pos="2520"/>
        </w:tabs>
        <w:spacing w:line="312" w:lineRule="exact"/>
        <w:ind w:left="360"/>
        <w:jc w:val="center"/>
        <w:rPr>
          <w:rFonts w:ascii="Calibri" w:hAnsi="Calibri" w:cs="Calibri"/>
          <w:b/>
          <w:i/>
          <w:sz w:val="23"/>
          <w:szCs w:val="23"/>
        </w:rPr>
      </w:pPr>
      <w:r w:rsidRPr="003D2855">
        <w:rPr>
          <w:rFonts w:ascii="Calibri" w:hAnsi="Calibri" w:cs="Calibri"/>
          <w:b/>
          <w:i/>
          <w:sz w:val="23"/>
          <w:szCs w:val="23"/>
        </w:rPr>
        <w:t xml:space="preserve">na podstawie przepisów Ustawy z dnia 15 kwietnia 2011 r. o działalności leczniczej </w:t>
      </w:r>
    </w:p>
    <w:p w14:paraId="004A7E60" w14:textId="33286247" w:rsidR="0052113A" w:rsidRPr="003D2855" w:rsidRDefault="00D909AF" w:rsidP="0052113A">
      <w:pPr>
        <w:tabs>
          <w:tab w:val="left" w:pos="2520"/>
        </w:tabs>
        <w:spacing w:line="312" w:lineRule="exact"/>
        <w:ind w:left="360"/>
        <w:jc w:val="center"/>
        <w:rPr>
          <w:rFonts w:ascii="Calibri" w:hAnsi="Calibri" w:cs="Calibri"/>
          <w:b/>
          <w:i/>
          <w:sz w:val="23"/>
          <w:szCs w:val="23"/>
        </w:rPr>
      </w:pPr>
      <w:r>
        <w:rPr>
          <w:rFonts w:ascii="Calibri" w:hAnsi="Calibri" w:cs="Calibri"/>
          <w:b/>
          <w:i/>
          <w:sz w:val="23"/>
          <w:szCs w:val="23"/>
        </w:rPr>
        <w:t>(tj. Dz.U. z 2024</w:t>
      </w:r>
      <w:r w:rsidR="00786975">
        <w:rPr>
          <w:rFonts w:ascii="Calibri" w:hAnsi="Calibri" w:cs="Calibri"/>
          <w:b/>
          <w:i/>
          <w:sz w:val="23"/>
          <w:szCs w:val="23"/>
        </w:rPr>
        <w:t xml:space="preserve"> r., poz. 799</w:t>
      </w:r>
      <w:r w:rsidR="0052113A" w:rsidRPr="003D2855">
        <w:rPr>
          <w:rFonts w:ascii="Calibri" w:hAnsi="Calibri" w:cs="Calibri"/>
          <w:b/>
          <w:i/>
          <w:sz w:val="23"/>
          <w:szCs w:val="23"/>
        </w:rPr>
        <w:t>).</w:t>
      </w:r>
    </w:p>
    <w:p w14:paraId="44DECB31" w14:textId="77777777" w:rsidR="0052113A" w:rsidRPr="003D2855" w:rsidRDefault="0052113A" w:rsidP="0052113A">
      <w:pPr>
        <w:jc w:val="center"/>
        <w:rPr>
          <w:rFonts w:ascii="Calibri" w:hAnsi="Calibri" w:cs="Calibri"/>
          <w:sz w:val="23"/>
          <w:szCs w:val="23"/>
        </w:rPr>
      </w:pPr>
    </w:p>
    <w:p w14:paraId="3225F7FC" w14:textId="77777777" w:rsidR="0052113A" w:rsidRPr="003D2855" w:rsidRDefault="0052113A" w:rsidP="0052113A">
      <w:pPr>
        <w:numPr>
          <w:ilvl w:val="0"/>
          <w:numId w:val="43"/>
        </w:numPr>
        <w:suppressAutoHyphens/>
        <w:jc w:val="both"/>
        <w:rPr>
          <w:rFonts w:ascii="Calibri" w:hAnsi="Calibri" w:cs="Calibri"/>
          <w:sz w:val="23"/>
          <w:szCs w:val="23"/>
        </w:rPr>
      </w:pPr>
      <w:r w:rsidRPr="003D2855">
        <w:rPr>
          <w:rFonts w:ascii="Calibri" w:hAnsi="Calibri" w:cs="Calibri"/>
          <w:sz w:val="23"/>
          <w:szCs w:val="23"/>
        </w:rPr>
        <w:t>Przedmiot, zasady i warunki konkursu powinny być przedstawione w ogłoszeniu oraz w Szczegółowych Warunkach Konkursu Ofert.</w:t>
      </w:r>
    </w:p>
    <w:p w14:paraId="75A756F6" w14:textId="77777777" w:rsidR="0052113A" w:rsidRPr="003D2855" w:rsidRDefault="0052113A" w:rsidP="0052113A">
      <w:pPr>
        <w:numPr>
          <w:ilvl w:val="0"/>
          <w:numId w:val="44"/>
        </w:numPr>
        <w:tabs>
          <w:tab w:val="clear" w:pos="360"/>
        </w:tabs>
        <w:suppressAutoHyphens/>
        <w:ind w:left="1134" w:hanging="425"/>
        <w:jc w:val="both"/>
        <w:rPr>
          <w:rFonts w:ascii="Calibri" w:hAnsi="Calibri" w:cs="Calibri"/>
          <w:sz w:val="23"/>
          <w:szCs w:val="23"/>
        </w:rPr>
      </w:pPr>
      <w:r w:rsidRPr="003D2855">
        <w:rPr>
          <w:rFonts w:ascii="Calibri" w:hAnsi="Calibri" w:cs="Calibri"/>
          <w:sz w:val="23"/>
          <w:szCs w:val="23"/>
        </w:rPr>
        <w:t>Celem konkursu jest wybór najkorzystniejszej oferty.</w:t>
      </w:r>
    </w:p>
    <w:p w14:paraId="2FC00218" w14:textId="77777777" w:rsidR="0052113A" w:rsidRPr="003D2855" w:rsidRDefault="0052113A" w:rsidP="0052113A">
      <w:pPr>
        <w:numPr>
          <w:ilvl w:val="0"/>
          <w:numId w:val="44"/>
        </w:numPr>
        <w:tabs>
          <w:tab w:val="clear" w:pos="360"/>
        </w:tabs>
        <w:suppressAutoHyphens/>
        <w:ind w:left="1134" w:hanging="425"/>
        <w:jc w:val="both"/>
        <w:rPr>
          <w:rFonts w:ascii="Calibri" w:hAnsi="Calibri" w:cs="Calibri"/>
          <w:sz w:val="23"/>
          <w:szCs w:val="23"/>
        </w:rPr>
      </w:pPr>
      <w:r w:rsidRPr="003D2855">
        <w:rPr>
          <w:rFonts w:ascii="Calibri" w:hAnsi="Calibri" w:cs="Calibri"/>
          <w:sz w:val="23"/>
          <w:szCs w:val="23"/>
        </w:rPr>
        <w:t>Postępowanie konkursowe prowadzi Komisja powołana przez Dyrektora Zakładu.</w:t>
      </w:r>
    </w:p>
    <w:p w14:paraId="741D2DC1" w14:textId="77777777" w:rsidR="0052113A" w:rsidRPr="003D2855" w:rsidRDefault="0052113A" w:rsidP="0052113A">
      <w:pPr>
        <w:numPr>
          <w:ilvl w:val="0"/>
          <w:numId w:val="44"/>
        </w:numPr>
        <w:tabs>
          <w:tab w:val="clear" w:pos="360"/>
        </w:tabs>
        <w:suppressAutoHyphens/>
        <w:ind w:left="1134" w:hanging="425"/>
        <w:jc w:val="both"/>
        <w:rPr>
          <w:rFonts w:ascii="Calibri" w:hAnsi="Calibri" w:cs="Calibri"/>
          <w:sz w:val="23"/>
          <w:szCs w:val="23"/>
        </w:rPr>
      </w:pPr>
      <w:r w:rsidRPr="003D2855">
        <w:rPr>
          <w:rFonts w:ascii="Calibri" w:hAnsi="Calibri" w:cs="Calibri"/>
          <w:sz w:val="23"/>
          <w:szCs w:val="23"/>
        </w:rPr>
        <w:t>Pracami Komisji kieruje przewodniczący.</w:t>
      </w:r>
    </w:p>
    <w:p w14:paraId="1E71398E" w14:textId="77777777" w:rsidR="0052113A" w:rsidRPr="003D2855" w:rsidRDefault="0052113A" w:rsidP="0052113A">
      <w:pPr>
        <w:numPr>
          <w:ilvl w:val="0"/>
          <w:numId w:val="44"/>
        </w:numPr>
        <w:tabs>
          <w:tab w:val="clear" w:pos="360"/>
        </w:tabs>
        <w:suppressAutoHyphens/>
        <w:ind w:left="1134" w:hanging="425"/>
        <w:jc w:val="both"/>
        <w:rPr>
          <w:rFonts w:ascii="Calibri" w:hAnsi="Calibri" w:cs="Calibri"/>
          <w:sz w:val="23"/>
          <w:szCs w:val="23"/>
        </w:rPr>
      </w:pPr>
      <w:r w:rsidRPr="003D2855">
        <w:rPr>
          <w:rFonts w:ascii="Calibri" w:hAnsi="Calibri" w:cs="Calibri"/>
          <w:sz w:val="23"/>
          <w:szCs w:val="23"/>
        </w:rPr>
        <w:t>Otwarcie ofert nastąpi w miejscu i terminie wskazanym w ogłoszeniu o konkursie.</w:t>
      </w:r>
    </w:p>
    <w:p w14:paraId="78B9BA8C" w14:textId="77777777" w:rsidR="0052113A" w:rsidRPr="003D2855" w:rsidRDefault="0052113A" w:rsidP="0052113A">
      <w:pPr>
        <w:numPr>
          <w:ilvl w:val="0"/>
          <w:numId w:val="44"/>
        </w:numPr>
        <w:tabs>
          <w:tab w:val="clear" w:pos="360"/>
        </w:tabs>
        <w:suppressAutoHyphens/>
        <w:ind w:left="1134" w:hanging="425"/>
        <w:jc w:val="both"/>
        <w:rPr>
          <w:rFonts w:ascii="Calibri" w:hAnsi="Calibri" w:cs="Calibri"/>
          <w:sz w:val="23"/>
          <w:szCs w:val="23"/>
        </w:rPr>
      </w:pPr>
      <w:r w:rsidRPr="003D2855">
        <w:rPr>
          <w:rFonts w:ascii="Calibri" w:hAnsi="Calibri" w:cs="Calibri"/>
          <w:sz w:val="23"/>
          <w:szCs w:val="23"/>
        </w:rPr>
        <w:t>Czynności Komisji związane z otwarciem ofert obejmują:</w:t>
      </w:r>
    </w:p>
    <w:p w14:paraId="08369562" w14:textId="77777777" w:rsidR="0052113A" w:rsidRPr="003D2855" w:rsidRDefault="0052113A" w:rsidP="0052113A">
      <w:pPr>
        <w:pStyle w:val="Akapitzlist"/>
        <w:numPr>
          <w:ilvl w:val="2"/>
          <w:numId w:val="47"/>
        </w:numPr>
        <w:suppressAutoHyphens/>
        <w:ind w:left="1418"/>
        <w:jc w:val="both"/>
        <w:rPr>
          <w:rFonts w:ascii="Calibri" w:hAnsi="Calibri" w:cs="Calibri"/>
          <w:sz w:val="23"/>
          <w:szCs w:val="23"/>
        </w:rPr>
      </w:pPr>
      <w:r w:rsidRPr="003D2855">
        <w:rPr>
          <w:rFonts w:ascii="Calibri" w:hAnsi="Calibri" w:cs="Calibri"/>
          <w:sz w:val="23"/>
          <w:szCs w:val="23"/>
        </w:rPr>
        <w:t>stwierdzenie prawidłowości ogłoszenia konkursu oraz liczby otrzymanych ofert;</w:t>
      </w:r>
    </w:p>
    <w:p w14:paraId="310D8248" w14:textId="77777777" w:rsidR="0052113A" w:rsidRPr="003D2855" w:rsidRDefault="0052113A" w:rsidP="0052113A">
      <w:pPr>
        <w:pStyle w:val="Akapitzlist"/>
        <w:numPr>
          <w:ilvl w:val="2"/>
          <w:numId w:val="47"/>
        </w:numPr>
        <w:suppressAutoHyphens/>
        <w:ind w:left="1418"/>
        <w:jc w:val="both"/>
        <w:rPr>
          <w:rFonts w:ascii="Calibri" w:hAnsi="Calibri" w:cs="Calibri"/>
          <w:sz w:val="23"/>
          <w:szCs w:val="23"/>
        </w:rPr>
      </w:pPr>
      <w:r w:rsidRPr="003D2855">
        <w:rPr>
          <w:rFonts w:ascii="Calibri" w:hAnsi="Calibri" w:cs="Calibri"/>
          <w:sz w:val="23"/>
          <w:szCs w:val="23"/>
        </w:rPr>
        <w:t>otwarcie kopert z ofertami;</w:t>
      </w:r>
    </w:p>
    <w:p w14:paraId="6E4BC80A" w14:textId="77777777" w:rsidR="0052113A" w:rsidRPr="003D2855" w:rsidRDefault="0052113A" w:rsidP="0052113A">
      <w:pPr>
        <w:pStyle w:val="Akapitzlist"/>
        <w:numPr>
          <w:ilvl w:val="2"/>
          <w:numId w:val="47"/>
        </w:numPr>
        <w:suppressAutoHyphens/>
        <w:ind w:left="1418"/>
        <w:jc w:val="both"/>
        <w:rPr>
          <w:rFonts w:ascii="Calibri" w:hAnsi="Calibri" w:cs="Calibri"/>
          <w:sz w:val="23"/>
          <w:szCs w:val="23"/>
        </w:rPr>
      </w:pPr>
      <w:r w:rsidRPr="003D2855">
        <w:rPr>
          <w:rFonts w:ascii="Calibri" w:hAnsi="Calibri" w:cs="Calibri"/>
          <w:sz w:val="23"/>
          <w:szCs w:val="23"/>
        </w:rPr>
        <w:t>ogłoszenie oferentom, które ze złożonych ofert spełniają warunki określone w warunkach zamówienia, a które zostały odrzucone.</w:t>
      </w:r>
    </w:p>
    <w:p w14:paraId="6C461733" w14:textId="77777777" w:rsidR="0052113A" w:rsidRPr="003D2855" w:rsidRDefault="0052113A" w:rsidP="0052113A">
      <w:pPr>
        <w:numPr>
          <w:ilvl w:val="0"/>
          <w:numId w:val="45"/>
        </w:numPr>
        <w:tabs>
          <w:tab w:val="clear" w:pos="0"/>
        </w:tabs>
        <w:suppressAutoHyphens/>
        <w:jc w:val="both"/>
        <w:rPr>
          <w:rFonts w:ascii="Calibri" w:hAnsi="Calibri" w:cs="Calibri"/>
          <w:sz w:val="23"/>
          <w:szCs w:val="23"/>
        </w:rPr>
      </w:pPr>
      <w:r w:rsidRPr="003D2855">
        <w:rPr>
          <w:rFonts w:ascii="Calibri" w:hAnsi="Calibri" w:cs="Calibri"/>
          <w:sz w:val="23"/>
          <w:szCs w:val="23"/>
        </w:rPr>
        <w:t>W dalszym postępowaniu Komisja dokonuje następujących czynności:</w:t>
      </w:r>
    </w:p>
    <w:p w14:paraId="57F4EB33" w14:textId="1111E8A8" w:rsidR="0052113A" w:rsidRPr="003D2855" w:rsidRDefault="0052113A" w:rsidP="0052113A">
      <w:pPr>
        <w:numPr>
          <w:ilvl w:val="1"/>
          <w:numId w:val="45"/>
        </w:numPr>
        <w:suppressAutoHyphens/>
        <w:jc w:val="both"/>
        <w:rPr>
          <w:rFonts w:ascii="Calibri" w:hAnsi="Calibri" w:cs="Calibri"/>
          <w:sz w:val="23"/>
          <w:szCs w:val="23"/>
        </w:rPr>
      </w:pPr>
      <w:r w:rsidRPr="003D2855">
        <w:rPr>
          <w:rFonts w:ascii="Calibri" w:hAnsi="Calibri" w:cs="Calibri"/>
          <w:sz w:val="23"/>
          <w:szCs w:val="23"/>
        </w:rPr>
        <w:t xml:space="preserve">ustala, które z ofert spełniają warunki określone w warunkach zamówienia i zgodnie </w:t>
      </w:r>
      <w:r w:rsidRPr="003D2855">
        <w:rPr>
          <w:rFonts w:ascii="Calibri" w:hAnsi="Calibri" w:cs="Calibri"/>
          <w:sz w:val="23"/>
          <w:szCs w:val="23"/>
        </w:rPr>
        <w:br/>
        <w:t>z Ustawą z dnia 15 kwietnia 2011 r. o działalno</w:t>
      </w:r>
      <w:r w:rsidR="00786975">
        <w:rPr>
          <w:rFonts w:ascii="Calibri" w:hAnsi="Calibri" w:cs="Calibri"/>
          <w:sz w:val="23"/>
          <w:szCs w:val="23"/>
        </w:rPr>
        <w:t>ści leczniczej (tj. Dz.U. z 2024 r., poz. 799</w:t>
      </w:r>
      <w:r w:rsidRPr="003D2855">
        <w:rPr>
          <w:rFonts w:ascii="Calibri" w:hAnsi="Calibri" w:cs="Calibri"/>
          <w:sz w:val="23"/>
          <w:szCs w:val="23"/>
        </w:rPr>
        <w:t>).</w:t>
      </w:r>
    </w:p>
    <w:p w14:paraId="69EFDE1D" w14:textId="14B7DDDB" w:rsidR="0052113A" w:rsidRPr="003D2855" w:rsidRDefault="0052113A" w:rsidP="0052113A">
      <w:pPr>
        <w:numPr>
          <w:ilvl w:val="1"/>
          <w:numId w:val="45"/>
        </w:numPr>
        <w:suppressAutoHyphens/>
        <w:jc w:val="both"/>
        <w:rPr>
          <w:rFonts w:ascii="Calibri" w:hAnsi="Calibri" w:cs="Calibri"/>
          <w:sz w:val="23"/>
          <w:szCs w:val="23"/>
        </w:rPr>
      </w:pPr>
      <w:r w:rsidRPr="003D2855">
        <w:rPr>
          <w:rFonts w:ascii="Calibri" w:hAnsi="Calibri" w:cs="Calibri"/>
          <w:sz w:val="23"/>
          <w:szCs w:val="23"/>
        </w:rPr>
        <w:t>odrzuca oferty nie odpowiadające warunkom określonym w Szczegółowych Warunkach Konkursu i zgodnie z Ustawą z dnia 15 kwietnia 2011 r. o działalno</w:t>
      </w:r>
      <w:r w:rsidR="00786975">
        <w:rPr>
          <w:rFonts w:ascii="Calibri" w:hAnsi="Calibri" w:cs="Calibri"/>
          <w:sz w:val="23"/>
          <w:szCs w:val="23"/>
        </w:rPr>
        <w:t>ści leczniczej (tj. Dz.U. z 2024 r., poz. 799</w:t>
      </w:r>
      <w:r w:rsidRPr="003D2855">
        <w:rPr>
          <w:rFonts w:ascii="Calibri" w:hAnsi="Calibri" w:cs="Calibri"/>
          <w:sz w:val="23"/>
          <w:szCs w:val="23"/>
        </w:rPr>
        <w:t>).</w:t>
      </w:r>
    </w:p>
    <w:p w14:paraId="3228EF87" w14:textId="77777777" w:rsidR="0052113A" w:rsidRPr="003D2855" w:rsidRDefault="0052113A" w:rsidP="0052113A">
      <w:pPr>
        <w:numPr>
          <w:ilvl w:val="1"/>
          <w:numId w:val="45"/>
        </w:numPr>
        <w:suppressAutoHyphens/>
        <w:ind w:left="1134" w:hanging="425"/>
        <w:jc w:val="both"/>
        <w:rPr>
          <w:rFonts w:ascii="Calibri" w:hAnsi="Calibri" w:cs="Calibri"/>
          <w:sz w:val="23"/>
          <w:szCs w:val="23"/>
        </w:rPr>
      </w:pPr>
      <w:r w:rsidRPr="003D2855">
        <w:rPr>
          <w:rFonts w:ascii="Calibri" w:hAnsi="Calibri" w:cs="Calibri"/>
          <w:sz w:val="23"/>
          <w:szCs w:val="23"/>
        </w:rPr>
        <w:t>przyjmuje do protokołu wyjaśnienia i oświadczenia zgłoszone przez Oferentów;</w:t>
      </w:r>
    </w:p>
    <w:p w14:paraId="6779E495" w14:textId="77777777" w:rsidR="0052113A" w:rsidRPr="003D2855" w:rsidRDefault="0052113A" w:rsidP="0052113A">
      <w:pPr>
        <w:numPr>
          <w:ilvl w:val="1"/>
          <w:numId w:val="45"/>
        </w:numPr>
        <w:suppressAutoHyphens/>
        <w:ind w:left="1134" w:hanging="425"/>
        <w:jc w:val="both"/>
        <w:rPr>
          <w:rFonts w:ascii="Calibri" w:hAnsi="Calibri" w:cs="Calibri"/>
          <w:sz w:val="23"/>
          <w:szCs w:val="23"/>
        </w:rPr>
      </w:pPr>
      <w:r w:rsidRPr="003D2855">
        <w:rPr>
          <w:rFonts w:ascii="Calibri" w:hAnsi="Calibri" w:cs="Calibri"/>
          <w:sz w:val="23"/>
          <w:szCs w:val="23"/>
        </w:rPr>
        <w:t>wybiera najkorzystniejszą ofertę albo ustala, że żadna z ofert nie została przyjęta.</w:t>
      </w:r>
    </w:p>
    <w:p w14:paraId="4A432077" w14:textId="77777777" w:rsidR="0052113A" w:rsidRPr="003D2855" w:rsidRDefault="0052113A" w:rsidP="0052113A">
      <w:pPr>
        <w:numPr>
          <w:ilvl w:val="0"/>
          <w:numId w:val="45"/>
        </w:numPr>
        <w:suppressAutoHyphens/>
        <w:ind w:left="714" w:hanging="357"/>
        <w:jc w:val="both"/>
        <w:rPr>
          <w:rFonts w:ascii="Calibri" w:hAnsi="Calibri" w:cs="Calibri"/>
          <w:sz w:val="23"/>
          <w:szCs w:val="23"/>
        </w:rPr>
      </w:pPr>
      <w:r w:rsidRPr="003D2855">
        <w:rPr>
          <w:rFonts w:ascii="Calibri" w:hAnsi="Calibri" w:cs="Calibri"/>
          <w:sz w:val="23"/>
          <w:szCs w:val="23"/>
        </w:rPr>
        <w:t>W przypadku równorzędności oceny ofert oraz niemożności wyboru najkorzystniejszej oferty, Komisja może zażądać od oferentów dodatkowych wyjaśnień celem rozstrzygnięcia konkursu.</w:t>
      </w:r>
    </w:p>
    <w:p w14:paraId="0C414422" w14:textId="77777777" w:rsidR="0052113A" w:rsidRPr="003D2855" w:rsidRDefault="0052113A" w:rsidP="0052113A">
      <w:pPr>
        <w:numPr>
          <w:ilvl w:val="0"/>
          <w:numId w:val="45"/>
        </w:numPr>
        <w:tabs>
          <w:tab w:val="clear" w:pos="0"/>
        </w:tabs>
        <w:suppressAutoHyphens/>
        <w:ind w:left="709"/>
        <w:jc w:val="both"/>
        <w:rPr>
          <w:rFonts w:ascii="Calibri" w:hAnsi="Calibri" w:cs="Calibri"/>
          <w:sz w:val="23"/>
          <w:szCs w:val="23"/>
        </w:rPr>
      </w:pPr>
      <w:r w:rsidRPr="003D2855">
        <w:rPr>
          <w:rFonts w:ascii="Calibri" w:hAnsi="Calibri" w:cs="Calibri"/>
          <w:sz w:val="23"/>
          <w:szCs w:val="23"/>
        </w:rPr>
        <w:t>Czynności Komisji podlegają wpisaniu do protokołu, który winien zawierać:</w:t>
      </w:r>
    </w:p>
    <w:p w14:paraId="3EDF8A18" w14:textId="77777777" w:rsidR="0052113A" w:rsidRPr="003D2855" w:rsidRDefault="0052113A" w:rsidP="0052113A">
      <w:pPr>
        <w:numPr>
          <w:ilvl w:val="1"/>
          <w:numId w:val="45"/>
        </w:numPr>
        <w:suppressAutoHyphens/>
        <w:ind w:left="1134" w:hanging="425"/>
        <w:jc w:val="both"/>
        <w:rPr>
          <w:rFonts w:ascii="Calibri" w:hAnsi="Calibri" w:cs="Calibri"/>
          <w:sz w:val="23"/>
          <w:szCs w:val="23"/>
        </w:rPr>
      </w:pPr>
      <w:r w:rsidRPr="003D2855">
        <w:rPr>
          <w:rFonts w:ascii="Calibri" w:hAnsi="Calibri" w:cs="Calibri"/>
          <w:sz w:val="23"/>
          <w:szCs w:val="23"/>
        </w:rPr>
        <w:t>oznaczenie miejsca i czasu konkursu;</w:t>
      </w:r>
    </w:p>
    <w:p w14:paraId="20C187F9" w14:textId="77777777" w:rsidR="0052113A" w:rsidRPr="003D2855" w:rsidRDefault="0052113A" w:rsidP="0052113A">
      <w:pPr>
        <w:numPr>
          <w:ilvl w:val="1"/>
          <w:numId w:val="45"/>
        </w:numPr>
        <w:suppressAutoHyphens/>
        <w:ind w:left="1134" w:hanging="425"/>
        <w:jc w:val="both"/>
        <w:rPr>
          <w:rFonts w:ascii="Calibri" w:hAnsi="Calibri" w:cs="Calibri"/>
          <w:sz w:val="23"/>
          <w:szCs w:val="23"/>
        </w:rPr>
      </w:pPr>
      <w:r w:rsidRPr="003D2855">
        <w:rPr>
          <w:rFonts w:ascii="Calibri" w:hAnsi="Calibri" w:cs="Calibri"/>
          <w:sz w:val="23"/>
          <w:szCs w:val="23"/>
        </w:rPr>
        <w:t>imiona i nazwiska osób prowadzących konkurs;</w:t>
      </w:r>
    </w:p>
    <w:p w14:paraId="3B8A1959" w14:textId="77777777" w:rsidR="0052113A" w:rsidRPr="003D2855" w:rsidRDefault="0052113A" w:rsidP="0052113A">
      <w:pPr>
        <w:numPr>
          <w:ilvl w:val="1"/>
          <w:numId w:val="45"/>
        </w:numPr>
        <w:suppressAutoHyphens/>
        <w:ind w:left="1134" w:hanging="425"/>
        <w:jc w:val="both"/>
        <w:rPr>
          <w:rFonts w:ascii="Calibri" w:hAnsi="Calibri" w:cs="Calibri"/>
          <w:sz w:val="23"/>
          <w:szCs w:val="23"/>
        </w:rPr>
      </w:pPr>
      <w:r w:rsidRPr="003D2855">
        <w:rPr>
          <w:rFonts w:ascii="Calibri" w:hAnsi="Calibri" w:cs="Calibri"/>
          <w:sz w:val="23"/>
          <w:szCs w:val="23"/>
        </w:rPr>
        <w:t>liczbę zgłoszonych ofert;</w:t>
      </w:r>
    </w:p>
    <w:p w14:paraId="3BFB4685" w14:textId="77777777" w:rsidR="0052113A" w:rsidRPr="003D2855" w:rsidRDefault="0052113A" w:rsidP="0052113A">
      <w:pPr>
        <w:numPr>
          <w:ilvl w:val="1"/>
          <w:numId w:val="45"/>
        </w:numPr>
        <w:suppressAutoHyphens/>
        <w:ind w:left="1134" w:hanging="425"/>
        <w:jc w:val="both"/>
        <w:rPr>
          <w:rFonts w:ascii="Calibri" w:hAnsi="Calibri" w:cs="Calibri"/>
          <w:sz w:val="23"/>
          <w:szCs w:val="23"/>
        </w:rPr>
      </w:pPr>
      <w:r w:rsidRPr="003D2855">
        <w:rPr>
          <w:rFonts w:ascii="Calibri" w:hAnsi="Calibri" w:cs="Calibri"/>
          <w:sz w:val="23"/>
          <w:szCs w:val="23"/>
        </w:rPr>
        <w:t>wskazanie ofert odpowiadających warunkom konkursu;</w:t>
      </w:r>
    </w:p>
    <w:p w14:paraId="31CD3854" w14:textId="77777777" w:rsidR="0052113A" w:rsidRPr="003D2855" w:rsidRDefault="0052113A" w:rsidP="0052113A">
      <w:pPr>
        <w:numPr>
          <w:ilvl w:val="1"/>
          <w:numId w:val="45"/>
        </w:numPr>
        <w:suppressAutoHyphens/>
        <w:ind w:left="1134" w:hanging="425"/>
        <w:jc w:val="both"/>
        <w:rPr>
          <w:rFonts w:ascii="Calibri" w:hAnsi="Calibri" w:cs="Calibri"/>
          <w:sz w:val="23"/>
          <w:szCs w:val="23"/>
        </w:rPr>
      </w:pPr>
      <w:r w:rsidRPr="003D2855">
        <w:rPr>
          <w:rFonts w:ascii="Calibri" w:hAnsi="Calibri" w:cs="Calibri"/>
          <w:sz w:val="23"/>
          <w:szCs w:val="23"/>
        </w:rPr>
        <w:t>wskazanie ofert nie odpowiadających warunkom konkursu lub z innych przyczyn odrzuconych wraz z uzasadnieniem;</w:t>
      </w:r>
    </w:p>
    <w:p w14:paraId="28F6CA74" w14:textId="77777777" w:rsidR="0052113A" w:rsidRPr="003D2855" w:rsidRDefault="0052113A" w:rsidP="0052113A">
      <w:pPr>
        <w:numPr>
          <w:ilvl w:val="1"/>
          <w:numId w:val="45"/>
        </w:numPr>
        <w:suppressAutoHyphens/>
        <w:ind w:left="1134" w:hanging="425"/>
        <w:jc w:val="both"/>
        <w:rPr>
          <w:rFonts w:ascii="Calibri" w:hAnsi="Calibri" w:cs="Calibri"/>
          <w:sz w:val="23"/>
          <w:szCs w:val="23"/>
        </w:rPr>
      </w:pPr>
      <w:r w:rsidRPr="003D2855">
        <w:rPr>
          <w:rFonts w:ascii="Calibri" w:hAnsi="Calibri" w:cs="Calibri"/>
          <w:sz w:val="23"/>
          <w:szCs w:val="23"/>
        </w:rPr>
        <w:t>wyjaśnienia i oświadczenia oferentów;</w:t>
      </w:r>
    </w:p>
    <w:p w14:paraId="1EC1991D" w14:textId="77777777" w:rsidR="0052113A" w:rsidRPr="003D2855" w:rsidRDefault="0052113A" w:rsidP="0052113A">
      <w:pPr>
        <w:numPr>
          <w:ilvl w:val="1"/>
          <w:numId w:val="45"/>
        </w:numPr>
        <w:suppressAutoHyphens/>
        <w:ind w:left="1134" w:hanging="425"/>
        <w:jc w:val="both"/>
        <w:rPr>
          <w:rFonts w:ascii="Calibri" w:hAnsi="Calibri" w:cs="Calibri"/>
          <w:sz w:val="23"/>
          <w:szCs w:val="23"/>
        </w:rPr>
      </w:pPr>
      <w:r w:rsidRPr="003D2855">
        <w:rPr>
          <w:rFonts w:ascii="Calibri" w:hAnsi="Calibri" w:cs="Calibri"/>
          <w:sz w:val="23"/>
          <w:szCs w:val="23"/>
        </w:rPr>
        <w:t>wskazanie najkorzystniejszej oferty lub stwierdzenie, że żadna z ofert nie została przyjęta wraz z uzasadnieniem;</w:t>
      </w:r>
    </w:p>
    <w:p w14:paraId="041BA044" w14:textId="77777777" w:rsidR="0052113A" w:rsidRPr="003D2855" w:rsidRDefault="0052113A" w:rsidP="0052113A">
      <w:pPr>
        <w:numPr>
          <w:ilvl w:val="1"/>
          <w:numId w:val="45"/>
        </w:numPr>
        <w:suppressAutoHyphens/>
        <w:ind w:left="1134" w:hanging="425"/>
        <w:jc w:val="both"/>
        <w:rPr>
          <w:rFonts w:ascii="Calibri" w:hAnsi="Calibri" w:cs="Calibri"/>
          <w:sz w:val="23"/>
          <w:szCs w:val="23"/>
        </w:rPr>
      </w:pPr>
      <w:r w:rsidRPr="003D2855">
        <w:rPr>
          <w:rFonts w:ascii="Calibri" w:hAnsi="Calibri" w:cs="Calibri"/>
          <w:sz w:val="23"/>
          <w:szCs w:val="23"/>
        </w:rPr>
        <w:t>wzmiankę o odczytaniu protokołu;</w:t>
      </w:r>
    </w:p>
    <w:p w14:paraId="32E0030E" w14:textId="77777777" w:rsidR="0052113A" w:rsidRPr="003D2855" w:rsidRDefault="0052113A" w:rsidP="0052113A">
      <w:pPr>
        <w:numPr>
          <w:ilvl w:val="1"/>
          <w:numId w:val="45"/>
        </w:numPr>
        <w:suppressAutoHyphens/>
        <w:ind w:left="1134" w:hanging="425"/>
        <w:jc w:val="both"/>
        <w:rPr>
          <w:rFonts w:ascii="Calibri" w:hAnsi="Calibri" w:cs="Calibri"/>
          <w:sz w:val="23"/>
          <w:szCs w:val="23"/>
        </w:rPr>
      </w:pPr>
      <w:r w:rsidRPr="003D2855">
        <w:rPr>
          <w:rFonts w:ascii="Calibri" w:hAnsi="Calibri" w:cs="Calibri"/>
          <w:sz w:val="23"/>
          <w:szCs w:val="23"/>
        </w:rPr>
        <w:t>podpisy członków Komisji.</w:t>
      </w:r>
    </w:p>
    <w:p w14:paraId="56E20C52" w14:textId="77777777" w:rsidR="0052113A" w:rsidRPr="003D2855" w:rsidRDefault="0052113A" w:rsidP="0052113A">
      <w:pPr>
        <w:numPr>
          <w:ilvl w:val="0"/>
          <w:numId w:val="46"/>
        </w:numPr>
        <w:tabs>
          <w:tab w:val="clear" w:pos="720"/>
        </w:tabs>
        <w:suppressAutoHyphens/>
        <w:ind w:left="709" w:hanging="357"/>
        <w:jc w:val="both"/>
        <w:rPr>
          <w:rFonts w:ascii="Calibri" w:hAnsi="Calibri" w:cs="Calibri"/>
          <w:sz w:val="23"/>
          <w:szCs w:val="23"/>
        </w:rPr>
      </w:pPr>
      <w:r w:rsidRPr="003D2855">
        <w:rPr>
          <w:rFonts w:ascii="Calibri" w:hAnsi="Calibri" w:cs="Calibri"/>
          <w:sz w:val="23"/>
          <w:szCs w:val="23"/>
        </w:rPr>
        <w:t>Wyniki pracy Komisji w postaci dokumentacji oraz wniosków końcowych przewodniczący Komisji przedstawia Dyrektorowi Zakładu celem akceptacji.</w:t>
      </w:r>
    </w:p>
    <w:p w14:paraId="38FF96A2" w14:textId="77777777" w:rsidR="0052113A" w:rsidRPr="003D2855" w:rsidRDefault="0052113A" w:rsidP="0052113A">
      <w:pPr>
        <w:numPr>
          <w:ilvl w:val="0"/>
          <w:numId w:val="46"/>
        </w:numPr>
        <w:suppressAutoHyphens/>
        <w:jc w:val="both"/>
        <w:rPr>
          <w:rFonts w:ascii="Calibri" w:hAnsi="Calibri" w:cs="Calibri"/>
          <w:sz w:val="23"/>
          <w:szCs w:val="23"/>
        </w:rPr>
      </w:pPr>
      <w:r w:rsidRPr="003D2855">
        <w:rPr>
          <w:rFonts w:ascii="Calibri" w:hAnsi="Calibri" w:cs="Calibri"/>
          <w:sz w:val="23"/>
          <w:szCs w:val="23"/>
        </w:rPr>
        <w:t>Oferenci zostają niezwłocznie powiadomieni o zakończeniu postępowania konkursowego i jego wynikach.</w:t>
      </w:r>
    </w:p>
    <w:p w14:paraId="40428D75" w14:textId="77777777" w:rsidR="0052113A" w:rsidRPr="003D2855" w:rsidRDefault="0052113A" w:rsidP="0052113A">
      <w:pPr>
        <w:jc w:val="center"/>
        <w:rPr>
          <w:rFonts w:ascii="Calibri" w:eastAsia="Calibri" w:hAnsi="Calibri" w:cs="Calibri"/>
          <w:sz w:val="23"/>
          <w:szCs w:val="23"/>
          <w:lang w:eastAsia="en-US"/>
        </w:rPr>
      </w:pPr>
    </w:p>
    <w:p w14:paraId="54399BB7" w14:textId="77777777" w:rsidR="00435FC0" w:rsidRDefault="00435FC0" w:rsidP="00435FC0">
      <w:pPr>
        <w:suppressAutoHyphens/>
        <w:jc w:val="center"/>
        <w:rPr>
          <w:rFonts w:ascii="Garamond" w:hAnsi="Garamond" w:cs="Georgia"/>
          <w:b/>
          <w:color w:val="00000A"/>
        </w:rPr>
      </w:pPr>
    </w:p>
    <w:p w14:paraId="4117AFFF" w14:textId="77777777" w:rsidR="008550A1" w:rsidRDefault="008550A1" w:rsidP="008550A1">
      <w:pPr>
        <w:rPr>
          <w:rFonts w:ascii="Garamond" w:hAnsi="Garamond"/>
        </w:rPr>
      </w:pPr>
    </w:p>
    <w:p w14:paraId="44C78E6C" w14:textId="77777777" w:rsidR="00BE1BD4" w:rsidRDefault="00BE1BD4" w:rsidP="008550A1">
      <w:pPr>
        <w:rPr>
          <w:rFonts w:ascii="Garamond" w:hAnsi="Garamond"/>
        </w:rPr>
      </w:pPr>
    </w:p>
    <w:p w14:paraId="36AF9555" w14:textId="77777777" w:rsidR="00BE1BD4" w:rsidRDefault="00BE1BD4" w:rsidP="008550A1">
      <w:pPr>
        <w:rPr>
          <w:rFonts w:ascii="Garamond" w:hAnsi="Garamond"/>
        </w:rPr>
      </w:pPr>
    </w:p>
    <w:p w14:paraId="0900BE64" w14:textId="77777777" w:rsidR="00CF1DF1" w:rsidRDefault="00CF1DF1" w:rsidP="008550A1">
      <w:pPr>
        <w:rPr>
          <w:rFonts w:ascii="Garamond" w:hAnsi="Garamond"/>
        </w:rPr>
      </w:pPr>
    </w:p>
    <w:p w14:paraId="7C94B401" w14:textId="77777777" w:rsidR="00CF1DF1" w:rsidRDefault="00CF1DF1" w:rsidP="008550A1">
      <w:pPr>
        <w:rPr>
          <w:rFonts w:ascii="Garamond" w:hAnsi="Garamond"/>
        </w:rPr>
      </w:pPr>
    </w:p>
    <w:p w14:paraId="6FCA749C" w14:textId="77777777" w:rsidR="007A6034" w:rsidRDefault="007A6034" w:rsidP="00522933">
      <w:pPr>
        <w:rPr>
          <w:rFonts w:ascii="Garamond" w:hAnsi="Garamond"/>
          <w:b/>
          <w:highlight w:val="cyan"/>
        </w:rPr>
      </w:pPr>
    </w:p>
    <w:sectPr w:rsidR="007A6034" w:rsidSect="00AF585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DD592C"/>
    <w:multiLevelType w:val="hybridMultilevel"/>
    <w:tmpl w:val="FF1436D6"/>
    <w:lvl w:ilvl="0" w:tplc="EE8AC0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E2013"/>
    <w:multiLevelType w:val="multilevel"/>
    <w:tmpl w:val="DAE41FE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Garamond" w:hAnsi="Garamond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B170808"/>
    <w:multiLevelType w:val="hybridMultilevel"/>
    <w:tmpl w:val="78860D10"/>
    <w:lvl w:ilvl="0" w:tplc="42F28A84">
      <w:start w:val="3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C680AED"/>
    <w:multiLevelType w:val="multilevel"/>
    <w:tmpl w:val="00C85F9C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Garamond" w:hAnsi="Garamond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F1A5B13"/>
    <w:multiLevelType w:val="hybridMultilevel"/>
    <w:tmpl w:val="69ECFC5A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21056ECE"/>
    <w:multiLevelType w:val="multilevel"/>
    <w:tmpl w:val="2C448008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118C6"/>
    <w:multiLevelType w:val="multilevel"/>
    <w:tmpl w:val="7B7A5A9E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Garamond" w:hAnsi="Garamond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053D8"/>
    <w:multiLevelType w:val="multilevel"/>
    <w:tmpl w:val="F08492EE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FF20368"/>
    <w:multiLevelType w:val="hybridMultilevel"/>
    <w:tmpl w:val="C1602354"/>
    <w:lvl w:ilvl="0" w:tplc="04150011">
      <w:start w:val="1"/>
      <w:numFmt w:val="decimal"/>
      <w:lvlText w:val="%1)"/>
      <w:lvlJc w:val="left"/>
      <w:pPr>
        <w:ind w:left="577" w:hanging="360"/>
      </w:pPr>
    </w:lvl>
    <w:lvl w:ilvl="1" w:tplc="04150019">
      <w:start w:val="1"/>
      <w:numFmt w:val="lowerLetter"/>
      <w:lvlText w:val="%2."/>
      <w:lvlJc w:val="left"/>
      <w:pPr>
        <w:ind w:left="1297" w:hanging="360"/>
      </w:pPr>
    </w:lvl>
    <w:lvl w:ilvl="2" w:tplc="0415001B">
      <w:start w:val="1"/>
      <w:numFmt w:val="lowerRoman"/>
      <w:lvlText w:val="%3."/>
      <w:lvlJc w:val="right"/>
      <w:pPr>
        <w:ind w:left="2017" w:hanging="180"/>
      </w:pPr>
    </w:lvl>
    <w:lvl w:ilvl="3" w:tplc="0415000F">
      <w:start w:val="1"/>
      <w:numFmt w:val="decimal"/>
      <w:lvlText w:val="%4."/>
      <w:lvlJc w:val="left"/>
      <w:pPr>
        <w:ind w:left="2737" w:hanging="360"/>
      </w:pPr>
    </w:lvl>
    <w:lvl w:ilvl="4" w:tplc="04150019">
      <w:start w:val="1"/>
      <w:numFmt w:val="lowerLetter"/>
      <w:lvlText w:val="%5."/>
      <w:lvlJc w:val="left"/>
      <w:pPr>
        <w:ind w:left="3457" w:hanging="360"/>
      </w:pPr>
    </w:lvl>
    <w:lvl w:ilvl="5" w:tplc="0415001B">
      <w:start w:val="1"/>
      <w:numFmt w:val="lowerRoman"/>
      <w:lvlText w:val="%6."/>
      <w:lvlJc w:val="right"/>
      <w:pPr>
        <w:ind w:left="4177" w:hanging="180"/>
      </w:pPr>
    </w:lvl>
    <w:lvl w:ilvl="6" w:tplc="0415000F">
      <w:start w:val="1"/>
      <w:numFmt w:val="decimal"/>
      <w:lvlText w:val="%7."/>
      <w:lvlJc w:val="left"/>
      <w:pPr>
        <w:ind w:left="4897" w:hanging="360"/>
      </w:pPr>
    </w:lvl>
    <w:lvl w:ilvl="7" w:tplc="04150019">
      <w:start w:val="1"/>
      <w:numFmt w:val="lowerLetter"/>
      <w:lvlText w:val="%8."/>
      <w:lvlJc w:val="left"/>
      <w:pPr>
        <w:ind w:left="5617" w:hanging="360"/>
      </w:pPr>
    </w:lvl>
    <w:lvl w:ilvl="8" w:tplc="0415001B">
      <w:start w:val="1"/>
      <w:numFmt w:val="lowerRoman"/>
      <w:lvlText w:val="%9."/>
      <w:lvlJc w:val="right"/>
      <w:pPr>
        <w:ind w:left="6337" w:hanging="180"/>
      </w:pPr>
    </w:lvl>
  </w:abstractNum>
  <w:abstractNum w:abstractNumId="12" w15:restartNumberingAfterBreak="0">
    <w:nsid w:val="35473324"/>
    <w:multiLevelType w:val="multilevel"/>
    <w:tmpl w:val="1D686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</w:abstractNum>
  <w:abstractNum w:abstractNumId="13" w15:restartNumberingAfterBreak="0">
    <w:nsid w:val="36A75C95"/>
    <w:multiLevelType w:val="multilevel"/>
    <w:tmpl w:val="0FF45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C3903"/>
    <w:multiLevelType w:val="multilevel"/>
    <w:tmpl w:val="8F94AFAA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8E409B"/>
    <w:multiLevelType w:val="multilevel"/>
    <w:tmpl w:val="792C2AC4"/>
    <w:styleLink w:val="WWNum22"/>
    <w:lvl w:ilvl="0">
      <w:numFmt w:val="bullet"/>
      <w:lvlText w:val=""/>
      <w:lvlJc w:val="left"/>
      <w:pPr>
        <w:ind w:left="114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 w:cs="Wingdings"/>
      </w:rPr>
    </w:lvl>
  </w:abstractNum>
  <w:abstractNum w:abstractNumId="16" w15:restartNumberingAfterBreak="0">
    <w:nsid w:val="3E8F2DDE"/>
    <w:multiLevelType w:val="multilevel"/>
    <w:tmpl w:val="6ED2DC14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A6E6E"/>
    <w:multiLevelType w:val="multilevel"/>
    <w:tmpl w:val="75C20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5005EA5"/>
    <w:multiLevelType w:val="multilevel"/>
    <w:tmpl w:val="3A40FB06"/>
    <w:styleLink w:val="WWNum24"/>
    <w:lvl w:ilvl="0">
      <w:numFmt w:val="bullet"/>
      <w:lvlText w:val=""/>
      <w:lvlJc w:val="left"/>
      <w:pPr>
        <w:ind w:left="1068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19" w15:restartNumberingAfterBreak="0">
    <w:nsid w:val="469332CA"/>
    <w:multiLevelType w:val="hybridMultilevel"/>
    <w:tmpl w:val="5AC830A2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47DF71F3"/>
    <w:multiLevelType w:val="multilevel"/>
    <w:tmpl w:val="2006CFB6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41662"/>
    <w:multiLevelType w:val="multilevel"/>
    <w:tmpl w:val="3E661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bCs w:val="0"/>
        <w:color w:val="000000" w:themeColor="text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9214E1F"/>
    <w:multiLevelType w:val="hybridMultilevel"/>
    <w:tmpl w:val="92B46BF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E427E90"/>
    <w:multiLevelType w:val="multilevel"/>
    <w:tmpl w:val="88825048"/>
    <w:lvl w:ilvl="0">
      <w:start w:val="1"/>
      <w:numFmt w:val="decimal"/>
      <w:lvlText w:val="%1."/>
      <w:lvlJc w:val="left"/>
      <w:pPr>
        <w:ind w:left="5464" w:hanging="360"/>
      </w:pPr>
      <w:rPr>
        <w:rFonts w:ascii="Garamond" w:hAnsi="Garamond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534D3"/>
    <w:multiLevelType w:val="multilevel"/>
    <w:tmpl w:val="5EC08A70"/>
    <w:styleLink w:val="WWNum26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numFmt w:val="bullet"/>
      <w:lvlText w:val=""/>
      <w:lvlJc w:val="left"/>
      <w:pPr>
        <w:ind w:left="1500" w:hanging="360"/>
      </w:pPr>
      <w:rPr>
        <w:rFonts w:ascii="Wingdings" w:hAnsi="Wingdings" w:cs="Wingdings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o"/>
      <w:lvlJc w:val="left"/>
      <w:pPr>
        <w:ind w:left="2940" w:hanging="360"/>
      </w:pPr>
      <w:rPr>
        <w:rFonts w:ascii="Courier New" w:hAnsi="Courier New" w:cs="Courier New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25" w15:restartNumberingAfterBreak="0">
    <w:nsid w:val="4F5711C5"/>
    <w:multiLevelType w:val="multilevel"/>
    <w:tmpl w:val="A55AE2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Garamond" w:hAnsi="Garamond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1E6211B"/>
    <w:multiLevelType w:val="multilevel"/>
    <w:tmpl w:val="85545CD0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28" w15:restartNumberingAfterBreak="0">
    <w:nsid w:val="566F3AF9"/>
    <w:multiLevelType w:val="multilevel"/>
    <w:tmpl w:val="3AC275FA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706C6"/>
    <w:multiLevelType w:val="multilevel"/>
    <w:tmpl w:val="28500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C736D0E"/>
    <w:multiLevelType w:val="multilevel"/>
    <w:tmpl w:val="6D582158"/>
    <w:styleLink w:val="WWNum21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31" w15:restartNumberingAfterBreak="0">
    <w:nsid w:val="60252EAF"/>
    <w:multiLevelType w:val="multilevel"/>
    <w:tmpl w:val="CE981A56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16805"/>
    <w:multiLevelType w:val="multilevel"/>
    <w:tmpl w:val="85F0E0F4"/>
    <w:styleLink w:val="WWNum25"/>
    <w:lvl w:ilvl="0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9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1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5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80" w:hanging="360"/>
      </w:pPr>
      <w:rPr>
        <w:rFonts w:ascii="Wingdings" w:hAnsi="Wingdings" w:cs="Wingdings"/>
      </w:rPr>
    </w:lvl>
  </w:abstractNum>
  <w:abstractNum w:abstractNumId="34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1B0073"/>
    <w:multiLevelType w:val="hybridMultilevel"/>
    <w:tmpl w:val="B884258E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 w15:restartNumberingAfterBreak="0">
    <w:nsid w:val="6E4819CF"/>
    <w:multiLevelType w:val="multilevel"/>
    <w:tmpl w:val="E7C0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37" w15:restartNumberingAfterBreak="0">
    <w:nsid w:val="6FCA601D"/>
    <w:multiLevelType w:val="multilevel"/>
    <w:tmpl w:val="AF1EB91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Garamond" w:hAnsi="Garamond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7143F"/>
    <w:multiLevelType w:val="multilevel"/>
    <w:tmpl w:val="DEDAD686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41744"/>
    <w:multiLevelType w:val="multilevel"/>
    <w:tmpl w:val="FCA84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56C0496"/>
    <w:multiLevelType w:val="hybridMultilevel"/>
    <w:tmpl w:val="185C0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04964"/>
    <w:multiLevelType w:val="multilevel"/>
    <w:tmpl w:val="ACAE31CA"/>
    <w:styleLink w:val="WWNum2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2" w15:restartNumberingAfterBreak="0">
    <w:nsid w:val="7EF13359"/>
    <w:multiLevelType w:val="multilevel"/>
    <w:tmpl w:val="BBC0273A"/>
    <w:lvl w:ilvl="0">
      <w:start w:val="1"/>
      <w:numFmt w:val="decimal"/>
      <w:lvlText w:val="%1."/>
      <w:lvlJc w:val="left"/>
      <w:pPr>
        <w:ind w:left="785" w:hanging="360"/>
      </w:pPr>
      <w:rPr>
        <w:rFonts w:ascii="Garamond" w:hAnsi="Garamond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23"/>
  </w:num>
  <w:num w:numId="3">
    <w:abstractNumId w:val="20"/>
  </w:num>
  <w:num w:numId="4">
    <w:abstractNumId w:val="16"/>
  </w:num>
  <w:num w:numId="5">
    <w:abstractNumId w:val="9"/>
  </w:num>
  <w:num w:numId="6">
    <w:abstractNumId w:val="38"/>
  </w:num>
  <w:num w:numId="7">
    <w:abstractNumId w:val="37"/>
  </w:num>
  <w:num w:numId="8">
    <w:abstractNumId w:val="8"/>
  </w:num>
  <w:num w:numId="9">
    <w:abstractNumId w:val="14"/>
  </w:num>
  <w:num w:numId="10">
    <w:abstractNumId w:val="31"/>
  </w:num>
  <w:num w:numId="11">
    <w:abstractNumId w:val="13"/>
  </w:num>
  <w:num w:numId="12">
    <w:abstractNumId w:val="42"/>
  </w:num>
  <w:num w:numId="13">
    <w:abstractNumId w:val="12"/>
  </w:num>
  <w:num w:numId="14">
    <w:abstractNumId w:val="2"/>
  </w:num>
  <w:num w:numId="15">
    <w:abstractNumId w:val="28"/>
  </w:num>
  <w:num w:numId="16">
    <w:abstractNumId w:val="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5"/>
  </w:num>
  <w:num w:numId="28">
    <w:abstractNumId w:val="19"/>
  </w:num>
  <w:num w:numId="29">
    <w:abstractNumId w:val="30"/>
    <w:lvlOverride w:ilvl="2">
      <w:lvl w:ilvl="2">
        <w:numFmt w:val="bullet"/>
        <w:lvlText w:val=""/>
        <w:lvlJc w:val="left"/>
        <w:pPr>
          <w:ind w:left="2220" w:hanging="360"/>
        </w:pPr>
        <w:rPr>
          <w:rFonts w:ascii="Wingdings" w:hAnsi="Wingdings" w:cs="Wingdings"/>
          <w:color w:val="000000" w:themeColor="text1"/>
        </w:rPr>
      </w:lvl>
    </w:lvlOverride>
  </w:num>
  <w:num w:numId="30">
    <w:abstractNumId w:val="15"/>
  </w:num>
  <w:num w:numId="31">
    <w:abstractNumId w:val="41"/>
  </w:num>
  <w:num w:numId="32">
    <w:abstractNumId w:val="18"/>
  </w:num>
  <w:num w:numId="33">
    <w:abstractNumId w:val="33"/>
  </w:num>
  <w:num w:numId="34">
    <w:abstractNumId w:val="24"/>
  </w:num>
  <w:num w:numId="35">
    <w:abstractNumId w:val="41"/>
  </w:num>
  <w:num w:numId="36">
    <w:abstractNumId w:val="18"/>
  </w:num>
  <w:num w:numId="37">
    <w:abstractNumId w:val="30"/>
  </w:num>
  <w:num w:numId="38">
    <w:abstractNumId w:val="15"/>
  </w:num>
  <w:num w:numId="39">
    <w:abstractNumId w:val="33"/>
  </w:num>
  <w:num w:numId="40">
    <w:abstractNumId w:val="11"/>
  </w:num>
  <w:num w:numId="41">
    <w:abstractNumId w:val="6"/>
  </w:num>
  <w:num w:numId="42">
    <w:abstractNumId w:val="22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1"/>
  </w:num>
  <w:num w:numId="47">
    <w:abstractNumId w:val="34"/>
  </w:num>
  <w:num w:numId="48">
    <w:abstractNumId w:val="4"/>
  </w:num>
  <w:num w:numId="49">
    <w:abstractNumId w:val="4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75"/>
    <w:rsid w:val="00022AFC"/>
    <w:rsid w:val="00024DD6"/>
    <w:rsid w:val="000352B5"/>
    <w:rsid w:val="00055F94"/>
    <w:rsid w:val="00072E96"/>
    <w:rsid w:val="00076761"/>
    <w:rsid w:val="000937EE"/>
    <w:rsid w:val="000946AE"/>
    <w:rsid w:val="000A1814"/>
    <w:rsid w:val="000A646C"/>
    <w:rsid w:val="000A6CA4"/>
    <w:rsid w:val="000C073C"/>
    <w:rsid w:val="000C359F"/>
    <w:rsid w:val="000C45A4"/>
    <w:rsid w:val="000C536F"/>
    <w:rsid w:val="000D2597"/>
    <w:rsid w:val="000F0DF4"/>
    <w:rsid w:val="000F2676"/>
    <w:rsid w:val="00106676"/>
    <w:rsid w:val="001162DC"/>
    <w:rsid w:val="00122059"/>
    <w:rsid w:val="001221D3"/>
    <w:rsid w:val="00131FD4"/>
    <w:rsid w:val="00133ECE"/>
    <w:rsid w:val="00155F0C"/>
    <w:rsid w:val="00157BB6"/>
    <w:rsid w:val="00162127"/>
    <w:rsid w:val="001728EB"/>
    <w:rsid w:val="00181319"/>
    <w:rsid w:val="00184B38"/>
    <w:rsid w:val="0019154A"/>
    <w:rsid w:val="001A5E3E"/>
    <w:rsid w:val="001E0FA0"/>
    <w:rsid w:val="001F739B"/>
    <w:rsid w:val="00203C43"/>
    <w:rsid w:val="002166CC"/>
    <w:rsid w:val="0022149A"/>
    <w:rsid w:val="00233D82"/>
    <w:rsid w:val="00245F91"/>
    <w:rsid w:val="00270586"/>
    <w:rsid w:val="00273C4C"/>
    <w:rsid w:val="002921E8"/>
    <w:rsid w:val="002A00D3"/>
    <w:rsid w:val="002A6295"/>
    <w:rsid w:val="002C4B52"/>
    <w:rsid w:val="002D345E"/>
    <w:rsid w:val="002D7EE7"/>
    <w:rsid w:val="002E1F83"/>
    <w:rsid w:val="002E627B"/>
    <w:rsid w:val="002F14CB"/>
    <w:rsid w:val="002F26A3"/>
    <w:rsid w:val="003020C6"/>
    <w:rsid w:val="003038C0"/>
    <w:rsid w:val="003069C3"/>
    <w:rsid w:val="00307252"/>
    <w:rsid w:val="00307766"/>
    <w:rsid w:val="00310A27"/>
    <w:rsid w:val="00342FD2"/>
    <w:rsid w:val="00351CC0"/>
    <w:rsid w:val="003806E1"/>
    <w:rsid w:val="003813AB"/>
    <w:rsid w:val="00381838"/>
    <w:rsid w:val="00385740"/>
    <w:rsid w:val="003959B0"/>
    <w:rsid w:val="003A1733"/>
    <w:rsid w:val="003A3B7D"/>
    <w:rsid w:val="003A4746"/>
    <w:rsid w:val="003A5B98"/>
    <w:rsid w:val="003B07CA"/>
    <w:rsid w:val="003B4A24"/>
    <w:rsid w:val="003C1753"/>
    <w:rsid w:val="003D0399"/>
    <w:rsid w:val="003E6A22"/>
    <w:rsid w:val="003F717B"/>
    <w:rsid w:val="004159B5"/>
    <w:rsid w:val="00430CB5"/>
    <w:rsid w:val="00435FC0"/>
    <w:rsid w:val="004468B7"/>
    <w:rsid w:val="00466D4C"/>
    <w:rsid w:val="004702BF"/>
    <w:rsid w:val="004853F3"/>
    <w:rsid w:val="00486D9A"/>
    <w:rsid w:val="004A0736"/>
    <w:rsid w:val="004B0735"/>
    <w:rsid w:val="004C3A05"/>
    <w:rsid w:val="004C40DF"/>
    <w:rsid w:val="004D1DB2"/>
    <w:rsid w:val="004D3FD9"/>
    <w:rsid w:val="004D6543"/>
    <w:rsid w:val="004E465E"/>
    <w:rsid w:val="0050272D"/>
    <w:rsid w:val="00506702"/>
    <w:rsid w:val="00510568"/>
    <w:rsid w:val="0052113A"/>
    <w:rsid w:val="00522933"/>
    <w:rsid w:val="00523CB6"/>
    <w:rsid w:val="0054061C"/>
    <w:rsid w:val="00541171"/>
    <w:rsid w:val="0056732B"/>
    <w:rsid w:val="00575F0F"/>
    <w:rsid w:val="005936D8"/>
    <w:rsid w:val="00597E04"/>
    <w:rsid w:val="005A4C6A"/>
    <w:rsid w:val="005B3E74"/>
    <w:rsid w:val="005C0610"/>
    <w:rsid w:val="005C35A8"/>
    <w:rsid w:val="005D51A4"/>
    <w:rsid w:val="005D6541"/>
    <w:rsid w:val="005E0567"/>
    <w:rsid w:val="00603810"/>
    <w:rsid w:val="00606697"/>
    <w:rsid w:val="00612DBE"/>
    <w:rsid w:val="00616AFC"/>
    <w:rsid w:val="006212C0"/>
    <w:rsid w:val="006217D5"/>
    <w:rsid w:val="006251B7"/>
    <w:rsid w:val="00637644"/>
    <w:rsid w:val="00637F53"/>
    <w:rsid w:val="006540D9"/>
    <w:rsid w:val="00660819"/>
    <w:rsid w:val="00676193"/>
    <w:rsid w:val="0067774C"/>
    <w:rsid w:val="00682BFA"/>
    <w:rsid w:val="00697C06"/>
    <w:rsid w:val="006A03BD"/>
    <w:rsid w:val="006A6D6E"/>
    <w:rsid w:val="006D2177"/>
    <w:rsid w:val="006D4F75"/>
    <w:rsid w:val="006D5D19"/>
    <w:rsid w:val="006E0EDB"/>
    <w:rsid w:val="006F4286"/>
    <w:rsid w:val="00722CB1"/>
    <w:rsid w:val="00723937"/>
    <w:rsid w:val="00745DE2"/>
    <w:rsid w:val="00760A25"/>
    <w:rsid w:val="00762AD7"/>
    <w:rsid w:val="007841A6"/>
    <w:rsid w:val="00786975"/>
    <w:rsid w:val="00787619"/>
    <w:rsid w:val="007A300C"/>
    <w:rsid w:val="007A3FE2"/>
    <w:rsid w:val="007A59EE"/>
    <w:rsid w:val="007A6034"/>
    <w:rsid w:val="007B5953"/>
    <w:rsid w:val="007C5464"/>
    <w:rsid w:val="007D2DEE"/>
    <w:rsid w:val="007E740A"/>
    <w:rsid w:val="007F7C0D"/>
    <w:rsid w:val="00805830"/>
    <w:rsid w:val="008060C0"/>
    <w:rsid w:val="00834857"/>
    <w:rsid w:val="00844724"/>
    <w:rsid w:val="00846574"/>
    <w:rsid w:val="00852FBF"/>
    <w:rsid w:val="008550A1"/>
    <w:rsid w:val="00855E66"/>
    <w:rsid w:val="0085641C"/>
    <w:rsid w:val="00866ABD"/>
    <w:rsid w:val="00876FEC"/>
    <w:rsid w:val="00890B78"/>
    <w:rsid w:val="008912A6"/>
    <w:rsid w:val="008A13C5"/>
    <w:rsid w:val="008B3477"/>
    <w:rsid w:val="008C02D9"/>
    <w:rsid w:val="008C0D44"/>
    <w:rsid w:val="008C2473"/>
    <w:rsid w:val="008C3F28"/>
    <w:rsid w:val="008C5D81"/>
    <w:rsid w:val="008E42AE"/>
    <w:rsid w:val="008E6FBE"/>
    <w:rsid w:val="00900697"/>
    <w:rsid w:val="009020C1"/>
    <w:rsid w:val="00913365"/>
    <w:rsid w:val="00915268"/>
    <w:rsid w:val="009154B6"/>
    <w:rsid w:val="00920A0B"/>
    <w:rsid w:val="00922747"/>
    <w:rsid w:val="00927792"/>
    <w:rsid w:val="009302B0"/>
    <w:rsid w:val="009373DB"/>
    <w:rsid w:val="00941684"/>
    <w:rsid w:val="00942B90"/>
    <w:rsid w:val="00957322"/>
    <w:rsid w:val="00963CBA"/>
    <w:rsid w:val="00964979"/>
    <w:rsid w:val="00995C47"/>
    <w:rsid w:val="009969EB"/>
    <w:rsid w:val="009B3816"/>
    <w:rsid w:val="009C18EC"/>
    <w:rsid w:val="009C5370"/>
    <w:rsid w:val="009D2B31"/>
    <w:rsid w:val="009F3B09"/>
    <w:rsid w:val="00A005D6"/>
    <w:rsid w:val="00A0077F"/>
    <w:rsid w:val="00A01EDD"/>
    <w:rsid w:val="00A320EC"/>
    <w:rsid w:val="00A359F1"/>
    <w:rsid w:val="00A37C1D"/>
    <w:rsid w:val="00A46704"/>
    <w:rsid w:val="00A47BC9"/>
    <w:rsid w:val="00A52DCE"/>
    <w:rsid w:val="00A57D87"/>
    <w:rsid w:val="00A67EA3"/>
    <w:rsid w:val="00A81BA5"/>
    <w:rsid w:val="00A9003C"/>
    <w:rsid w:val="00AA0AE6"/>
    <w:rsid w:val="00AA1CF9"/>
    <w:rsid w:val="00AA5C3F"/>
    <w:rsid w:val="00AB5062"/>
    <w:rsid w:val="00AC501F"/>
    <w:rsid w:val="00AC659D"/>
    <w:rsid w:val="00AD4D5D"/>
    <w:rsid w:val="00AE49DA"/>
    <w:rsid w:val="00AF5851"/>
    <w:rsid w:val="00AF5B37"/>
    <w:rsid w:val="00B06D33"/>
    <w:rsid w:val="00B11E76"/>
    <w:rsid w:val="00B11EF7"/>
    <w:rsid w:val="00B12A26"/>
    <w:rsid w:val="00B1368E"/>
    <w:rsid w:val="00B27E6A"/>
    <w:rsid w:val="00B3786E"/>
    <w:rsid w:val="00B73227"/>
    <w:rsid w:val="00B75588"/>
    <w:rsid w:val="00B813BF"/>
    <w:rsid w:val="00B83C3E"/>
    <w:rsid w:val="00B8570B"/>
    <w:rsid w:val="00B9441A"/>
    <w:rsid w:val="00B9573B"/>
    <w:rsid w:val="00B96467"/>
    <w:rsid w:val="00BA68F2"/>
    <w:rsid w:val="00BB2BBE"/>
    <w:rsid w:val="00BB6D78"/>
    <w:rsid w:val="00BE1BD4"/>
    <w:rsid w:val="00BF092F"/>
    <w:rsid w:val="00C01268"/>
    <w:rsid w:val="00C015DE"/>
    <w:rsid w:val="00C27C7D"/>
    <w:rsid w:val="00C32387"/>
    <w:rsid w:val="00C33707"/>
    <w:rsid w:val="00C45127"/>
    <w:rsid w:val="00C47FB7"/>
    <w:rsid w:val="00C81738"/>
    <w:rsid w:val="00C912F0"/>
    <w:rsid w:val="00CA1C00"/>
    <w:rsid w:val="00CA63F2"/>
    <w:rsid w:val="00CA64BB"/>
    <w:rsid w:val="00CE1838"/>
    <w:rsid w:val="00CF1DF1"/>
    <w:rsid w:val="00CF7456"/>
    <w:rsid w:val="00D015A6"/>
    <w:rsid w:val="00D01FF0"/>
    <w:rsid w:val="00D129E3"/>
    <w:rsid w:val="00D153AB"/>
    <w:rsid w:val="00D15ECC"/>
    <w:rsid w:val="00D23AC0"/>
    <w:rsid w:val="00D44A46"/>
    <w:rsid w:val="00D71914"/>
    <w:rsid w:val="00D7472B"/>
    <w:rsid w:val="00D8072F"/>
    <w:rsid w:val="00D857D9"/>
    <w:rsid w:val="00D86513"/>
    <w:rsid w:val="00D909AF"/>
    <w:rsid w:val="00DC656A"/>
    <w:rsid w:val="00DF3DEE"/>
    <w:rsid w:val="00DF6308"/>
    <w:rsid w:val="00E15509"/>
    <w:rsid w:val="00E27B59"/>
    <w:rsid w:val="00E30D08"/>
    <w:rsid w:val="00E33E80"/>
    <w:rsid w:val="00E36B63"/>
    <w:rsid w:val="00E4188B"/>
    <w:rsid w:val="00E4450A"/>
    <w:rsid w:val="00E76BFC"/>
    <w:rsid w:val="00E83028"/>
    <w:rsid w:val="00E838CB"/>
    <w:rsid w:val="00E850B0"/>
    <w:rsid w:val="00E87066"/>
    <w:rsid w:val="00E93BF7"/>
    <w:rsid w:val="00EA3842"/>
    <w:rsid w:val="00EB3458"/>
    <w:rsid w:val="00EC59A8"/>
    <w:rsid w:val="00EE3301"/>
    <w:rsid w:val="00EE67FC"/>
    <w:rsid w:val="00EE7422"/>
    <w:rsid w:val="00EF682C"/>
    <w:rsid w:val="00F05EC0"/>
    <w:rsid w:val="00F1098C"/>
    <w:rsid w:val="00F30690"/>
    <w:rsid w:val="00F41A21"/>
    <w:rsid w:val="00F45B08"/>
    <w:rsid w:val="00F57C1F"/>
    <w:rsid w:val="00F74B55"/>
    <w:rsid w:val="00FC7C30"/>
    <w:rsid w:val="00FE054A"/>
    <w:rsid w:val="00FF43ED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2499"/>
  <w15:docId w15:val="{78E7496F-AFF2-464B-AFE2-87CEAC53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40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33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354BB1"/>
    <w:pPr>
      <w:spacing w:before="280" w:after="2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3E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1E5D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54B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354BB1"/>
    <w:rPr>
      <w:color w:val="0000FF"/>
      <w:u w:val="single"/>
    </w:rPr>
  </w:style>
  <w:style w:type="character" w:customStyle="1" w:styleId="TytuZnak">
    <w:name w:val="Tytuł Znak"/>
    <w:basedOn w:val="Domylnaczcionkaakapitu"/>
    <w:rsid w:val="00354BB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Wyrnienie">
    <w:name w:val="Wyróżnienie"/>
    <w:qFormat/>
    <w:rsid w:val="00354BB1"/>
    <w:rPr>
      <w:i/>
      <w:iCs/>
    </w:rPr>
  </w:style>
  <w:style w:type="character" w:customStyle="1" w:styleId="TytuZnak1">
    <w:name w:val="Tytuł Znak1"/>
    <w:basedOn w:val="Domylnaczcionkaakapitu"/>
    <w:link w:val="Tytu"/>
    <w:uiPriority w:val="10"/>
    <w:rsid w:val="00354BB1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pl-PL"/>
    </w:rPr>
  </w:style>
  <w:style w:type="character" w:styleId="Pogrubienie">
    <w:name w:val="Strong"/>
    <w:basedOn w:val="Domylnaczcionkaakapitu"/>
    <w:uiPriority w:val="22"/>
    <w:qFormat/>
    <w:rsid w:val="00A654CC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5D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1E5D61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TekstpodstawowyZnak1">
    <w:name w:val="Tekst podstawowy Znak1"/>
    <w:basedOn w:val="Domylnaczcionkaakapitu"/>
    <w:link w:val="Tretekstu"/>
    <w:rsid w:val="00AB64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rsid w:val="00471D35"/>
    <w:rPr>
      <w:sz w:val="22"/>
      <w:szCs w:val="22"/>
    </w:rPr>
  </w:style>
  <w:style w:type="character" w:customStyle="1" w:styleId="ListLabel2">
    <w:name w:val="ListLabel 2"/>
    <w:rsid w:val="00471D35"/>
    <w:rPr>
      <w:rFonts w:cs="Symbol"/>
    </w:rPr>
  </w:style>
  <w:style w:type="character" w:customStyle="1" w:styleId="ListLabel3">
    <w:name w:val="ListLabel 3"/>
    <w:rsid w:val="00471D35"/>
    <w:rPr>
      <w:b w:val="0"/>
      <w:bCs w:val="0"/>
      <w:sz w:val="20"/>
      <w:szCs w:val="20"/>
    </w:rPr>
  </w:style>
  <w:style w:type="character" w:customStyle="1" w:styleId="ListLabel4">
    <w:name w:val="ListLabel 4"/>
    <w:rsid w:val="00471D35"/>
    <w:rPr>
      <w:sz w:val="20"/>
      <w:szCs w:val="20"/>
    </w:rPr>
  </w:style>
  <w:style w:type="character" w:customStyle="1" w:styleId="Znakiwypunktowania">
    <w:name w:val="Znaki wypunktowania"/>
    <w:rsid w:val="00471D35"/>
    <w:rPr>
      <w:rFonts w:ascii="OpenSymbol" w:eastAsia="OpenSymbol" w:hAnsi="OpenSymbol" w:cs="OpenSymbol"/>
    </w:rPr>
  </w:style>
  <w:style w:type="character" w:customStyle="1" w:styleId="ListLabel5">
    <w:name w:val="ListLabel 5"/>
    <w:rsid w:val="00471D35"/>
    <w:rPr>
      <w:sz w:val="22"/>
      <w:szCs w:val="22"/>
    </w:rPr>
  </w:style>
  <w:style w:type="character" w:customStyle="1" w:styleId="ListLabel6">
    <w:name w:val="ListLabel 6"/>
    <w:rsid w:val="00471D35"/>
    <w:rPr>
      <w:rFonts w:cs="Symbol"/>
    </w:rPr>
  </w:style>
  <w:style w:type="character" w:customStyle="1" w:styleId="ListLabel7">
    <w:name w:val="ListLabel 7"/>
    <w:rsid w:val="00471D35"/>
    <w:rPr>
      <w:b w:val="0"/>
      <w:bCs w:val="0"/>
      <w:sz w:val="20"/>
      <w:szCs w:val="20"/>
    </w:rPr>
  </w:style>
  <w:style w:type="character" w:customStyle="1" w:styleId="ListLabel8">
    <w:name w:val="ListLabel 8"/>
    <w:rsid w:val="00471D35"/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D6E7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ListLabel9">
    <w:name w:val="ListLabel 9"/>
    <w:rsid w:val="00A95BA8"/>
    <w:rPr>
      <w:sz w:val="22"/>
      <w:szCs w:val="22"/>
    </w:rPr>
  </w:style>
  <w:style w:type="character" w:customStyle="1" w:styleId="ListLabel10">
    <w:name w:val="ListLabel 10"/>
    <w:rsid w:val="00A95BA8"/>
    <w:rPr>
      <w:b w:val="0"/>
      <w:bCs w:val="0"/>
      <w:sz w:val="20"/>
      <w:szCs w:val="20"/>
    </w:rPr>
  </w:style>
  <w:style w:type="character" w:customStyle="1" w:styleId="ListLabel11">
    <w:name w:val="ListLabel 11"/>
    <w:rsid w:val="00A95BA8"/>
    <w:rPr>
      <w:sz w:val="20"/>
      <w:szCs w:val="20"/>
    </w:rPr>
  </w:style>
  <w:style w:type="character" w:customStyle="1" w:styleId="ListLabel12">
    <w:name w:val="ListLabel 12"/>
    <w:rsid w:val="00A95BA8"/>
    <w:rPr>
      <w:rFonts w:cs="Courier New"/>
    </w:rPr>
  </w:style>
  <w:style w:type="character" w:customStyle="1" w:styleId="ListLabel13">
    <w:name w:val="ListLabel 13"/>
    <w:rsid w:val="00A95BA8"/>
    <w:rPr>
      <w:rFonts w:cs="Wingdings"/>
    </w:rPr>
  </w:style>
  <w:style w:type="character" w:customStyle="1" w:styleId="ListLabel14">
    <w:name w:val="ListLabel 14"/>
    <w:rsid w:val="00A95BA8"/>
    <w:rPr>
      <w:rFonts w:cs="Symbol"/>
    </w:rPr>
  </w:style>
  <w:style w:type="character" w:customStyle="1" w:styleId="ListLabel15">
    <w:name w:val="ListLabel 15"/>
    <w:rsid w:val="00A95BA8"/>
    <w:rPr>
      <w:sz w:val="22"/>
      <w:szCs w:val="22"/>
    </w:rPr>
  </w:style>
  <w:style w:type="character" w:customStyle="1" w:styleId="ListLabel16">
    <w:name w:val="ListLabel 16"/>
    <w:rsid w:val="00A95BA8"/>
    <w:rPr>
      <w:b w:val="0"/>
      <w:bCs w:val="0"/>
      <w:sz w:val="20"/>
      <w:szCs w:val="20"/>
    </w:rPr>
  </w:style>
  <w:style w:type="character" w:customStyle="1" w:styleId="ListLabel17">
    <w:name w:val="ListLabel 17"/>
    <w:rsid w:val="00A95BA8"/>
    <w:rPr>
      <w:sz w:val="20"/>
      <w:szCs w:val="20"/>
    </w:rPr>
  </w:style>
  <w:style w:type="character" w:customStyle="1" w:styleId="ListLabel18">
    <w:name w:val="ListLabel 18"/>
    <w:rsid w:val="00A95BA8"/>
    <w:rPr>
      <w:rFonts w:cs="Symbol"/>
    </w:rPr>
  </w:style>
  <w:style w:type="character" w:customStyle="1" w:styleId="ListLabel19">
    <w:name w:val="ListLabel 19"/>
    <w:rsid w:val="00A95BA8"/>
    <w:rPr>
      <w:rFonts w:cs="Courier New"/>
    </w:rPr>
  </w:style>
  <w:style w:type="character" w:customStyle="1" w:styleId="ListLabel20">
    <w:name w:val="ListLabel 20"/>
    <w:rsid w:val="00A95BA8"/>
    <w:rPr>
      <w:rFonts w:cs="Wingdings"/>
    </w:rPr>
  </w:style>
  <w:style w:type="character" w:customStyle="1" w:styleId="ListLabel21">
    <w:name w:val="ListLabel 21"/>
    <w:rPr>
      <w:sz w:val="24"/>
      <w:szCs w:val="24"/>
    </w:rPr>
  </w:style>
  <w:style w:type="character" w:customStyle="1" w:styleId="ListLabel22">
    <w:name w:val="ListLabel 22"/>
    <w:rPr>
      <w:sz w:val="22"/>
      <w:szCs w:val="22"/>
    </w:rPr>
  </w:style>
  <w:style w:type="character" w:customStyle="1" w:styleId="ListLabel23">
    <w:name w:val="ListLabel 23"/>
    <w:rPr>
      <w:b w:val="0"/>
      <w:bCs w:val="0"/>
      <w:sz w:val="20"/>
      <w:szCs w:val="20"/>
    </w:rPr>
  </w:style>
  <w:style w:type="character" w:customStyle="1" w:styleId="ListLabel24">
    <w:name w:val="ListLabel 24"/>
    <w:rPr>
      <w:sz w:val="20"/>
      <w:szCs w:val="20"/>
    </w:rPr>
  </w:style>
  <w:style w:type="character" w:customStyle="1" w:styleId="ListLabel25">
    <w:name w:val="ListLabel 25"/>
    <w:rPr>
      <w:b w:val="0"/>
      <w:bCs w:val="0"/>
      <w:color w:val="000000"/>
      <w:sz w:val="20"/>
      <w:szCs w:val="20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Znakinumeracji">
    <w:name w:val="Znaki numeracji"/>
    <w:rPr>
      <w:rFonts w:ascii="Garamond" w:hAnsi="Garamond"/>
      <w:b w:val="0"/>
      <w:bCs w:val="0"/>
    </w:rPr>
  </w:style>
  <w:style w:type="character" w:customStyle="1" w:styleId="FontStyle18">
    <w:name w:val="Font Style18"/>
    <w:basedOn w:val="Domylnaczcionkaakapitu"/>
    <w:rsid w:val="001B7B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ListLabel29">
    <w:name w:val="ListLabel 29"/>
    <w:rPr>
      <w:sz w:val="24"/>
      <w:szCs w:val="24"/>
    </w:rPr>
  </w:style>
  <w:style w:type="character" w:customStyle="1" w:styleId="ListLabel30">
    <w:name w:val="ListLabel 30"/>
    <w:rPr>
      <w:sz w:val="22"/>
      <w:szCs w:val="22"/>
    </w:rPr>
  </w:style>
  <w:style w:type="character" w:customStyle="1" w:styleId="ListLabel31">
    <w:name w:val="ListLabel 31"/>
    <w:rPr>
      <w:b w:val="0"/>
      <w:bCs w:val="0"/>
      <w:sz w:val="20"/>
      <w:szCs w:val="20"/>
    </w:rPr>
  </w:style>
  <w:style w:type="character" w:customStyle="1" w:styleId="ListLabel32">
    <w:name w:val="ListLabel 32"/>
    <w:rPr>
      <w:sz w:val="20"/>
      <w:szCs w:val="20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b w:val="0"/>
      <w:color w:val="00000A"/>
      <w:sz w:val="24"/>
    </w:rPr>
  </w:style>
  <w:style w:type="character" w:customStyle="1" w:styleId="ListLabel38">
    <w:name w:val="ListLabel 38"/>
    <w:rPr>
      <w:rFonts w:eastAsia="Times New Roman" w:cs="Times New Roman"/>
    </w:rPr>
  </w:style>
  <w:style w:type="character" w:customStyle="1" w:styleId="ListLabel39">
    <w:name w:val="ListLabel 39"/>
    <w:rPr>
      <w:color w:val="000000"/>
    </w:rPr>
  </w:style>
  <w:style w:type="character" w:customStyle="1" w:styleId="ListLabel40">
    <w:name w:val="ListLabel 40"/>
    <w:rPr>
      <w:sz w:val="24"/>
      <w:szCs w:val="24"/>
    </w:rPr>
  </w:style>
  <w:style w:type="character" w:customStyle="1" w:styleId="ListLabel41">
    <w:name w:val="ListLabel 41"/>
    <w:rPr>
      <w:sz w:val="22"/>
      <w:szCs w:val="22"/>
    </w:rPr>
  </w:style>
  <w:style w:type="character" w:customStyle="1" w:styleId="ListLabel42">
    <w:name w:val="ListLabel 42"/>
    <w:rPr>
      <w:b w:val="0"/>
      <w:bCs w:val="0"/>
      <w:sz w:val="20"/>
      <w:szCs w:val="20"/>
    </w:rPr>
  </w:style>
  <w:style w:type="character" w:customStyle="1" w:styleId="ListLabel43">
    <w:name w:val="ListLabel 43"/>
    <w:rPr>
      <w:sz w:val="20"/>
      <w:szCs w:val="20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b w:val="0"/>
      <w:sz w:val="24"/>
    </w:rPr>
  </w:style>
  <w:style w:type="character" w:customStyle="1" w:styleId="ListLabel48">
    <w:name w:val="ListLabel 48"/>
    <w:rPr>
      <w:b/>
      <w:color w:val="000000"/>
    </w:rPr>
  </w:style>
  <w:style w:type="character" w:customStyle="1" w:styleId="ListLabel49">
    <w:name w:val="ListLabel 49"/>
    <w:rPr>
      <w:color w:val="000000"/>
    </w:rPr>
  </w:style>
  <w:style w:type="character" w:customStyle="1" w:styleId="ListLabel50">
    <w:name w:val="ListLabel 50"/>
    <w:rPr>
      <w:b w:val="0"/>
    </w:rPr>
  </w:style>
  <w:style w:type="character" w:customStyle="1" w:styleId="ListLabel51">
    <w:name w:val="ListLabel 51"/>
    <w:rPr>
      <w:rFonts w:ascii="Garamond" w:hAnsi="Garamond"/>
      <w:sz w:val="24"/>
      <w:szCs w:val="24"/>
    </w:rPr>
  </w:style>
  <w:style w:type="character" w:customStyle="1" w:styleId="ListLabel52">
    <w:name w:val="ListLabel 52"/>
    <w:rPr>
      <w:sz w:val="22"/>
      <w:szCs w:val="22"/>
    </w:rPr>
  </w:style>
  <w:style w:type="character" w:customStyle="1" w:styleId="ListLabel53">
    <w:name w:val="ListLabel 53"/>
    <w:rPr>
      <w:b w:val="0"/>
      <w:sz w:val="24"/>
    </w:rPr>
  </w:style>
  <w:style w:type="character" w:customStyle="1" w:styleId="ListLabel54">
    <w:name w:val="ListLabel 54"/>
    <w:rPr>
      <w:rFonts w:cs="Symbol"/>
    </w:rPr>
  </w:style>
  <w:style w:type="character" w:customStyle="1" w:styleId="ListLabel55">
    <w:name w:val="ListLabel 55"/>
    <w:rPr>
      <w:rFonts w:ascii="Garamond" w:hAnsi="Garamond"/>
      <w:b w:val="0"/>
    </w:rPr>
  </w:style>
  <w:style w:type="character" w:customStyle="1" w:styleId="ListLabel56">
    <w:name w:val="ListLabel 56"/>
    <w:rPr>
      <w:b w:val="0"/>
      <w:bCs w:val="0"/>
    </w:rPr>
  </w:style>
  <w:style w:type="character" w:customStyle="1" w:styleId="Mocnowyrniony">
    <w:name w:val="Mocno wyróżniony"/>
    <w:rPr>
      <w:b/>
      <w:bCs/>
    </w:rPr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color w:val="000000"/>
      <w:sz w:val="24"/>
      <w:szCs w:val="24"/>
      <w:lang w:eastAsia="pl-P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1"/>
    <w:rsid w:val="00AB64D8"/>
    <w:pPr>
      <w:spacing w:after="140" w:line="288" w:lineRule="auto"/>
      <w:jc w:val="both"/>
    </w:pPr>
    <w:rPr>
      <w:sz w:val="28"/>
      <w:szCs w:val="28"/>
      <w:lang w:eastAsia="ar-SA"/>
    </w:rPr>
  </w:style>
  <w:style w:type="paragraph" w:styleId="Lista">
    <w:name w:val="List"/>
    <w:basedOn w:val="Tretekstu"/>
    <w:rsid w:val="00471D35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71D35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471D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rsid w:val="00471D35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1"/>
    <w:qFormat/>
    <w:rsid w:val="00354BB1"/>
    <w:pPr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link w:val="AkapitzlistZnak"/>
    <w:uiPriority w:val="99"/>
    <w:qFormat/>
    <w:rsid w:val="00D616B0"/>
    <w:pPr>
      <w:ind w:left="720"/>
      <w:contextualSpacing/>
    </w:pPr>
  </w:style>
  <w:style w:type="paragraph" w:customStyle="1" w:styleId="Default">
    <w:name w:val="Default"/>
    <w:rsid w:val="001E5D61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1E5D61"/>
    <w:pPr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1E5D61"/>
    <w:pPr>
      <w:spacing w:after="120" w:line="480" w:lineRule="auto"/>
    </w:pPr>
    <w:rPr>
      <w:lang w:eastAsia="zh-CN"/>
    </w:rPr>
  </w:style>
  <w:style w:type="paragraph" w:styleId="Tekstpodstawowy3">
    <w:name w:val="Body Text 3"/>
    <w:basedOn w:val="Normalny"/>
    <w:link w:val="Tekstpodstawowy3Znak"/>
    <w:rsid w:val="00FD6E7D"/>
    <w:pPr>
      <w:spacing w:after="120"/>
    </w:pPr>
    <w:rPr>
      <w:sz w:val="16"/>
      <w:szCs w:val="16"/>
    </w:rPr>
  </w:style>
  <w:style w:type="paragraph" w:customStyle="1" w:styleId="WW-Tekstpodstawowy2">
    <w:name w:val="WW-Tekst podstawowy 2"/>
    <w:basedOn w:val="Normalny"/>
    <w:pPr>
      <w:widowControl w:val="0"/>
    </w:pPr>
    <w:rPr>
      <w:szCs w:val="20"/>
      <w:lang w:eastAsia="ar-SA"/>
    </w:rPr>
  </w:style>
  <w:style w:type="numbering" w:customStyle="1" w:styleId="WW8Num39">
    <w:name w:val="WW8Num39"/>
  </w:style>
  <w:style w:type="table" w:styleId="Tabela-Siatka">
    <w:name w:val="Table Grid"/>
    <w:basedOn w:val="Standardowy"/>
    <w:rsid w:val="000361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ecieniowanie1">
    <w:name w:val="Jasne cieniowanie1"/>
    <w:basedOn w:val="Standardowy"/>
    <w:uiPriority w:val="60"/>
    <w:rsid w:val="000361C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akcent11">
    <w:name w:val="Jasne cieniowanie — akcent 11"/>
    <w:basedOn w:val="Standardowy"/>
    <w:uiPriority w:val="60"/>
    <w:rsid w:val="000361C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0361C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5C35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5A8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paragraph" w:customStyle="1" w:styleId="Styl">
    <w:name w:val="Styl"/>
    <w:rsid w:val="005C35A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">
    <w:name w:val="st"/>
    <w:rsid w:val="008550A1"/>
  </w:style>
  <w:style w:type="character" w:styleId="Uwydatnienie">
    <w:name w:val="Emphasis"/>
    <w:uiPriority w:val="20"/>
    <w:qFormat/>
    <w:rsid w:val="008550A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9133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2"/>
    <w:semiHidden/>
    <w:unhideWhenUsed/>
    <w:rsid w:val="00913365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semiHidden/>
    <w:rsid w:val="00913365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133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13365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133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3365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3E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061C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paragraph" w:customStyle="1" w:styleId="Standard">
    <w:name w:val="Standard"/>
    <w:rsid w:val="00E4450A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  <w:style w:type="numbering" w:customStyle="1" w:styleId="WWNum21">
    <w:name w:val="WWNum21"/>
    <w:basedOn w:val="Bezlisty"/>
    <w:rsid w:val="00E4450A"/>
    <w:pPr>
      <w:numPr>
        <w:numId w:val="37"/>
      </w:numPr>
    </w:pPr>
  </w:style>
  <w:style w:type="numbering" w:customStyle="1" w:styleId="WWNum22">
    <w:name w:val="WWNum22"/>
    <w:basedOn w:val="Bezlisty"/>
    <w:rsid w:val="00E4450A"/>
    <w:pPr>
      <w:numPr>
        <w:numId w:val="30"/>
      </w:numPr>
    </w:pPr>
  </w:style>
  <w:style w:type="numbering" w:customStyle="1" w:styleId="WWNum23">
    <w:name w:val="WWNum23"/>
    <w:basedOn w:val="Bezlisty"/>
    <w:rsid w:val="00E4450A"/>
    <w:pPr>
      <w:numPr>
        <w:numId w:val="31"/>
      </w:numPr>
    </w:pPr>
  </w:style>
  <w:style w:type="numbering" w:customStyle="1" w:styleId="WWNum24">
    <w:name w:val="WWNum24"/>
    <w:basedOn w:val="Bezlisty"/>
    <w:rsid w:val="00E4450A"/>
    <w:pPr>
      <w:numPr>
        <w:numId w:val="32"/>
      </w:numPr>
    </w:pPr>
  </w:style>
  <w:style w:type="numbering" w:customStyle="1" w:styleId="WWNum25">
    <w:name w:val="WWNum25"/>
    <w:basedOn w:val="Bezlisty"/>
    <w:rsid w:val="00E4450A"/>
    <w:pPr>
      <w:numPr>
        <w:numId w:val="33"/>
      </w:numPr>
    </w:pPr>
  </w:style>
  <w:style w:type="numbering" w:customStyle="1" w:styleId="WWNum26">
    <w:name w:val="WWNum26"/>
    <w:basedOn w:val="Bezlisty"/>
    <w:rsid w:val="00E4450A"/>
    <w:pPr>
      <w:numPr>
        <w:numId w:val="34"/>
      </w:numPr>
    </w:pPr>
  </w:style>
  <w:style w:type="character" w:customStyle="1" w:styleId="AkapitzlistZnak">
    <w:name w:val="Akapit z listą Znak"/>
    <w:link w:val="Akapitzlist"/>
    <w:uiPriority w:val="99"/>
    <w:locked/>
    <w:rsid w:val="005211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23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ichalak.1@csk.umed.pl" TargetMode="External"/><Relationship Id="rId13" Type="http://schemas.openxmlformats.org/officeDocument/2006/relationships/hyperlink" Target="mailto:inspektor.odo@csk.umed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sk.umed.pl/" TargetMode="External"/><Relationship Id="rId12" Type="http://schemas.openxmlformats.org/officeDocument/2006/relationships/hyperlink" Target="http://www.csk.umed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.sawicki@csk.umed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boratorium.ckd@csk.umed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walkowiak@csk.umed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C3FFE-0E6D-4C57-8445-24D3CEE3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16</Pages>
  <Words>6184</Words>
  <Characters>37106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Kotynia</dc:creator>
  <cp:lastModifiedBy>Monika Michalak</cp:lastModifiedBy>
  <cp:revision>5</cp:revision>
  <cp:lastPrinted>2024-11-22T13:45:00Z</cp:lastPrinted>
  <dcterms:created xsi:type="dcterms:W3CDTF">2024-12-31T10:17:00Z</dcterms:created>
  <dcterms:modified xsi:type="dcterms:W3CDTF">2024-12-31T12:12:00Z</dcterms:modified>
  <dc:language>pl-PL</dc:language>
</cp:coreProperties>
</file>