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3F77" w:rsidRPr="0022332D" w:rsidRDefault="0022332D" w:rsidP="0022332D">
      <w:pPr>
        <w:jc w:val="right"/>
        <w:rPr>
          <w:sz w:val="22"/>
          <w:szCs w:val="22"/>
        </w:rPr>
      </w:pPr>
      <w:r w:rsidRPr="0022332D">
        <w:rPr>
          <w:sz w:val="22"/>
          <w:szCs w:val="22"/>
        </w:rPr>
        <w:t>Załącznik nr 3</w:t>
      </w:r>
    </w:p>
    <w:p w:rsidR="00963A5A" w:rsidRPr="000D30A8" w:rsidRDefault="00963A5A" w:rsidP="00963A5A">
      <w:pPr>
        <w:rPr>
          <w:rFonts w:ascii="Georgia" w:hAnsi="Georgia"/>
          <w:b/>
          <w:sz w:val="14"/>
          <w:szCs w:val="14"/>
        </w:rPr>
      </w:pPr>
    </w:p>
    <w:p w:rsidR="000D30A8" w:rsidRDefault="000D30A8" w:rsidP="00963A5A">
      <w:pPr>
        <w:jc w:val="center"/>
        <w:rPr>
          <w:rFonts w:ascii="Georgia" w:hAnsi="Georgia"/>
          <w:b/>
          <w:sz w:val="22"/>
          <w:szCs w:val="22"/>
        </w:rPr>
      </w:pPr>
    </w:p>
    <w:p w:rsidR="00963A5A" w:rsidRDefault="00963A5A" w:rsidP="00963A5A">
      <w:pPr>
        <w:jc w:val="center"/>
        <w:rPr>
          <w:rFonts w:ascii="Georgia" w:hAnsi="Georgia"/>
          <w:b/>
          <w:sz w:val="22"/>
          <w:szCs w:val="22"/>
        </w:rPr>
      </w:pPr>
      <w:r w:rsidRPr="00963A5A">
        <w:rPr>
          <w:rFonts w:ascii="Georgia" w:hAnsi="Georgia"/>
          <w:b/>
          <w:sz w:val="22"/>
          <w:szCs w:val="22"/>
        </w:rPr>
        <w:t>OFERTA CENOWA NA WYKONANIE PRAC PROTETYCZNYCH</w:t>
      </w:r>
    </w:p>
    <w:p w:rsidR="000D30A8" w:rsidRDefault="000D30A8" w:rsidP="00963A5A">
      <w:pPr>
        <w:jc w:val="center"/>
        <w:rPr>
          <w:rFonts w:ascii="Georgia" w:hAnsi="Georgia"/>
          <w:b/>
          <w:sz w:val="22"/>
          <w:szCs w:val="22"/>
        </w:rPr>
      </w:pPr>
    </w:p>
    <w:tbl>
      <w:tblPr>
        <w:tblW w:w="9520" w:type="dxa"/>
        <w:tblCellMar>
          <w:left w:w="70" w:type="dxa"/>
          <w:right w:w="70" w:type="dxa"/>
        </w:tblCellMar>
        <w:tblLook w:val="04A0" w:firstRow="1" w:lastRow="0" w:firstColumn="1" w:lastColumn="0" w:noHBand="0" w:noVBand="1"/>
      </w:tblPr>
      <w:tblGrid>
        <w:gridCol w:w="460"/>
        <w:gridCol w:w="7620"/>
        <w:gridCol w:w="1440"/>
      </w:tblGrid>
      <w:tr w:rsidR="00363F0C" w:rsidRPr="00363F0C" w:rsidTr="00363F0C">
        <w:trPr>
          <w:trHeight w:val="390"/>
        </w:trPr>
        <w:tc>
          <w:tcPr>
            <w:tcW w:w="808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63F0C" w:rsidRPr="00363F0C" w:rsidRDefault="00363F0C" w:rsidP="00363F0C">
            <w:pPr>
              <w:jc w:val="center"/>
              <w:rPr>
                <w:b/>
                <w:bCs/>
                <w:color w:val="000000"/>
              </w:rPr>
            </w:pPr>
            <w:r w:rsidRPr="00363F0C">
              <w:rPr>
                <w:b/>
                <w:bCs/>
                <w:color w:val="000000"/>
              </w:rPr>
              <w:t>RODZAJ PRACY</w:t>
            </w:r>
          </w:p>
        </w:tc>
        <w:tc>
          <w:tcPr>
            <w:tcW w:w="1440" w:type="dxa"/>
            <w:tcBorders>
              <w:top w:val="single" w:sz="8" w:space="0" w:color="auto"/>
              <w:left w:val="nil"/>
              <w:bottom w:val="single" w:sz="8" w:space="0" w:color="auto"/>
              <w:right w:val="single" w:sz="8" w:space="0" w:color="auto"/>
            </w:tcBorders>
            <w:shd w:val="clear" w:color="auto" w:fill="auto"/>
            <w:noWrap/>
            <w:vAlign w:val="center"/>
            <w:hideMark/>
          </w:tcPr>
          <w:p w:rsidR="00363F0C" w:rsidRPr="00363F0C" w:rsidRDefault="00363F0C" w:rsidP="00363F0C">
            <w:pPr>
              <w:jc w:val="center"/>
              <w:rPr>
                <w:color w:val="000000"/>
              </w:rPr>
            </w:pPr>
            <w:r w:rsidRPr="00363F0C">
              <w:rPr>
                <w:color w:val="000000"/>
              </w:rPr>
              <w:t>CENA zł</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Protetyka Estetyczna/Uzupełnienia bezmetalowe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 skaleniowa napalana na masie - feldszpat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Korona/Licówka pełnoceramiczna prasowana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skaleniowy napalany na masie - feldszpat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pełnoceramiczny prasowany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LAVA 3M ESPE (&gt;1100MPa)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pełnoceramiczny prasowany e-max Ivoclar 400 Mpa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na metalu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 xml:space="preserve">Punkt porcelanowy na </w:t>
            </w:r>
            <w:r w:rsidRPr="00363F0C">
              <w:rPr>
                <w:b/>
                <w:bCs/>
                <w:color w:val="000000"/>
              </w:rPr>
              <w:t>FREZOWANYM</w:t>
            </w:r>
            <w:r w:rsidRPr="00363F0C">
              <w:rPr>
                <w:color w:val="000000"/>
              </w:rPr>
              <w:t xml:space="preserve"> chrom-kobalcie (CAD/CAM)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złocie + koszt stopu Au → Materiały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porcelanowy na chrom-kobalcie (1 przęsło + 2 łapki metalowe)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Dodatkowa łapka metalowa do mostu AET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prosty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Wkład koronowo-korzeniowy składany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Schultermasa/stopień ceramiczny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Ceramiczna/kompozytowa imitacja dziąsła/ząb</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kompozytowe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Inlay/Onlay kompozytowy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19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na podbudowie metalowej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kompozytowy wzmacniany włóknem szklanym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Most AET kompozytowy wzmacniany włóknem szklanym(1 przęsło + 2 łapki)</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t>23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Dodatkowy punkt kompozytowy do mostu AET</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jc w:val="right"/>
              <w:rPr>
                <w:rFonts w:ascii="Arial" w:hAnsi="Arial" w:cs="Arial"/>
                <w:color w:val="000000"/>
                <w:sz w:val="22"/>
                <w:szCs w:val="22"/>
              </w:rPr>
            </w:pPr>
            <w:r w:rsidRPr="00363F0C">
              <w:rPr>
                <w:rFonts w:ascii="Arial" w:hAnsi="Arial" w:cs="Arial"/>
                <w:color w:val="000000"/>
                <w:sz w:val="22"/>
                <w:szCs w:val="22"/>
              </w:rPr>
              <w:lastRenderedPageBreak/>
              <w:t>24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Korona kompozytowa zintegrowana ze sztyftem wkładu k&amp;k z włókna szkl.</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Prace na implantach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7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25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ceramiczny na podbudowie z tlenku cyrkonu na implancie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4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26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pełnocyrkonowy pełnokonturowy Lava Plus 3M ESPE (&gt;1100MPa) na implancie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27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porcelanowy na chrom-kobalcie na implancie + cena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615"/>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28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Łącznik indywid.  z tlenku cyrkonu na tulejce tytan. (wł. z śrubą kliniczną) + koszt komponentów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Uzupełnienia czasowe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29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Wax-up/ząb</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Index silikonowy do wax-up</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na podbudowie metalowej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Punkt akrylowy wzmacniany włóknem szklanym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szkieletowe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prosta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z klamrą ciągłą / szynoproteza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szkieletowa do freztechniki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Ząb kompozytowy w miejscu zamka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Elementy do prac kombinowanych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osiowy Bredent + koszt wkładu k&amp;k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39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kulkowy boczny Bredent wraz z frezunkiem i interlokiem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Rygiel Bredent ( w zależności od rodzaju)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Zamek CEKA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Zasuwa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Frezunek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Interlock</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Metalowa obudowa matryc do montowania w akrylu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akrylowe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całkowita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lastRenderedPageBreak/>
              <w:t>47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częściowa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Etruska akrylowa do 3 zębów (zęby MiFAM)</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49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Miękkie podniebienie w protezie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Siatka wzmacniająca do protez całkowitych</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Płyta lana do protezy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Łuk lany do protezy akrylowej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Bezbarwna płyta protezy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Protezy wtryskiwane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Acetalowa (szkieletowa)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Proteza Akrylowa (akrylopolimer, akryl bez monomeru)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Wzorniki/łyżki indywidualne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płycie twardej (UV)</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na łyżce indywidualnej</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Wzornik chirurgiczny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59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60</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Łyżka indywidualna otwarta do implantów</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Szyny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61</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do wybielania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62</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twarda akrylowa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63</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relaksacyjna miękko-twarda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64</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Michigan</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65</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Szyna retencyjna DURAN</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66</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Deprogramator wg Koisa</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Modele</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67</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diagnostyczny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68</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Model ortodontyczny</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single" w:sz="4" w:space="0" w:color="auto"/>
              <w:right w:val="single" w:sz="4" w:space="0" w:color="auto"/>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69</w:t>
            </w:r>
          </w:p>
        </w:tc>
        <w:tc>
          <w:tcPr>
            <w:tcW w:w="762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color w:val="000000"/>
              </w:rPr>
            </w:pPr>
            <w:r w:rsidRPr="00363F0C">
              <w:rPr>
                <w:color w:val="000000"/>
              </w:rPr>
              <w:t>Powielenie modelu</w:t>
            </w:r>
          </w:p>
        </w:tc>
        <w:tc>
          <w:tcPr>
            <w:tcW w:w="1440" w:type="dxa"/>
            <w:tcBorders>
              <w:top w:val="nil"/>
              <w:left w:val="nil"/>
              <w:bottom w:val="single" w:sz="8"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nil"/>
              <w:left w:val="single" w:sz="8" w:space="0" w:color="auto"/>
              <w:bottom w:val="nil"/>
              <w:right w:val="nil"/>
            </w:tcBorders>
            <w:shd w:val="clear" w:color="auto" w:fill="auto"/>
            <w:vAlign w:val="center"/>
            <w:hideMark/>
          </w:tcPr>
          <w:p w:rsidR="00363F0C" w:rsidRPr="00363F0C" w:rsidRDefault="00363F0C" w:rsidP="00363F0C">
            <w:pPr>
              <w:rPr>
                <w:rFonts w:ascii="Arial" w:hAnsi="Arial" w:cs="Arial"/>
                <w:color w:val="000000"/>
                <w:sz w:val="22"/>
                <w:szCs w:val="22"/>
              </w:rPr>
            </w:pPr>
            <w:r w:rsidRPr="00363F0C">
              <w:rPr>
                <w:rFonts w:ascii="Arial" w:hAnsi="Arial" w:cs="Arial"/>
                <w:color w:val="000000"/>
                <w:sz w:val="22"/>
                <w:szCs w:val="22"/>
              </w:rPr>
              <w:t> </w:t>
            </w:r>
          </w:p>
        </w:tc>
        <w:tc>
          <w:tcPr>
            <w:tcW w:w="7620" w:type="dxa"/>
            <w:tcBorders>
              <w:top w:val="nil"/>
              <w:left w:val="single" w:sz="8" w:space="0" w:color="auto"/>
              <w:bottom w:val="nil"/>
              <w:right w:val="single" w:sz="8" w:space="0" w:color="auto"/>
            </w:tcBorders>
            <w:shd w:val="clear" w:color="auto" w:fill="auto"/>
            <w:vAlign w:val="center"/>
            <w:hideMark/>
          </w:tcPr>
          <w:p w:rsidR="00363F0C" w:rsidRPr="00363F0C" w:rsidRDefault="00363F0C" w:rsidP="00363F0C">
            <w:pPr>
              <w:jc w:val="center"/>
              <w:rPr>
                <w:b/>
                <w:bCs/>
                <w:color w:val="000000"/>
              </w:rPr>
            </w:pPr>
            <w:r w:rsidRPr="00363F0C">
              <w:rPr>
                <w:b/>
                <w:bCs/>
                <w:color w:val="000000"/>
              </w:rPr>
              <w:t>Inne</w:t>
            </w:r>
          </w:p>
        </w:tc>
        <w:tc>
          <w:tcPr>
            <w:tcW w:w="1440" w:type="dxa"/>
            <w:tcBorders>
              <w:top w:val="nil"/>
              <w:left w:val="nil"/>
              <w:bottom w:val="nil"/>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r w:rsidR="00363F0C" w:rsidRPr="00363F0C" w:rsidTr="00363F0C">
        <w:trPr>
          <w:trHeight w:val="462"/>
        </w:trPr>
        <w:tc>
          <w:tcPr>
            <w:tcW w:w="460" w:type="dxa"/>
            <w:tcBorders>
              <w:top w:val="single" w:sz="4" w:space="0" w:color="auto"/>
              <w:left w:val="single" w:sz="4" w:space="0" w:color="auto"/>
              <w:bottom w:val="single" w:sz="4" w:space="0" w:color="auto"/>
              <w:right w:val="nil"/>
            </w:tcBorders>
            <w:shd w:val="clear" w:color="auto" w:fill="auto"/>
            <w:vAlign w:val="center"/>
            <w:hideMark/>
          </w:tcPr>
          <w:p w:rsidR="00363F0C" w:rsidRPr="00363F0C" w:rsidRDefault="006B0ED3" w:rsidP="00363F0C">
            <w:pPr>
              <w:jc w:val="right"/>
              <w:rPr>
                <w:rFonts w:ascii="Arial" w:hAnsi="Arial" w:cs="Arial"/>
                <w:color w:val="000000"/>
                <w:sz w:val="22"/>
                <w:szCs w:val="22"/>
              </w:rPr>
            </w:pPr>
            <w:r>
              <w:rPr>
                <w:rFonts w:ascii="Arial" w:hAnsi="Arial" w:cs="Arial"/>
                <w:color w:val="000000"/>
                <w:sz w:val="22"/>
                <w:szCs w:val="22"/>
              </w:rPr>
              <w:t>70</w:t>
            </w:r>
          </w:p>
        </w:tc>
        <w:tc>
          <w:tcPr>
            <w:tcW w:w="7620"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363F0C" w:rsidRPr="00363F0C" w:rsidRDefault="00363F0C" w:rsidP="00363F0C">
            <w:pPr>
              <w:rPr>
                <w:color w:val="000000"/>
              </w:rPr>
            </w:pPr>
            <w:r w:rsidRPr="00363F0C">
              <w:rPr>
                <w:color w:val="000000"/>
              </w:rPr>
              <w:t>Indywidualny dobór koloru</w:t>
            </w:r>
          </w:p>
        </w:tc>
        <w:tc>
          <w:tcPr>
            <w:tcW w:w="1440" w:type="dxa"/>
            <w:tcBorders>
              <w:top w:val="single" w:sz="4" w:space="0" w:color="auto"/>
              <w:left w:val="nil"/>
              <w:bottom w:val="single" w:sz="4" w:space="0" w:color="auto"/>
              <w:right w:val="single" w:sz="8" w:space="0" w:color="auto"/>
            </w:tcBorders>
            <w:shd w:val="clear" w:color="auto" w:fill="auto"/>
            <w:vAlign w:val="center"/>
            <w:hideMark/>
          </w:tcPr>
          <w:p w:rsidR="00363F0C" w:rsidRPr="00363F0C" w:rsidRDefault="00363F0C" w:rsidP="00363F0C">
            <w:pPr>
              <w:rPr>
                <w:rFonts w:ascii="Calibri" w:hAnsi="Calibri" w:cs="Calibri"/>
                <w:color w:val="000000"/>
                <w:sz w:val="20"/>
                <w:szCs w:val="20"/>
              </w:rPr>
            </w:pPr>
            <w:r w:rsidRPr="00363F0C">
              <w:rPr>
                <w:rFonts w:ascii="Calibri" w:hAnsi="Calibri" w:cs="Calibri"/>
                <w:color w:val="000000"/>
                <w:sz w:val="20"/>
                <w:szCs w:val="20"/>
              </w:rPr>
              <w:t> </w:t>
            </w:r>
          </w:p>
        </w:tc>
      </w:tr>
    </w:tbl>
    <w:p w:rsidR="000D30A8" w:rsidRPr="00963A5A" w:rsidRDefault="000D30A8" w:rsidP="00963A5A">
      <w:pPr>
        <w:jc w:val="center"/>
        <w:rPr>
          <w:rFonts w:ascii="Georgia" w:hAnsi="Georgia"/>
          <w:b/>
          <w:sz w:val="22"/>
          <w:szCs w:val="22"/>
        </w:rPr>
      </w:pPr>
      <w:bookmarkStart w:id="0" w:name="_GoBack"/>
      <w:bookmarkEnd w:id="0"/>
    </w:p>
    <w:p w:rsidR="00963A5A" w:rsidRPr="000D30A8" w:rsidRDefault="00963A5A" w:rsidP="00963A5A">
      <w:pPr>
        <w:rPr>
          <w:rFonts w:ascii="Arial" w:hAnsi="Arial" w:cs="Arial"/>
          <w:sz w:val="10"/>
          <w:szCs w:val="10"/>
        </w:rPr>
      </w:pPr>
    </w:p>
    <w:p w:rsidR="00963A5A" w:rsidRDefault="00963A5A" w:rsidP="00963A5A">
      <w:pPr>
        <w:rPr>
          <w:rFonts w:ascii="Georgia" w:hAnsi="Georgia" w:cs="Arial"/>
          <w:sz w:val="18"/>
          <w:szCs w:val="18"/>
        </w:rPr>
      </w:pPr>
    </w:p>
    <w:p w:rsidR="009C7EE5" w:rsidRDefault="009C7EE5" w:rsidP="009C7EE5">
      <w:pPr>
        <w:jc w:val="right"/>
        <w:rPr>
          <w:sz w:val="28"/>
        </w:rPr>
      </w:pPr>
    </w:p>
    <w:p w:rsidR="00DD79B4" w:rsidRDefault="00AA5112" w:rsidP="001C3B02">
      <w:pPr>
        <w:jc w:val="right"/>
        <w:rPr>
          <w:b/>
          <w:color w:val="000000" w:themeColor="text1"/>
          <w:sz w:val="28"/>
        </w:rPr>
      </w:pPr>
      <w:r>
        <w:rPr>
          <w:b/>
          <w:color w:val="000000" w:themeColor="text1"/>
          <w:sz w:val="28"/>
        </w:rPr>
        <w:br w:type="page"/>
      </w:r>
    </w:p>
    <w:p w:rsidR="00AC3F77" w:rsidRPr="009007BA" w:rsidRDefault="00595C8D" w:rsidP="00691594">
      <w:pPr>
        <w:jc w:val="right"/>
        <w:rPr>
          <w:rFonts w:ascii="Georgia" w:hAnsi="Georgia"/>
          <w:b/>
          <w:color w:val="000000" w:themeColor="text1"/>
        </w:rPr>
      </w:pPr>
      <w:r w:rsidRPr="009007BA">
        <w:rPr>
          <w:rFonts w:ascii="Georgia" w:hAnsi="Georgia"/>
          <w:b/>
          <w:color w:val="000000" w:themeColor="text1"/>
        </w:rPr>
        <w:lastRenderedPageBreak/>
        <w:t>Załącznik nr 4</w:t>
      </w:r>
    </w:p>
    <w:p w:rsidR="005A4E42" w:rsidRPr="00D85C33" w:rsidRDefault="005A4E42" w:rsidP="005A4E42">
      <w:pPr>
        <w:pStyle w:val="Nagwek5"/>
        <w:spacing w:before="0" w:after="0" w:line="360" w:lineRule="auto"/>
        <w:jc w:val="center"/>
        <w:rPr>
          <w:rFonts w:ascii="Georgia" w:hAnsi="Georgia"/>
          <w:i w:val="0"/>
          <w:sz w:val="22"/>
          <w:szCs w:val="22"/>
        </w:rPr>
      </w:pPr>
      <w:r>
        <w:rPr>
          <w:rFonts w:ascii="Georgia" w:hAnsi="Georgia"/>
          <w:i w:val="0"/>
          <w:sz w:val="22"/>
          <w:szCs w:val="22"/>
        </w:rPr>
        <w:t>UMOWA NR.......</w:t>
      </w:r>
    </w:p>
    <w:p w:rsidR="005A4E42" w:rsidRPr="006C7BBB" w:rsidRDefault="005A4E42" w:rsidP="005A4E42">
      <w:pPr>
        <w:jc w:val="center"/>
        <w:rPr>
          <w:rFonts w:ascii="Georgia" w:hAnsi="Georgia"/>
        </w:rPr>
      </w:pPr>
      <w:r w:rsidRPr="006C7BBB">
        <w:rPr>
          <w:rFonts w:ascii="Georgia" w:hAnsi="Georgia"/>
        </w:rPr>
        <w:t>zawarta w dniu ……………………….. r.</w:t>
      </w:r>
    </w:p>
    <w:p w:rsidR="005A4E42" w:rsidRPr="006C7BBB" w:rsidRDefault="005A4E42" w:rsidP="005A4E42">
      <w:pPr>
        <w:rPr>
          <w:rFonts w:ascii="Georgia" w:hAnsi="Georgia"/>
        </w:rPr>
      </w:pPr>
      <w:r w:rsidRPr="006C7BBB">
        <w:rPr>
          <w:rFonts w:ascii="Georgia" w:hAnsi="Georgia"/>
        </w:rPr>
        <w:t>pomiędzy:</w:t>
      </w:r>
    </w:p>
    <w:p w:rsidR="005A4E42" w:rsidRPr="006C7BBB" w:rsidRDefault="005A4E42" w:rsidP="005A4E42">
      <w:pPr>
        <w:jc w:val="both"/>
        <w:rPr>
          <w:rFonts w:ascii="Georgia" w:hAnsi="Georgia"/>
          <w:b/>
        </w:rPr>
      </w:pPr>
      <w:r w:rsidRPr="006C7BBB">
        <w:rPr>
          <w:rFonts w:ascii="Georgia" w:hAnsi="Georgia"/>
          <w:b/>
        </w:rPr>
        <w:t>Samodzielnym Publicznym Zakładem Opieki Zdrowotnej Centralnym Szpitalem Klinicznym Uniwersytetu Medycznego w Łodzi,</w:t>
      </w:r>
    </w:p>
    <w:p w:rsidR="005A4E42" w:rsidRPr="006C7BBB" w:rsidRDefault="005A4E42" w:rsidP="005A4E42">
      <w:pPr>
        <w:rPr>
          <w:rFonts w:ascii="Georgia" w:hAnsi="Georgia"/>
        </w:rPr>
      </w:pPr>
      <w:r w:rsidRPr="006C7BBB">
        <w:rPr>
          <w:rFonts w:ascii="Georgia" w:hAnsi="Georgia"/>
        </w:rPr>
        <w:t>ul. Pomorska 251, 92-213 Łódź, NIP 728-22-46-128, REGON 472147559, KRS 0000149790,</w:t>
      </w:r>
    </w:p>
    <w:p w:rsidR="005A4E42" w:rsidRPr="006C7BBB" w:rsidRDefault="005A4E42" w:rsidP="005A4E42">
      <w:pPr>
        <w:rPr>
          <w:rFonts w:ascii="Georgia" w:hAnsi="Georgia"/>
        </w:rPr>
      </w:pPr>
      <w:r w:rsidRPr="006C7BBB">
        <w:rPr>
          <w:rFonts w:ascii="Georgia" w:hAnsi="Georgia"/>
        </w:rPr>
        <w:t>reprezentowanym przez:</w:t>
      </w:r>
    </w:p>
    <w:p w:rsidR="005A4E42" w:rsidRPr="006C7BBB" w:rsidRDefault="005A4E42" w:rsidP="005A4E42">
      <w:pPr>
        <w:rPr>
          <w:rFonts w:ascii="Georgia" w:hAnsi="Georgia"/>
        </w:rPr>
      </w:pPr>
      <w:r w:rsidRPr="006C7BBB">
        <w:rPr>
          <w:rFonts w:ascii="Georgia" w:hAnsi="Georgia"/>
        </w:rPr>
        <w:t>dr n. med. Monikę Domarecką  -  Dyrektora Szpitala</w:t>
      </w:r>
    </w:p>
    <w:p w:rsidR="005A4E42" w:rsidRPr="006C7BBB" w:rsidRDefault="005A4E42" w:rsidP="005A4E42">
      <w:pPr>
        <w:rPr>
          <w:rFonts w:ascii="Georgia" w:hAnsi="Georgia"/>
          <w:b/>
        </w:rPr>
      </w:pPr>
      <w:r w:rsidRPr="006C7BBB">
        <w:rPr>
          <w:rFonts w:ascii="Georgia" w:hAnsi="Georgia"/>
        </w:rPr>
        <w:t xml:space="preserve">zwanym dalej </w:t>
      </w:r>
      <w:r w:rsidRPr="006C7BBB">
        <w:rPr>
          <w:rFonts w:ascii="Georgia" w:hAnsi="Georgia"/>
          <w:b/>
        </w:rPr>
        <w:t>„Udzielającym zamówienia”,</w:t>
      </w:r>
    </w:p>
    <w:p w:rsidR="005A4E42" w:rsidRPr="006C7BBB" w:rsidRDefault="005A4E42" w:rsidP="005A4E42">
      <w:pPr>
        <w:rPr>
          <w:rFonts w:ascii="Georgia" w:hAnsi="Georgia"/>
        </w:rPr>
      </w:pPr>
    </w:p>
    <w:p w:rsidR="005A4E42" w:rsidRPr="006C7BBB" w:rsidRDefault="005A4E42" w:rsidP="005A4E42">
      <w:pPr>
        <w:jc w:val="center"/>
        <w:rPr>
          <w:rFonts w:ascii="Georgia" w:hAnsi="Georgia"/>
        </w:rPr>
      </w:pPr>
      <w:r w:rsidRPr="006C7BBB">
        <w:rPr>
          <w:rFonts w:ascii="Georgia" w:hAnsi="Georgia"/>
        </w:rPr>
        <w:t>a</w:t>
      </w:r>
    </w:p>
    <w:p w:rsidR="005A4E42" w:rsidRPr="006C7BBB" w:rsidRDefault="005A4E42" w:rsidP="005A4E42">
      <w:pPr>
        <w:pStyle w:val="Tekstpodstawowy"/>
        <w:jc w:val="left"/>
        <w:rPr>
          <w:rFonts w:ascii="Georgia" w:hAnsi="Georgia"/>
          <w:b/>
          <w:sz w:val="24"/>
          <w:szCs w:val="24"/>
        </w:rPr>
      </w:pPr>
      <w:r w:rsidRPr="006C7BBB">
        <w:rPr>
          <w:rFonts w:ascii="Georgia" w:hAnsi="Georgia"/>
          <w:b/>
          <w:sz w:val="24"/>
          <w:szCs w:val="24"/>
        </w:rPr>
        <w:t>………………………………………………</w:t>
      </w:r>
      <w:r w:rsidR="006C7BBB">
        <w:rPr>
          <w:rFonts w:ascii="Georgia" w:hAnsi="Georgia"/>
          <w:b/>
          <w:sz w:val="24"/>
          <w:szCs w:val="24"/>
        </w:rPr>
        <w:t>………………………………………………………………</w:t>
      </w:r>
      <w:r w:rsidRPr="006C7BBB">
        <w:rPr>
          <w:rFonts w:ascii="Georgia" w:hAnsi="Georgia"/>
          <w:b/>
          <w:sz w:val="24"/>
          <w:szCs w:val="24"/>
        </w:rPr>
        <w:t>……</w:t>
      </w:r>
    </w:p>
    <w:p w:rsidR="005A4E42" w:rsidRPr="006C7BBB" w:rsidRDefault="005A4E42" w:rsidP="005A4E42">
      <w:pPr>
        <w:pStyle w:val="Tekstpodstawowy"/>
        <w:jc w:val="left"/>
        <w:rPr>
          <w:rFonts w:ascii="Georgia" w:hAnsi="Georgia"/>
          <w:b/>
          <w:sz w:val="24"/>
          <w:szCs w:val="24"/>
        </w:rPr>
      </w:pPr>
      <w:r w:rsidRPr="006C7BBB">
        <w:rPr>
          <w:rFonts w:ascii="Georgia" w:hAnsi="Georgia"/>
          <w:sz w:val="24"/>
          <w:szCs w:val="24"/>
        </w:rPr>
        <w:t>zwanym dalej „</w:t>
      </w:r>
      <w:r w:rsidRPr="006C7BBB">
        <w:rPr>
          <w:rFonts w:ascii="Georgia" w:hAnsi="Georgia"/>
          <w:b/>
          <w:sz w:val="24"/>
          <w:szCs w:val="24"/>
        </w:rPr>
        <w:t>Przyjmującym zamówienie”</w:t>
      </w:r>
    </w:p>
    <w:p w:rsidR="005A4E42" w:rsidRPr="006C7BBB" w:rsidRDefault="005A4E42" w:rsidP="005A4E42">
      <w:pPr>
        <w:pStyle w:val="Tekstpodstawowywcity2"/>
        <w:spacing w:after="0" w:line="240" w:lineRule="auto"/>
        <w:ind w:left="0"/>
        <w:rPr>
          <w:rFonts w:ascii="Georgia" w:hAnsi="Georgia"/>
        </w:rPr>
      </w:pPr>
    </w:p>
    <w:p w:rsidR="005A4E42" w:rsidRPr="006C7BBB" w:rsidRDefault="005A4E42" w:rsidP="005A4E42">
      <w:pPr>
        <w:pStyle w:val="Tekstpodstawowywcity2"/>
        <w:spacing w:after="0" w:line="240" w:lineRule="auto"/>
        <w:ind w:left="0"/>
        <w:jc w:val="both"/>
        <w:rPr>
          <w:rFonts w:ascii="Georgia" w:hAnsi="Georgia"/>
        </w:rPr>
      </w:pPr>
      <w:r w:rsidRPr="006C7BBB">
        <w:rPr>
          <w:rFonts w:ascii="Georgia" w:hAnsi="Georgia"/>
        </w:rPr>
        <w:t xml:space="preserve">wybranym w </w:t>
      </w:r>
      <w:r w:rsidRPr="006C7BBB">
        <w:rPr>
          <w:rFonts w:ascii="Georgia" w:hAnsi="Georgia"/>
          <w:b/>
        </w:rPr>
        <w:t>trybie postępowania konkursowego</w:t>
      </w:r>
      <w:r w:rsidRPr="006C7BBB">
        <w:rPr>
          <w:rFonts w:ascii="Georgia" w:hAnsi="Georgia"/>
        </w:rPr>
        <w:t xml:space="preserve"> zgodnie z ustawą z dnia 15 kwietnia </w:t>
      </w:r>
      <w:r w:rsidRPr="006C7BBB">
        <w:rPr>
          <w:rFonts w:ascii="Georgia" w:hAnsi="Georgia"/>
        </w:rPr>
        <w:br/>
        <w:t>2011 r. o działalności leczniczej (</w:t>
      </w:r>
      <w:r w:rsidR="00D62FB3">
        <w:rPr>
          <w:rFonts w:ascii="Georgia" w:hAnsi="Georgia"/>
        </w:rPr>
        <w:t xml:space="preserve">t.j. </w:t>
      </w:r>
      <w:r w:rsidR="0096543A">
        <w:rPr>
          <w:rFonts w:ascii="Georgia" w:hAnsi="Georgia" w:cs="Arial"/>
        </w:rPr>
        <w:t>Dz. U. z 2021 r. poz.711</w:t>
      </w:r>
      <w:r w:rsidRPr="006C7BBB">
        <w:rPr>
          <w:rFonts w:ascii="Georgia" w:hAnsi="Georgia" w:cs="Arial"/>
        </w:rPr>
        <w:t xml:space="preserve"> z późn. zm.) </w:t>
      </w:r>
      <w:r w:rsidRPr="006C7BBB">
        <w:rPr>
          <w:rFonts w:ascii="Georgia" w:hAnsi="Georgia"/>
        </w:rPr>
        <w:t>o następującej treści:</w:t>
      </w:r>
    </w:p>
    <w:p w:rsidR="00AC3F77" w:rsidRPr="006C7BBB" w:rsidRDefault="00AC3F77" w:rsidP="00AC3F77">
      <w:pPr>
        <w:pStyle w:val="Tekstpodstawowy"/>
        <w:rPr>
          <w:rFonts w:ascii="Georgia" w:hAnsi="Georgia"/>
          <w:sz w:val="24"/>
          <w:szCs w:val="24"/>
        </w:rPr>
      </w:pPr>
    </w:p>
    <w:p w:rsidR="00AC3F77" w:rsidRPr="006C7BBB" w:rsidRDefault="00AC3F77" w:rsidP="00AC3F77">
      <w:pPr>
        <w:jc w:val="center"/>
        <w:rPr>
          <w:rFonts w:ascii="Georgia" w:hAnsi="Georgia"/>
          <w:b/>
          <w:bCs/>
        </w:rPr>
      </w:pPr>
      <w:r w:rsidRPr="006C7BBB">
        <w:rPr>
          <w:rFonts w:ascii="Georgia" w:hAnsi="Georgia"/>
          <w:b/>
          <w:bCs/>
        </w:rPr>
        <w:t>§ 1</w:t>
      </w:r>
    </w:p>
    <w:p w:rsidR="00AC3F77" w:rsidRDefault="00AC3F77" w:rsidP="00DD79B4">
      <w:pPr>
        <w:pStyle w:val="Akapitzlist"/>
        <w:numPr>
          <w:ilvl w:val="0"/>
          <w:numId w:val="34"/>
        </w:numPr>
        <w:ind w:left="284" w:hanging="284"/>
        <w:jc w:val="both"/>
        <w:rPr>
          <w:rFonts w:ascii="Georgia" w:hAnsi="Georgia"/>
        </w:rPr>
      </w:pPr>
      <w:r w:rsidRPr="005A0FCD">
        <w:rPr>
          <w:rFonts w:ascii="Georgia" w:hAnsi="Georgia"/>
        </w:rPr>
        <w:t xml:space="preserve">Przyjmujący zamówienie zobowiązuje się do wykonywania zleconych </w:t>
      </w:r>
      <w:r w:rsidRPr="005A0FCD">
        <w:rPr>
          <w:rFonts w:ascii="Georgia" w:hAnsi="Georgia"/>
          <w:b/>
          <w:bCs/>
        </w:rPr>
        <w:t xml:space="preserve">prac </w:t>
      </w:r>
      <w:r w:rsidR="00681099" w:rsidRPr="005A0FCD">
        <w:rPr>
          <w:rFonts w:ascii="Georgia" w:hAnsi="Georgia"/>
          <w:b/>
          <w:bCs/>
        </w:rPr>
        <w:t>pro</w:t>
      </w:r>
      <w:r w:rsidRPr="005A0FCD">
        <w:rPr>
          <w:rFonts w:ascii="Georgia" w:hAnsi="Georgia"/>
          <w:b/>
          <w:bCs/>
        </w:rPr>
        <w:t>t</w:t>
      </w:r>
      <w:r w:rsidR="00681099" w:rsidRPr="005A0FCD">
        <w:rPr>
          <w:rFonts w:ascii="Georgia" w:hAnsi="Georgia"/>
          <w:b/>
          <w:bCs/>
        </w:rPr>
        <w:t>e</w:t>
      </w:r>
      <w:r w:rsidRPr="005A0FCD">
        <w:rPr>
          <w:rFonts w:ascii="Georgia" w:hAnsi="Georgia"/>
          <w:b/>
          <w:bCs/>
        </w:rPr>
        <w:t>tycznych</w:t>
      </w:r>
      <w:r w:rsidRPr="005A0FCD">
        <w:rPr>
          <w:rFonts w:ascii="Georgia" w:hAnsi="Georgia"/>
        </w:rPr>
        <w:t>, których zakres będzie każdorazowo określony w dokumencie zlecenia.</w:t>
      </w:r>
    </w:p>
    <w:p w:rsidR="009D4F60" w:rsidRPr="005A0FCD" w:rsidRDefault="005A0FCD" w:rsidP="00DD79B4">
      <w:pPr>
        <w:pStyle w:val="Akapitzlist"/>
        <w:numPr>
          <w:ilvl w:val="0"/>
          <w:numId w:val="34"/>
        </w:numPr>
        <w:ind w:left="284" w:hanging="284"/>
        <w:jc w:val="both"/>
        <w:rPr>
          <w:rFonts w:ascii="Georgia" w:hAnsi="Georgia"/>
        </w:rPr>
      </w:pPr>
      <w:r w:rsidRPr="005A0FCD">
        <w:rPr>
          <w:rFonts w:ascii="Georgia" w:hAnsi="Georgia"/>
        </w:rPr>
        <w:t>P</w:t>
      </w:r>
      <w:r w:rsidR="00AC3F77" w:rsidRPr="005A0FCD">
        <w:rPr>
          <w:rFonts w:ascii="Georgia" w:hAnsi="Georgia"/>
        </w:rPr>
        <w:t>rzyjmujący zamówienie oświadcza, że spełnia wymagania składające się na tz</w:t>
      </w:r>
      <w:r w:rsidR="00F42966" w:rsidRPr="005A0FCD">
        <w:rPr>
          <w:rFonts w:ascii="Georgia" w:hAnsi="Georgia"/>
        </w:rPr>
        <w:t xml:space="preserve">w. standard pracowni </w:t>
      </w:r>
      <w:r w:rsidR="00523A79" w:rsidRPr="005A0FCD">
        <w:rPr>
          <w:rFonts w:ascii="Georgia" w:hAnsi="Georgia"/>
        </w:rPr>
        <w:t>pro</w:t>
      </w:r>
      <w:r w:rsidR="00AC3F77" w:rsidRPr="005A0FCD">
        <w:rPr>
          <w:rFonts w:ascii="Georgia" w:hAnsi="Georgia"/>
        </w:rPr>
        <w:t>t</w:t>
      </w:r>
      <w:r w:rsidR="00523A79" w:rsidRPr="005A0FCD">
        <w:rPr>
          <w:rFonts w:ascii="Georgia" w:hAnsi="Georgia"/>
        </w:rPr>
        <w:t>etyki</w:t>
      </w:r>
      <w:r w:rsidR="00AC3F77" w:rsidRPr="005A0FCD">
        <w:rPr>
          <w:rFonts w:ascii="Georgia" w:hAnsi="Georgia"/>
        </w:rPr>
        <w:t xml:space="preserve"> stomatologicznej.</w:t>
      </w:r>
    </w:p>
    <w:p w:rsidR="00AC3F77" w:rsidRPr="006C7BBB" w:rsidRDefault="00AC3F77" w:rsidP="00AC3F77">
      <w:pPr>
        <w:jc w:val="center"/>
        <w:rPr>
          <w:rFonts w:ascii="Georgia" w:hAnsi="Georgia"/>
        </w:rPr>
      </w:pPr>
      <w:r w:rsidRPr="006C7BBB">
        <w:rPr>
          <w:rFonts w:ascii="Georgia" w:hAnsi="Georgia"/>
          <w:b/>
          <w:bCs/>
        </w:rPr>
        <w:t>§ 2</w:t>
      </w:r>
    </w:p>
    <w:p w:rsidR="002D3EB4" w:rsidRPr="0051645A" w:rsidRDefault="0051645A" w:rsidP="001D2EAB">
      <w:pPr>
        <w:jc w:val="both"/>
        <w:rPr>
          <w:rFonts w:ascii="Georgia" w:hAnsi="Georgia"/>
        </w:rPr>
      </w:pPr>
      <w:r w:rsidRPr="0051645A">
        <w:rPr>
          <w:rFonts w:ascii="Georgia" w:hAnsi="Georgia"/>
        </w:rPr>
        <w:t xml:space="preserve">Terminy wykonywania prac protetycznych są określane przez lekarzy prowadzących </w:t>
      </w:r>
      <w:r w:rsidR="005A0FCD">
        <w:rPr>
          <w:rFonts w:ascii="Georgia" w:hAnsi="Georgia"/>
        </w:rPr>
        <w:br/>
      </w:r>
      <w:r w:rsidRPr="0051645A">
        <w:rPr>
          <w:rFonts w:ascii="Georgia" w:hAnsi="Georgia"/>
        </w:rPr>
        <w:t>w uzgodnieniu  z Udzielającym zamówienia</w:t>
      </w:r>
      <w:r w:rsidR="005A0FCD">
        <w:rPr>
          <w:rFonts w:ascii="Georgia" w:hAnsi="Georgia"/>
        </w:rPr>
        <w:t>, zgodnie z Załącznikiem nr 5 do oferty</w:t>
      </w:r>
      <w:r w:rsidRPr="0051645A">
        <w:rPr>
          <w:rFonts w:ascii="Georgia" w:hAnsi="Georgia"/>
        </w:rPr>
        <w:t>.</w:t>
      </w:r>
    </w:p>
    <w:p w:rsidR="00F67228" w:rsidRPr="002D3EB4" w:rsidRDefault="002D3EB4" w:rsidP="002D3EB4">
      <w:pPr>
        <w:jc w:val="center"/>
        <w:rPr>
          <w:rFonts w:ascii="Georgia" w:hAnsi="Georgia"/>
          <w:b/>
          <w:bCs/>
          <w:sz w:val="22"/>
          <w:szCs w:val="22"/>
        </w:rPr>
      </w:pPr>
      <w:r w:rsidRPr="00ED4BF4">
        <w:rPr>
          <w:rFonts w:ascii="Georgia" w:hAnsi="Georgia"/>
          <w:b/>
          <w:bCs/>
          <w:sz w:val="22"/>
          <w:szCs w:val="22"/>
        </w:rPr>
        <w:t>§ 3</w:t>
      </w:r>
    </w:p>
    <w:p w:rsidR="00AC3F77" w:rsidRDefault="007A384E" w:rsidP="00331E42">
      <w:pPr>
        <w:jc w:val="both"/>
        <w:rPr>
          <w:rFonts w:ascii="Georgia" w:hAnsi="Georgia"/>
        </w:rPr>
      </w:pPr>
      <w:r>
        <w:rPr>
          <w:rFonts w:ascii="Georgia" w:hAnsi="Georgia"/>
        </w:rPr>
        <w:t xml:space="preserve">1. </w:t>
      </w:r>
      <w:r w:rsidR="00F67228" w:rsidRPr="006F27A0">
        <w:rPr>
          <w:rFonts w:ascii="Georgia" w:hAnsi="Georgia"/>
        </w:rPr>
        <w:t>Niedotrzymanie</w:t>
      </w:r>
      <w:r w:rsidR="00F67228">
        <w:rPr>
          <w:rFonts w:ascii="Georgia" w:hAnsi="Georgia"/>
        </w:rPr>
        <w:t xml:space="preserve"> przez </w:t>
      </w:r>
      <w:r w:rsidR="002D3EB4">
        <w:rPr>
          <w:rFonts w:ascii="Georgia" w:hAnsi="Georgia"/>
        </w:rPr>
        <w:t>Przyjmującego z</w:t>
      </w:r>
      <w:r w:rsidR="00F67228">
        <w:rPr>
          <w:rFonts w:ascii="Georgia" w:hAnsi="Georgia"/>
        </w:rPr>
        <w:t>amówienie terminów wykonania prac, o których mowa</w:t>
      </w:r>
      <w:r w:rsidR="00495882">
        <w:rPr>
          <w:rFonts w:ascii="Georgia" w:hAnsi="Georgia"/>
        </w:rPr>
        <w:br/>
        <w:t xml:space="preserve">w </w:t>
      </w:r>
      <w:r w:rsidR="00495882" w:rsidRPr="00495882">
        <w:rPr>
          <w:rFonts w:ascii="Georgia" w:hAnsi="Georgia"/>
          <w:bCs/>
        </w:rPr>
        <w:t>§ 2</w:t>
      </w:r>
      <w:r w:rsidR="00495882">
        <w:rPr>
          <w:rFonts w:ascii="Georgia" w:hAnsi="Georgia"/>
        </w:rPr>
        <w:t xml:space="preserve"> </w:t>
      </w:r>
      <w:r w:rsidR="00F67228">
        <w:rPr>
          <w:rFonts w:ascii="Georgia" w:hAnsi="Georgia"/>
        </w:rPr>
        <w:t>będzie skutkowało naliczeniem kar umownych z</w:t>
      </w:r>
      <w:r w:rsidR="005A0FCD">
        <w:rPr>
          <w:rFonts w:ascii="Georgia" w:hAnsi="Georgia"/>
        </w:rPr>
        <w:t>a</w:t>
      </w:r>
      <w:r w:rsidR="00F67228">
        <w:rPr>
          <w:rFonts w:ascii="Georgia" w:hAnsi="Georgia"/>
        </w:rPr>
        <w:t xml:space="preserve"> każdy dzień opóźnienia w wysokości 20% wartości </w:t>
      </w:r>
      <w:r w:rsidR="002F6F76">
        <w:rPr>
          <w:rFonts w:ascii="Georgia" w:hAnsi="Georgia"/>
        </w:rPr>
        <w:t xml:space="preserve">usługi. Kara zostanie naliczona </w:t>
      </w:r>
      <w:r w:rsidR="00495882" w:rsidRPr="002F6F76">
        <w:rPr>
          <w:rFonts w:ascii="Georgia" w:hAnsi="Georgia"/>
        </w:rPr>
        <w:t xml:space="preserve">na podstawie wniosku </w:t>
      </w:r>
      <w:r w:rsidR="002F6F76" w:rsidRPr="002F6F76">
        <w:rPr>
          <w:rFonts w:ascii="Georgia" w:hAnsi="Georgia"/>
        </w:rPr>
        <w:t xml:space="preserve">złożonego do Działu Księgowości, </w:t>
      </w:r>
      <w:r w:rsidR="00495882" w:rsidRPr="002F6F76">
        <w:rPr>
          <w:rFonts w:ascii="Georgia" w:hAnsi="Georgia"/>
        </w:rPr>
        <w:t>wystawi</w:t>
      </w:r>
      <w:r w:rsidR="002F6F76" w:rsidRPr="002F6F76">
        <w:rPr>
          <w:rFonts w:ascii="Georgia" w:hAnsi="Georgia"/>
        </w:rPr>
        <w:t>onego przez lekarza</w:t>
      </w:r>
      <w:r w:rsidR="005A0FCD">
        <w:rPr>
          <w:rFonts w:ascii="Georgia" w:hAnsi="Georgia"/>
        </w:rPr>
        <w:t>,</w:t>
      </w:r>
      <w:r w:rsidR="002F6F76" w:rsidRPr="002F6F76">
        <w:rPr>
          <w:rFonts w:ascii="Georgia" w:hAnsi="Georgia"/>
        </w:rPr>
        <w:t xml:space="preserve"> a potwierdzonego przez </w:t>
      </w:r>
      <w:r w:rsidR="006F27A0" w:rsidRPr="006F27A0">
        <w:rPr>
          <w:rFonts w:ascii="Georgia" w:hAnsi="Georgia"/>
        </w:rPr>
        <w:t>Kierownika</w:t>
      </w:r>
      <w:r w:rsidR="002F6F76" w:rsidRPr="006F27A0">
        <w:rPr>
          <w:rFonts w:ascii="Georgia" w:hAnsi="Georgia"/>
        </w:rPr>
        <w:t xml:space="preserve"> </w:t>
      </w:r>
      <w:r w:rsidR="006F27A0" w:rsidRPr="006F27A0">
        <w:rPr>
          <w:rFonts w:ascii="Georgia" w:hAnsi="Georgia"/>
        </w:rPr>
        <w:t>Poradni Zakładu.</w:t>
      </w:r>
    </w:p>
    <w:p w:rsidR="001E623D" w:rsidRPr="007A384E" w:rsidRDefault="001E623D" w:rsidP="00331E42">
      <w:pPr>
        <w:jc w:val="both"/>
        <w:rPr>
          <w:rFonts w:ascii="Georgia" w:hAnsi="Georgia"/>
        </w:rPr>
      </w:pPr>
      <w:r w:rsidRPr="007A384E">
        <w:rPr>
          <w:rFonts w:ascii="Georgia" w:hAnsi="Georgia"/>
        </w:rPr>
        <w:t xml:space="preserve">2. W przypadku nienależytego wykonania zleconej pracy (w sposób nieprawidłowy, wadliwy) Udzielającemu zamówienia przysługuje prawo naliczenia kary umownej w wysokości 30 % wynagrodzenia należnego Przyjmującemu zamówienie za wykonanie danej pracy. Kara zostanie naliczona na podstawie wniosku złożonego do Działu Księgowości, wystawionego przez lekarza, </w:t>
      </w:r>
      <w:r w:rsidR="00EF1E54" w:rsidRPr="007A384E">
        <w:rPr>
          <w:rFonts w:ascii="Georgia" w:hAnsi="Georgia"/>
        </w:rPr>
        <w:br/>
      </w:r>
      <w:r w:rsidRPr="007A384E">
        <w:rPr>
          <w:rFonts w:ascii="Georgia" w:hAnsi="Georgia"/>
        </w:rPr>
        <w:t>a potwierd</w:t>
      </w:r>
      <w:r w:rsidR="0023163E">
        <w:rPr>
          <w:rFonts w:ascii="Georgia" w:hAnsi="Georgia"/>
        </w:rPr>
        <w:t>zonego przez Kierownika Poradni</w:t>
      </w:r>
      <w:r w:rsidRPr="007A384E">
        <w:rPr>
          <w:rFonts w:ascii="Georgia" w:hAnsi="Georgia"/>
        </w:rPr>
        <w:t>/Zakładu.</w:t>
      </w:r>
    </w:p>
    <w:p w:rsidR="00AC3F77" w:rsidRPr="006C7BBB" w:rsidRDefault="001D2EAB" w:rsidP="00AC3F77">
      <w:pPr>
        <w:jc w:val="center"/>
        <w:rPr>
          <w:rFonts w:ascii="Georgia" w:hAnsi="Georgia"/>
        </w:rPr>
      </w:pPr>
      <w:r>
        <w:rPr>
          <w:rFonts w:ascii="Georgia" w:hAnsi="Georgia"/>
          <w:b/>
          <w:bCs/>
        </w:rPr>
        <w:t>§ 4</w:t>
      </w:r>
    </w:p>
    <w:p w:rsidR="00AC3F77" w:rsidRPr="006C7BBB" w:rsidRDefault="00AC3F77" w:rsidP="001D2EAB">
      <w:pPr>
        <w:jc w:val="both"/>
        <w:rPr>
          <w:rFonts w:ascii="Georgia" w:hAnsi="Georgia"/>
        </w:rPr>
      </w:pPr>
      <w:r w:rsidRPr="006C7BBB">
        <w:rPr>
          <w:rFonts w:ascii="Georgia" w:hAnsi="Georgia"/>
        </w:rPr>
        <w:t>Przyjmujący zamówienie</w:t>
      </w:r>
      <w:r w:rsidR="00F42966" w:rsidRPr="006C7BBB">
        <w:rPr>
          <w:rFonts w:ascii="Georgia" w:hAnsi="Georgia"/>
        </w:rPr>
        <w:t xml:space="preserve"> udziela</w:t>
      </w:r>
      <w:r w:rsidR="00FE52CA" w:rsidRPr="006C7BBB">
        <w:rPr>
          <w:rFonts w:ascii="Georgia" w:hAnsi="Georgia"/>
        </w:rPr>
        <w:t xml:space="preserve"> </w:t>
      </w:r>
      <w:r w:rsidRPr="006C7BBB">
        <w:rPr>
          <w:rFonts w:ascii="Georgia" w:hAnsi="Georgia"/>
          <w:b/>
          <w:bCs/>
        </w:rPr>
        <w:t xml:space="preserve">gwarancji na każdą </w:t>
      </w:r>
      <w:r w:rsidR="00F42966" w:rsidRPr="006C7BBB">
        <w:rPr>
          <w:rFonts w:ascii="Georgia" w:hAnsi="Georgia"/>
          <w:b/>
          <w:bCs/>
        </w:rPr>
        <w:t xml:space="preserve">pracę </w:t>
      </w:r>
      <w:r w:rsidR="002815A7">
        <w:rPr>
          <w:rFonts w:ascii="Georgia" w:hAnsi="Georgia"/>
          <w:b/>
        </w:rPr>
        <w:t>pro</w:t>
      </w:r>
      <w:r w:rsidR="002815A7" w:rsidRPr="002815A7">
        <w:rPr>
          <w:rFonts w:ascii="Georgia" w:hAnsi="Georgia"/>
          <w:b/>
        </w:rPr>
        <w:t>t</w:t>
      </w:r>
      <w:r w:rsidR="002815A7">
        <w:rPr>
          <w:rFonts w:ascii="Georgia" w:hAnsi="Georgia"/>
          <w:b/>
        </w:rPr>
        <w:t>e</w:t>
      </w:r>
      <w:r w:rsidRPr="006C7BBB">
        <w:rPr>
          <w:rFonts w:ascii="Georgia" w:hAnsi="Georgia"/>
          <w:b/>
        </w:rPr>
        <w:t>tyczną</w:t>
      </w:r>
      <w:r w:rsidR="00A57521" w:rsidRPr="006C7BBB">
        <w:rPr>
          <w:rFonts w:ascii="Georgia" w:hAnsi="Georgia"/>
          <w:b/>
        </w:rPr>
        <w:t xml:space="preserve"> </w:t>
      </w:r>
      <w:r w:rsidR="006C7BBB" w:rsidRPr="006C7BBB">
        <w:rPr>
          <w:rFonts w:ascii="Georgia" w:hAnsi="Georgia"/>
          <w:b/>
        </w:rPr>
        <w:br/>
      </w:r>
      <w:r w:rsidR="002815A7">
        <w:rPr>
          <w:rFonts w:ascii="Georgia" w:hAnsi="Georgia"/>
        </w:rPr>
        <w:t>według Załącznik</w:t>
      </w:r>
      <w:r w:rsidR="0051645A">
        <w:rPr>
          <w:rFonts w:ascii="Georgia" w:hAnsi="Georgia"/>
        </w:rPr>
        <w:t>a</w:t>
      </w:r>
      <w:r w:rsidR="002815A7">
        <w:rPr>
          <w:rFonts w:ascii="Georgia" w:hAnsi="Georgia"/>
        </w:rPr>
        <w:t xml:space="preserve"> nr 5 do ofer</w:t>
      </w:r>
      <w:r w:rsidR="002815A7" w:rsidRPr="002815A7">
        <w:rPr>
          <w:rFonts w:ascii="Georgia" w:hAnsi="Georgia"/>
        </w:rPr>
        <w:t>ty</w:t>
      </w:r>
      <w:r w:rsidR="002815A7">
        <w:rPr>
          <w:rFonts w:ascii="Georgia" w:hAnsi="Georgia"/>
        </w:rPr>
        <w:t xml:space="preserve"> </w:t>
      </w:r>
      <w:r w:rsidRPr="006C7BBB">
        <w:rPr>
          <w:rFonts w:ascii="Georgia" w:hAnsi="Georgia"/>
        </w:rPr>
        <w:t xml:space="preserve">i </w:t>
      </w:r>
      <w:r w:rsidRPr="0051645A">
        <w:rPr>
          <w:rFonts w:ascii="Georgia" w:hAnsi="Georgia"/>
        </w:rPr>
        <w:t>zobowiązuje się do</w:t>
      </w:r>
      <w:r w:rsidRPr="006C7BBB">
        <w:rPr>
          <w:rFonts w:ascii="Georgia" w:hAnsi="Georgia"/>
        </w:rPr>
        <w:t xml:space="preserve"> wykonania napraw r</w:t>
      </w:r>
      <w:r w:rsidR="001D2EAB">
        <w:rPr>
          <w:rFonts w:ascii="Georgia" w:hAnsi="Georgia"/>
        </w:rPr>
        <w:t xml:space="preserve">eklamacyjnych </w:t>
      </w:r>
      <w:r w:rsidR="0051645A">
        <w:rPr>
          <w:rFonts w:ascii="Georgia" w:hAnsi="Georgia"/>
        </w:rPr>
        <w:br/>
      </w:r>
      <w:r w:rsidR="001D2EAB">
        <w:rPr>
          <w:rFonts w:ascii="Georgia" w:hAnsi="Georgia"/>
        </w:rPr>
        <w:t>w terminie 5 dni.</w:t>
      </w:r>
    </w:p>
    <w:p w:rsidR="00AC3F77" w:rsidRPr="006C7BBB" w:rsidRDefault="001D2EAB" w:rsidP="00AC3F77">
      <w:pPr>
        <w:jc w:val="center"/>
        <w:rPr>
          <w:rFonts w:ascii="Georgia" w:hAnsi="Georgia"/>
          <w:b/>
          <w:bCs/>
        </w:rPr>
      </w:pPr>
      <w:r>
        <w:rPr>
          <w:rFonts w:ascii="Georgia" w:hAnsi="Georgia"/>
          <w:b/>
          <w:bCs/>
        </w:rPr>
        <w:t>§ 5</w:t>
      </w:r>
    </w:p>
    <w:p w:rsidR="00AC3F77" w:rsidRDefault="00AC3F77" w:rsidP="005A0FCD">
      <w:pPr>
        <w:pStyle w:val="Akapitzlist"/>
        <w:numPr>
          <w:ilvl w:val="0"/>
          <w:numId w:val="35"/>
        </w:numPr>
        <w:ind w:left="284" w:hanging="284"/>
        <w:jc w:val="both"/>
        <w:rPr>
          <w:rFonts w:ascii="Georgia" w:hAnsi="Georgia"/>
        </w:rPr>
      </w:pPr>
      <w:r w:rsidRPr="005A0FCD">
        <w:rPr>
          <w:rFonts w:ascii="Georgia" w:hAnsi="Georgia"/>
        </w:rPr>
        <w:t>Przyjmujący zamówienie wycenia  zlecone prace</w:t>
      </w:r>
      <w:r w:rsidR="005A0FCD">
        <w:rPr>
          <w:rFonts w:ascii="Georgia" w:hAnsi="Georgia"/>
        </w:rPr>
        <w:t xml:space="preserve"> według formularza ofertowego.</w:t>
      </w:r>
    </w:p>
    <w:p w:rsidR="00AC3F77" w:rsidRDefault="005A0FCD" w:rsidP="00DD79B4">
      <w:pPr>
        <w:pStyle w:val="Akapitzlist"/>
        <w:numPr>
          <w:ilvl w:val="0"/>
          <w:numId w:val="35"/>
        </w:numPr>
        <w:ind w:left="284" w:hanging="284"/>
        <w:jc w:val="both"/>
        <w:rPr>
          <w:rFonts w:ascii="Georgia" w:hAnsi="Georgia"/>
        </w:rPr>
      </w:pPr>
      <w:r w:rsidRPr="005A0FCD">
        <w:rPr>
          <w:rFonts w:ascii="Georgia" w:hAnsi="Georgia"/>
        </w:rPr>
        <w:t>W</w:t>
      </w:r>
      <w:r w:rsidR="00AC3F77" w:rsidRPr="005A0FCD">
        <w:rPr>
          <w:rFonts w:ascii="Georgia" w:hAnsi="Georgia"/>
        </w:rPr>
        <w:t xml:space="preserve">ynagrodzenie za zleconą pracę płatne będzie na </w:t>
      </w:r>
      <w:r>
        <w:rPr>
          <w:rFonts w:ascii="Georgia" w:hAnsi="Georgia"/>
        </w:rPr>
        <w:t>podstawie wystawionego rachunku</w:t>
      </w:r>
      <w:r w:rsidR="00AC3F77" w:rsidRPr="005A0FCD">
        <w:rPr>
          <w:rFonts w:ascii="Georgia" w:hAnsi="Georgia"/>
        </w:rPr>
        <w:t xml:space="preserve">/faktury przez </w:t>
      </w:r>
      <w:r w:rsidR="00A019FC" w:rsidRPr="005A0FCD">
        <w:rPr>
          <w:rFonts w:ascii="Georgia" w:hAnsi="Georgia"/>
        </w:rPr>
        <w:t xml:space="preserve">Przyjmującego </w:t>
      </w:r>
      <w:r w:rsidR="00AC3F77" w:rsidRPr="005A0FCD">
        <w:rPr>
          <w:rFonts w:ascii="Georgia" w:hAnsi="Georgia"/>
        </w:rPr>
        <w:t>zamówienie wraz z załączoną specyfikacją. Specyfikacja musi być potwierdzona pod względem merytorycznym, przez lekarza prowadzącego i zatwie</w:t>
      </w:r>
      <w:r w:rsidR="00A019FC" w:rsidRPr="005A0FCD">
        <w:rPr>
          <w:rFonts w:ascii="Georgia" w:hAnsi="Georgia"/>
        </w:rPr>
        <w:t>rdzona przez Kierownika Poradni</w:t>
      </w:r>
      <w:r w:rsidR="00AC3F77" w:rsidRPr="005A0FCD">
        <w:rPr>
          <w:rFonts w:ascii="Georgia" w:hAnsi="Georgia"/>
        </w:rPr>
        <w:t>, Zakładu</w:t>
      </w:r>
      <w:r w:rsidR="00331E42" w:rsidRPr="005A0FCD">
        <w:rPr>
          <w:rFonts w:ascii="Georgia" w:hAnsi="Georgia"/>
        </w:rPr>
        <w:t xml:space="preserve"> </w:t>
      </w:r>
      <w:r w:rsidR="00AC3F77" w:rsidRPr="005A0FCD">
        <w:rPr>
          <w:rFonts w:ascii="Georgia" w:hAnsi="Georgia"/>
        </w:rPr>
        <w:t>Udzielającego zamówienia.</w:t>
      </w:r>
    </w:p>
    <w:p w:rsidR="00AC3F77"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R</w:t>
      </w:r>
      <w:r w:rsidR="00AC3F77" w:rsidRPr="005A0FCD">
        <w:rPr>
          <w:rFonts w:ascii="Georgia" w:hAnsi="Georgia"/>
        </w:rPr>
        <w:t xml:space="preserve">achunek wraz ze specyfikacją Przyjmujący zamówienie doręcza do siedziby Udzielającego zamówienia do </w:t>
      </w:r>
      <w:r w:rsidR="00AC3F77" w:rsidRPr="005A0FCD">
        <w:rPr>
          <w:rFonts w:ascii="Georgia" w:hAnsi="Georgia"/>
          <w:bCs/>
        </w:rPr>
        <w:t>2 - go dnia roboczego następnego miesiąca, w którym wykonano zlecenie.</w:t>
      </w:r>
    </w:p>
    <w:p w:rsidR="00052DB2" w:rsidRPr="005A0FCD" w:rsidRDefault="005A0FCD" w:rsidP="00DD79B4">
      <w:pPr>
        <w:pStyle w:val="Akapitzlist"/>
        <w:numPr>
          <w:ilvl w:val="0"/>
          <w:numId w:val="35"/>
        </w:numPr>
        <w:tabs>
          <w:tab w:val="left" w:pos="284"/>
          <w:tab w:val="left" w:pos="993"/>
          <w:tab w:val="left" w:pos="1276"/>
        </w:tabs>
        <w:ind w:left="284" w:hanging="284"/>
        <w:jc w:val="both"/>
        <w:rPr>
          <w:rFonts w:ascii="Georgia" w:hAnsi="Georgia"/>
        </w:rPr>
      </w:pPr>
      <w:r w:rsidRPr="005A0FCD">
        <w:rPr>
          <w:rFonts w:ascii="Georgia" w:hAnsi="Georgia"/>
        </w:rPr>
        <w:t>W</w:t>
      </w:r>
      <w:r w:rsidR="0036788E" w:rsidRPr="005A0FCD">
        <w:rPr>
          <w:rFonts w:ascii="Georgia" w:hAnsi="Georgia"/>
        </w:rPr>
        <w:t xml:space="preserve">ynagrodzenie </w:t>
      </w:r>
      <w:r w:rsidR="00AC3F77" w:rsidRPr="005A0FCD">
        <w:rPr>
          <w:rFonts w:ascii="Georgia" w:hAnsi="Georgia"/>
        </w:rPr>
        <w:t>za wykon</w:t>
      </w:r>
      <w:r w:rsidR="00A57521" w:rsidRPr="005A0FCD">
        <w:rPr>
          <w:rFonts w:ascii="Georgia" w:hAnsi="Georgia"/>
        </w:rPr>
        <w:t xml:space="preserve">ane prace </w:t>
      </w:r>
      <w:r w:rsidR="00A57521" w:rsidRPr="005A0FCD">
        <w:rPr>
          <w:rFonts w:ascii="Georgia" w:hAnsi="Georgia"/>
          <w:bCs/>
        </w:rPr>
        <w:t xml:space="preserve">płatne będzie </w:t>
      </w:r>
      <w:r w:rsidR="00AC3F77" w:rsidRPr="005A0FCD">
        <w:rPr>
          <w:rFonts w:ascii="Georgia" w:hAnsi="Georgia"/>
          <w:bCs/>
        </w:rPr>
        <w:t>przelewem  w terminie</w:t>
      </w:r>
      <w:r w:rsidR="00A57521" w:rsidRPr="005A0FCD">
        <w:rPr>
          <w:rFonts w:ascii="Georgia" w:hAnsi="Georgia"/>
          <w:bCs/>
        </w:rPr>
        <w:t xml:space="preserve"> </w:t>
      </w:r>
      <w:r w:rsidR="00AC3F77" w:rsidRPr="005A0FCD">
        <w:rPr>
          <w:rFonts w:ascii="Georgia" w:hAnsi="Georgia"/>
          <w:bCs/>
        </w:rPr>
        <w:t xml:space="preserve">14 dni od daty otrzymania rachunku </w:t>
      </w:r>
      <w:r w:rsidRPr="005A0FCD">
        <w:rPr>
          <w:rFonts w:ascii="Georgia" w:hAnsi="Georgia"/>
          <w:bCs/>
        </w:rPr>
        <w:t>w terminie określonym w ust. 3,</w:t>
      </w:r>
      <w:r w:rsidR="00AC3F77" w:rsidRPr="005A0FCD">
        <w:rPr>
          <w:rFonts w:ascii="Georgia" w:hAnsi="Georgia"/>
        </w:rPr>
        <w:t xml:space="preserve"> na </w:t>
      </w:r>
      <w:r w:rsidR="00052DB2" w:rsidRPr="005A0FCD">
        <w:rPr>
          <w:rFonts w:ascii="Georgia" w:hAnsi="Georgia"/>
        </w:rPr>
        <w:t>rachunek wskazany przez Przyjmującego zamówienie.</w:t>
      </w:r>
    </w:p>
    <w:p w:rsidR="00DF5E2C" w:rsidRDefault="00DF5E2C" w:rsidP="00AC3F77">
      <w:pPr>
        <w:jc w:val="center"/>
        <w:rPr>
          <w:rFonts w:ascii="Georgia" w:hAnsi="Georgia"/>
          <w:b/>
        </w:rPr>
      </w:pPr>
    </w:p>
    <w:p w:rsidR="00AC3F77" w:rsidRPr="006C7BBB" w:rsidRDefault="00AC3F77" w:rsidP="00AC3F77">
      <w:pPr>
        <w:jc w:val="center"/>
        <w:rPr>
          <w:rFonts w:ascii="Georgia" w:hAnsi="Georgia"/>
          <w:b/>
        </w:rPr>
      </w:pPr>
      <w:r w:rsidRPr="00AD51CA">
        <w:rPr>
          <w:rFonts w:ascii="Georgia" w:hAnsi="Georgia"/>
          <w:b/>
        </w:rPr>
        <w:lastRenderedPageBreak/>
        <w:sym w:font="Times New Roman" w:char="00A7"/>
      </w:r>
      <w:r w:rsidR="001D2EAB" w:rsidRPr="00AD51CA">
        <w:rPr>
          <w:rFonts w:ascii="Georgia" w:hAnsi="Georgia"/>
          <w:b/>
        </w:rPr>
        <w:t xml:space="preserve"> 6</w:t>
      </w:r>
    </w:p>
    <w:p w:rsidR="00AC3F77" w:rsidRPr="000E77FD" w:rsidRDefault="00AC3F77" w:rsidP="000E77FD">
      <w:pPr>
        <w:pStyle w:val="Akapitzlist"/>
        <w:numPr>
          <w:ilvl w:val="0"/>
          <w:numId w:val="45"/>
        </w:numPr>
        <w:ind w:left="284" w:hanging="284"/>
        <w:rPr>
          <w:rFonts w:ascii="Georgia" w:hAnsi="Georgia"/>
        </w:rPr>
      </w:pPr>
      <w:r w:rsidRPr="000E77FD">
        <w:rPr>
          <w:rFonts w:ascii="Georgia" w:hAnsi="Georgia"/>
        </w:rPr>
        <w:t>Przyjmujący zamówienie zobowiązuje się do:</w:t>
      </w:r>
    </w:p>
    <w:p w:rsidR="005A0FCD" w:rsidRDefault="005A0FCD" w:rsidP="005A0FCD">
      <w:pPr>
        <w:pStyle w:val="Akapitzlist"/>
        <w:numPr>
          <w:ilvl w:val="1"/>
          <w:numId w:val="36"/>
        </w:numPr>
        <w:rPr>
          <w:rFonts w:ascii="Georgia" w:hAnsi="Georgia"/>
        </w:rPr>
      </w:pPr>
      <w:r w:rsidRPr="00DB099E">
        <w:rPr>
          <w:rFonts w:ascii="Georgia" w:hAnsi="Georgia"/>
        </w:rPr>
        <w:t>posiadania aktualnych badań lekarskich,</w:t>
      </w:r>
    </w:p>
    <w:p w:rsidR="005A0FCD" w:rsidRDefault="005A0FCD" w:rsidP="005A0FCD">
      <w:pPr>
        <w:pStyle w:val="Akapitzlist"/>
        <w:numPr>
          <w:ilvl w:val="1"/>
          <w:numId w:val="36"/>
        </w:numPr>
        <w:rPr>
          <w:rFonts w:ascii="Georgia" w:hAnsi="Georgia"/>
        </w:rPr>
      </w:pPr>
      <w:r w:rsidRPr="00DB099E">
        <w:rPr>
          <w:rFonts w:ascii="Georgia" w:hAnsi="Georgia"/>
        </w:rPr>
        <w:t>przestrzegania praw pacjenta</w:t>
      </w:r>
      <w:r>
        <w:rPr>
          <w:rFonts w:ascii="Georgia" w:hAnsi="Georgia"/>
        </w:rPr>
        <w:t>,</w:t>
      </w:r>
    </w:p>
    <w:p w:rsidR="005A0FCD" w:rsidRDefault="005A0FCD" w:rsidP="00EA535C">
      <w:pPr>
        <w:pStyle w:val="Akapitzlist"/>
        <w:numPr>
          <w:ilvl w:val="1"/>
          <w:numId w:val="36"/>
        </w:numPr>
        <w:ind w:left="851" w:hanging="454"/>
        <w:jc w:val="both"/>
        <w:rPr>
          <w:rFonts w:ascii="Georgia" w:hAnsi="Georgia"/>
        </w:rPr>
      </w:pPr>
      <w:r w:rsidRPr="00DB099E">
        <w:rPr>
          <w:rFonts w:ascii="Georgia" w:hAnsi="Georgia"/>
        </w:rPr>
        <w:t xml:space="preserve">posiadania przez cały czas trwania niniejszej umowy ubezpieczenia </w:t>
      </w:r>
      <w:r w:rsidR="00DD79B4">
        <w:rPr>
          <w:rFonts w:ascii="Georgia" w:hAnsi="Georgia"/>
        </w:rPr>
        <w:br/>
      </w:r>
      <w:r w:rsidRPr="00DB099E">
        <w:rPr>
          <w:rFonts w:ascii="Georgia" w:hAnsi="Georgia"/>
        </w:rPr>
        <w:t xml:space="preserve">od </w:t>
      </w:r>
      <w:r>
        <w:rPr>
          <w:rFonts w:ascii="Georgia" w:hAnsi="Georgia"/>
        </w:rPr>
        <w:t>o</w:t>
      </w:r>
      <w:r w:rsidRPr="00DB099E">
        <w:rPr>
          <w:rFonts w:ascii="Georgia" w:hAnsi="Georgia"/>
        </w:rPr>
        <w:t>dpowiedzialności cywilnej za szkody będące następstwem udzielania świadczeń zdrowotnych, albo niezgodnego z prawem zaniechania udzielania świadczeń zdrowotnych zgodnie z Ustawą o działalności leczniczej z dnia 15 kwietnia 2011 r.</w:t>
      </w:r>
    </w:p>
    <w:p w:rsidR="00DB099E" w:rsidRPr="000E77FD" w:rsidRDefault="005A0FCD" w:rsidP="006E1AC7">
      <w:pPr>
        <w:pStyle w:val="Akapitzlist"/>
        <w:numPr>
          <w:ilvl w:val="0"/>
          <w:numId w:val="45"/>
        </w:numPr>
        <w:ind w:left="284" w:hanging="284"/>
        <w:jc w:val="both"/>
        <w:rPr>
          <w:rFonts w:ascii="Georgia" w:hAnsi="Georgia"/>
        </w:rPr>
      </w:pPr>
      <w:r w:rsidRPr="000E77FD">
        <w:rPr>
          <w:rFonts w:ascii="Georgia" w:hAnsi="Georgia"/>
        </w:rPr>
        <w:t xml:space="preserve">W </w:t>
      </w:r>
      <w:r w:rsidR="00DB099E" w:rsidRPr="000E77FD">
        <w:rPr>
          <w:rFonts w:ascii="Georgia" w:hAnsi="Georgia"/>
        </w:rPr>
        <w:t xml:space="preserve">przypadku, gdy umowa ubezpieczenia odpowiedzialności cywilnej ulegnie rozwiązaniu </w:t>
      </w:r>
      <w:r w:rsidR="00DB099E" w:rsidRPr="000E77FD">
        <w:rPr>
          <w:rFonts w:ascii="Georgia" w:hAnsi="Georgia"/>
        </w:rPr>
        <w:br/>
        <w:t>w trakcie obowiązywania niniejszej umowy, Przyjmujący zamówienie zobowiązany jest przedstawić Udzielającemu zamówienia nową polisę ubezpieczenia od odpowiedzialności cywilnej lub inny dowód zawarcia takiego ubezpieczenia, najpóźniej w ostatnim dniu obowiązywania poprzedniej umowy ubezpieczenia.</w:t>
      </w:r>
    </w:p>
    <w:p w:rsidR="00AC3F77" w:rsidRPr="006C7BBB" w:rsidRDefault="00AC3F77" w:rsidP="00AC3F77">
      <w:pPr>
        <w:jc w:val="center"/>
        <w:rPr>
          <w:rFonts w:ascii="Georgia" w:hAnsi="Georgia"/>
          <w:b/>
        </w:rPr>
      </w:pPr>
      <w:r w:rsidRPr="006C7BBB">
        <w:rPr>
          <w:rFonts w:ascii="Georgia" w:hAnsi="Georgia"/>
          <w:b/>
        </w:rPr>
        <w:sym w:font="Times New Roman" w:char="00A7"/>
      </w:r>
      <w:r w:rsidR="001D2EAB">
        <w:rPr>
          <w:rFonts w:ascii="Georgia" w:hAnsi="Georgia"/>
          <w:b/>
        </w:rPr>
        <w:t xml:space="preserve"> 7</w:t>
      </w:r>
    </w:p>
    <w:p w:rsidR="001A3854" w:rsidRDefault="001A3854" w:rsidP="005A0FCD">
      <w:pPr>
        <w:pStyle w:val="Akapitzlist"/>
        <w:numPr>
          <w:ilvl w:val="0"/>
          <w:numId w:val="37"/>
        </w:numPr>
        <w:ind w:left="284" w:hanging="284"/>
        <w:jc w:val="both"/>
        <w:rPr>
          <w:rFonts w:ascii="Georgia" w:hAnsi="Georgia"/>
        </w:rPr>
      </w:pPr>
      <w:r w:rsidRPr="005A0FCD">
        <w:rPr>
          <w:rFonts w:ascii="Georgia" w:hAnsi="Georgia"/>
        </w:rPr>
        <w:t xml:space="preserve">Przyjmujący zamówienie zobowiązuje się do: </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u</w:t>
      </w:r>
      <w:r w:rsidR="005A0FCD" w:rsidRPr="006C7BBB">
        <w:rPr>
          <w:rFonts w:ascii="Georgia" w:hAnsi="Georgia"/>
        </w:rPr>
        <w:t xml:space="preserve">znania prawa NFZ do przeprowadzenia kontroli na zasadach określonych w ustawie </w:t>
      </w:r>
      <w:r w:rsidR="005A0FCD">
        <w:rPr>
          <w:rFonts w:ascii="Georgia" w:hAnsi="Georgia"/>
        </w:rPr>
        <w:br/>
      </w:r>
      <w:r w:rsidR="005A0FCD" w:rsidRPr="006C7BBB">
        <w:rPr>
          <w:rFonts w:ascii="Georgia" w:hAnsi="Georgia"/>
        </w:rPr>
        <w:t>z dnia 27 sierpnia 2004 r. o świadczeniach opieki zdrowotnej finansowanych ze środków publicznych w zakresie wynikającym z umowy zawartej przez Udzielającego zamówienia</w:t>
      </w:r>
      <w:r>
        <w:rPr>
          <w:rFonts w:ascii="Georgia" w:hAnsi="Georgia"/>
        </w:rPr>
        <w:br/>
        <w:t>z dyrektorem oddziału Funduszu;</w:t>
      </w:r>
    </w:p>
    <w:p w:rsidR="005A0FCD"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5A0FCD" w:rsidRPr="006C7BBB">
        <w:rPr>
          <w:rFonts w:ascii="Georgia" w:hAnsi="Georgia"/>
        </w:rPr>
        <w:t>oddania się kontroli Udzielającego zamówienia w zakresie</w:t>
      </w:r>
      <w:r>
        <w:rPr>
          <w:rFonts w:ascii="Georgia" w:hAnsi="Georgia"/>
        </w:rPr>
        <w:t xml:space="preserve"> prawidłowości wykonania usługi;</w:t>
      </w:r>
    </w:p>
    <w:p w:rsidR="008F370F" w:rsidRDefault="000E77FD" w:rsidP="000E77FD">
      <w:pPr>
        <w:pStyle w:val="Akapitzlist"/>
        <w:numPr>
          <w:ilvl w:val="1"/>
          <w:numId w:val="37"/>
        </w:numPr>
        <w:tabs>
          <w:tab w:val="left" w:pos="993"/>
        </w:tabs>
        <w:ind w:left="851" w:hanging="454"/>
        <w:jc w:val="both"/>
        <w:rPr>
          <w:rFonts w:ascii="Georgia" w:hAnsi="Georgia"/>
        </w:rPr>
      </w:pPr>
      <w:r>
        <w:rPr>
          <w:rFonts w:ascii="Georgia" w:hAnsi="Georgia"/>
        </w:rPr>
        <w:t>p</w:t>
      </w:r>
      <w:r w:rsidR="008F370F" w:rsidRPr="006C7BBB">
        <w:rPr>
          <w:rFonts w:ascii="Georgia" w:hAnsi="Georgia"/>
        </w:rPr>
        <w:t>rowadzenia dokumentacji medycznej i statystycznej na zasadach obowiązujących</w:t>
      </w:r>
      <w:r w:rsidR="008F370F" w:rsidRPr="006C7BBB">
        <w:rPr>
          <w:rFonts w:ascii="Georgia" w:hAnsi="Georgia"/>
        </w:rPr>
        <w:br/>
        <w:t>w Publicznych Zakładach Opieki Zdrowotnej i zgodnie z wymogami NFZ</w:t>
      </w:r>
      <w:r w:rsidR="008F370F">
        <w:rPr>
          <w:rFonts w:ascii="Georgia" w:hAnsi="Georgia"/>
        </w:rPr>
        <w:t>.</w:t>
      </w:r>
    </w:p>
    <w:p w:rsidR="008C507F" w:rsidRPr="008C507F" w:rsidRDefault="008F370F" w:rsidP="008C507F">
      <w:pPr>
        <w:pStyle w:val="Akapitzlist"/>
        <w:numPr>
          <w:ilvl w:val="0"/>
          <w:numId w:val="37"/>
        </w:numPr>
        <w:jc w:val="both"/>
        <w:rPr>
          <w:rFonts w:ascii="Georgia" w:hAnsi="Georgia"/>
        </w:rPr>
      </w:pPr>
      <w:r w:rsidRPr="006C7BBB">
        <w:rPr>
          <w:rFonts w:ascii="Georgia" w:hAnsi="Georgia"/>
        </w:rPr>
        <w:t xml:space="preserve">W przypadku ewentualnego negatywnego wyniku kontroli przeprowadzonej przez NFZ </w:t>
      </w:r>
      <w:r w:rsidRPr="006C7BBB">
        <w:rPr>
          <w:rFonts w:ascii="Georgia" w:hAnsi="Georgia"/>
        </w:rPr>
        <w:br/>
        <w:t>i skutecznie zakwestionowanych świadczeń wykonanych przez Przyjmujący zamówienie niezgodnie ze szczegółowymi warunkami danego zakresu usług medycznych NFZ, koszty nałożonych kar ponosi Przyjmujący zamówienie.</w:t>
      </w:r>
    </w:p>
    <w:p w:rsidR="008C507F" w:rsidRDefault="008C507F" w:rsidP="008C507F">
      <w:pPr>
        <w:jc w:val="center"/>
        <w:rPr>
          <w:rFonts w:ascii="Georgia" w:hAnsi="Georgia"/>
        </w:rPr>
      </w:pPr>
      <w:r>
        <w:rPr>
          <w:rFonts w:ascii="Georgia" w:hAnsi="Georgia"/>
          <w:b/>
          <w:bCs/>
        </w:rPr>
        <w:t>§</w:t>
      </w:r>
      <w:r w:rsidR="009B463E">
        <w:rPr>
          <w:rFonts w:ascii="Georgia" w:hAnsi="Georgia"/>
          <w:b/>
          <w:bCs/>
        </w:rPr>
        <w:t xml:space="preserve"> 8</w:t>
      </w:r>
    </w:p>
    <w:p w:rsidR="008C507F" w:rsidRDefault="008C507F" w:rsidP="008C507F">
      <w:pPr>
        <w:numPr>
          <w:ilvl w:val="0"/>
          <w:numId w:val="49"/>
        </w:numPr>
        <w:suppressAutoHyphens/>
        <w:jc w:val="both"/>
        <w:rPr>
          <w:rFonts w:ascii="Georgia" w:hAnsi="Georgia"/>
        </w:rPr>
      </w:pPr>
      <w:r>
        <w:rPr>
          <w:rFonts w:ascii="Georgia" w:hAnsi="Georgia"/>
        </w:rPr>
        <w:t>W związku z realizacj</w:t>
      </w:r>
      <w:r w:rsidR="00B637CA">
        <w:rPr>
          <w:rFonts w:ascii="Georgia" w:hAnsi="Georgia"/>
        </w:rPr>
        <w:t>ą niniejszej umowy Udzielający z</w:t>
      </w:r>
      <w:r>
        <w:rPr>
          <w:rFonts w:ascii="Georgia" w:hAnsi="Georgia"/>
        </w:rPr>
        <w:t>a</w:t>
      </w:r>
      <w:r w:rsidR="00B637CA">
        <w:rPr>
          <w:rFonts w:ascii="Georgia" w:hAnsi="Georgia"/>
        </w:rPr>
        <w:t>mówienia</w:t>
      </w:r>
      <w:r w:rsidR="00410A4F">
        <w:rPr>
          <w:rFonts w:ascii="Georgia" w:hAnsi="Georgia"/>
        </w:rPr>
        <w:t xml:space="preserve"> powierza Przyjmującemu z</w:t>
      </w:r>
      <w:r>
        <w:rPr>
          <w:rFonts w:ascii="Georgia" w:hAnsi="Georgia"/>
        </w:rPr>
        <w:t xml:space="preserve">amówienie przetwarzanie danych osobowych - na podstawie art. 28 Rozporządzenia Parlamentu Europejskiego i Rady (UE) 2016/679 z dnia 27 kwietnia 2016 r. w sprawie ochrony osób fizycznych w związku z przetwarzaniem danych osobowych </w:t>
      </w:r>
      <w:r>
        <w:rPr>
          <w:rFonts w:ascii="Georgia" w:hAnsi="Georgia"/>
        </w:rPr>
        <w:br/>
        <w:t>i w sprawie swobodnego przepływu takich danych oraz uchylenia dyrektywy 95/46/WE (ogólne rozporządzenie o ochronie danych).</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osób): pacjentów Udzielającego zamówienia.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dane osobowe obejmujące (kategorie danych): imię i nazwisko, data urodzenia, imiona rodziców, płeć, numer PESEL, adres zamieszkania, adres zameldowania, seria i numer dokumentu tożsamości, dane dotyczące zdrowia.</w:t>
      </w:r>
    </w:p>
    <w:p w:rsidR="008C507F" w:rsidRDefault="008C507F" w:rsidP="008C507F">
      <w:pPr>
        <w:numPr>
          <w:ilvl w:val="0"/>
          <w:numId w:val="49"/>
        </w:numPr>
        <w:suppressAutoHyphens/>
        <w:jc w:val="both"/>
        <w:rPr>
          <w:rFonts w:ascii="Georgia" w:hAnsi="Georgia"/>
        </w:rPr>
      </w:pPr>
      <w:r>
        <w:rPr>
          <w:rFonts w:ascii="Georgia" w:hAnsi="Georgia"/>
        </w:rPr>
        <w:t>Powierzenie przetwarzania danych osobowych, obejmuje następujące czynności: wykorzystywanie.</w:t>
      </w:r>
    </w:p>
    <w:p w:rsidR="008C507F" w:rsidRDefault="00A30837" w:rsidP="008C507F">
      <w:pPr>
        <w:numPr>
          <w:ilvl w:val="0"/>
          <w:numId w:val="49"/>
        </w:numPr>
        <w:suppressAutoHyphens/>
        <w:jc w:val="both"/>
        <w:rPr>
          <w:rFonts w:ascii="Georgia" w:hAnsi="Georgia"/>
        </w:rPr>
      </w:pPr>
      <w:r>
        <w:rPr>
          <w:rFonts w:ascii="Georgia" w:hAnsi="Georgia"/>
        </w:rPr>
        <w:t>Udzielający z</w:t>
      </w:r>
      <w:r w:rsidR="008C507F">
        <w:rPr>
          <w:rFonts w:ascii="Georgia" w:hAnsi="Georgia"/>
        </w:rPr>
        <w:t>amówienia powierza przetwarzanie danych Przyjmującemu zamówienie wyłącznie w celu realizacji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 przetwarzać dane osobowe wyłącznie na udokumentowane polecenie Udzielającego zamówienia, przy czym za udokumentowane polecenie Udzielającego Zamówienie uważa się polecenia przekazywane drogą elektroniczną lub na piśmie.</w:t>
      </w:r>
    </w:p>
    <w:p w:rsidR="008C507F" w:rsidRDefault="008C507F" w:rsidP="008C507F">
      <w:pPr>
        <w:numPr>
          <w:ilvl w:val="0"/>
          <w:numId w:val="49"/>
        </w:numPr>
        <w:suppressAutoHyphens/>
        <w:jc w:val="both"/>
        <w:rPr>
          <w:rFonts w:ascii="Georgia" w:hAnsi="Georgia"/>
        </w:rPr>
      </w:pPr>
      <w:r>
        <w:rPr>
          <w:rFonts w:ascii="Georgia" w:hAnsi="Georgia"/>
        </w:rPr>
        <w:t>Przy przetwarzaniu danych osobowych, Przyjmujący zamówienie zobowiązuje się do przestrzegania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lastRenderedPageBreak/>
        <w:t>Przyjmujący zamówienie oświadcza, że dysponuje zasobami, doświadczeniem, wiedzą fachową i wykwalifikowanym personelem, które umożliwiają mu prawidłowe wykonanie umowy oraz wdrożenie odpowiednich środków technicznych i organizacyjnych, by przetwarzanie spełniało wymogi obowiązujących przepisów o ochronie danych osobowych, w szczególności ogólnego rozporządzenia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jest zobowiązany zastosować środki techniczne i organizacyjne  (o których mowa w art. 32 ogólnego rozporządzenia o ochronie danych) zapewniające ochronę powierzonych mu do przetwarzania danych osobowych odpowiednią do zagrożeń oraz kategorii tych danych, a w szczególności powinien zabezpieczyć dane przed ich udostępnieniem osobom nieupoważnionym, zabraniem przez osobę nieuprawnioną, przetwarzaniem z naruszeniem ustawy oraz zmianą, utratą, uszkodzeniem lub zniszczeniem.</w:t>
      </w:r>
      <w:r w:rsidR="00A30837">
        <w:rPr>
          <w:rFonts w:ascii="Georgia" w:hAnsi="Georgia"/>
        </w:rPr>
        <w:t xml:space="preserve"> Przyjmujący z</w:t>
      </w:r>
      <w:r>
        <w:rPr>
          <w:rFonts w:ascii="Georgia" w:hAnsi="Georgia"/>
        </w:rPr>
        <w:t xml:space="preserve">amówienie prowadzi dokumentację opisującą środki, </w:t>
      </w:r>
      <w:r>
        <w:rPr>
          <w:rFonts w:ascii="Georgia" w:hAnsi="Georgia"/>
        </w:rPr>
        <w:br/>
        <w:t>o których mowa w zdaniu poprzednim oraz sposób przetwarzania danych osobowych.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zobowiązuje się do zachowania w tajemnicy danych osobowych i środków ich zabezpieczenia zarówno w okresie obowiązywania niniejszej umowy, jaki </w:t>
      </w:r>
      <w:r>
        <w:rPr>
          <w:rFonts w:ascii="Georgia" w:hAnsi="Georgia"/>
        </w:rPr>
        <w:br/>
        <w:t>i po jej rozwiązaniu, a także zapewnia, by członkowie jego personelu zobowiązali się do zachowania tajemnicy danych osobowych i środków ich zabezpieczenia zarówno w okresie obowiązywania niniejszej umowy, jaki i po jej rozwiązaniu.</w:t>
      </w:r>
    </w:p>
    <w:p w:rsidR="008C507F" w:rsidRDefault="008C507F" w:rsidP="008C507F">
      <w:pPr>
        <w:numPr>
          <w:ilvl w:val="0"/>
          <w:numId w:val="49"/>
        </w:numPr>
        <w:suppressAutoHyphens/>
        <w:jc w:val="both"/>
        <w:rPr>
          <w:rFonts w:ascii="Georgia" w:hAnsi="Georgia"/>
        </w:rPr>
      </w:pPr>
      <w:r>
        <w:rPr>
          <w:rFonts w:ascii="Georgia" w:hAnsi="Georgia"/>
        </w:rPr>
        <w:t xml:space="preserve">Dostęp do danych osobowych powinni mieć wyłącznie członkowie personelu Przyjmującego zamówienie, którzy przeszli szkolenie z ochrony danych osobowych </w:t>
      </w:r>
      <w:r>
        <w:rPr>
          <w:rFonts w:ascii="Georgia" w:hAnsi="Georgia"/>
        </w:rPr>
        <w:br/>
        <w:t xml:space="preserve">i posiadający upoważnienie do przetwarzania danych osobowych. </w:t>
      </w:r>
    </w:p>
    <w:p w:rsidR="008C507F" w:rsidRDefault="008C507F" w:rsidP="008C507F">
      <w:pPr>
        <w:numPr>
          <w:ilvl w:val="0"/>
          <w:numId w:val="49"/>
        </w:numPr>
        <w:suppressAutoHyphens/>
        <w:jc w:val="both"/>
        <w:rPr>
          <w:rFonts w:ascii="Georgia" w:hAnsi="Georgia"/>
        </w:rPr>
      </w:pPr>
      <w:r>
        <w:rPr>
          <w:rFonts w:ascii="Georgia" w:hAnsi="Georgia"/>
        </w:rPr>
        <w:t>Przyjmujący zamówienie niezwłocznie informuje Udzielającego z</w:t>
      </w:r>
      <w:r w:rsidR="008A55D3">
        <w:rPr>
          <w:rFonts w:ascii="Georgia" w:hAnsi="Georgia"/>
        </w:rPr>
        <w:t>amówienia</w:t>
      </w:r>
      <w:r>
        <w:rPr>
          <w:rFonts w:ascii="Georgia" w:hAnsi="Georgia"/>
        </w:rPr>
        <w:t xml:space="preserve"> </w:t>
      </w:r>
      <w:r>
        <w:rPr>
          <w:rFonts w:ascii="Georgia" w:hAnsi="Georgia"/>
        </w:rPr>
        <w:br/>
        <w:t xml:space="preserve">o jakimkolwiek postępowaniu, w szczególności administracyjnym lub sądowym, dotyczącym przetwarzania przez Przyjmującego zamówienie danych osobowych, </w:t>
      </w:r>
      <w:r>
        <w:rPr>
          <w:rFonts w:ascii="Georgia" w:hAnsi="Georgia"/>
        </w:rPr>
        <w:br/>
        <w:t>o jakiejkolwiek decyzji administracyjnej lub orzeczeniu dotyczącym przetwarzania danych osobowych, skierowanej do Przyjmującego zamówienie, a także o wszelkich czynnościach kontrolnych podjętych wobec niego przez organ nadzorczy oraz o wynikach takiej kontroli, jeżeli jej zakresem objęto dane osobowe powierzone na podstawie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nie może przekazywać powierzonych mu do przetwarzania danych osobowych do podmiotów znajdujących się w państwach spoza Europejskiego Obszaru Gospodarczego.</w:t>
      </w:r>
    </w:p>
    <w:p w:rsidR="008C507F" w:rsidRDefault="008C507F" w:rsidP="008C507F">
      <w:pPr>
        <w:numPr>
          <w:ilvl w:val="0"/>
          <w:numId w:val="49"/>
        </w:numPr>
        <w:suppressAutoHyphens/>
        <w:jc w:val="both"/>
        <w:rPr>
          <w:rFonts w:ascii="Georgia" w:hAnsi="Georgia"/>
        </w:rPr>
      </w:pPr>
      <w:r>
        <w:rPr>
          <w:rFonts w:ascii="Georgia" w:hAnsi="Georgia"/>
        </w:rPr>
        <w:t>Przyjmujący zamówienie zobowiązuje się:</w:t>
      </w:r>
    </w:p>
    <w:p w:rsidR="008C507F" w:rsidRDefault="008C507F" w:rsidP="008C507F">
      <w:pPr>
        <w:numPr>
          <w:ilvl w:val="1"/>
          <w:numId w:val="49"/>
        </w:numPr>
        <w:suppressAutoHyphens/>
        <w:jc w:val="both"/>
        <w:rPr>
          <w:rFonts w:ascii="Georgia" w:hAnsi="Georgia"/>
        </w:rPr>
      </w:pPr>
      <w:r>
        <w:rPr>
          <w:rFonts w:ascii="Georgia" w:hAnsi="Georgia"/>
        </w:rPr>
        <w:t xml:space="preserve">uwzględniając charakter przetwarzania oraz dostępne mu informacje, pomagać Udzielającemu zamówienie w wywiązywaniu się z obowiązków określonych w art. </w:t>
      </w:r>
      <w:r>
        <w:rPr>
          <w:rFonts w:ascii="Georgia" w:hAnsi="Georgia"/>
        </w:rPr>
        <w:br/>
        <w:t>32-36 ogólnego rozporządzenia o ochronie danych, a w szczególności Przyjmujący zamówienie zobowiązuje się przekazywać Udzielającemu zamówienia informacje oraz wykonywać jego polecenia dotyczące stosowanych środków zabezpieczania powierzonych danych osobowych, przypadków naruszenia ochrony danych osobowych będących przedmiotem niniejszej umowy;</w:t>
      </w:r>
    </w:p>
    <w:p w:rsidR="008C507F" w:rsidRDefault="008C507F" w:rsidP="008C507F">
      <w:pPr>
        <w:numPr>
          <w:ilvl w:val="1"/>
          <w:numId w:val="49"/>
        </w:numPr>
        <w:suppressAutoHyphens/>
        <w:jc w:val="both"/>
        <w:rPr>
          <w:rFonts w:ascii="Georgia" w:hAnsi="Georgia"/>
        </w:rPr>
      </w:pPr>
      <w:r>
        <w:rPr>
          <w:rFonts w:ascii="Georgia" w:hAnsi="Georgia"/>
        </w:rPr>
        <w:t xml:space="preserve">przekazywać Udzielającemu zamówienia niezwłocznie, nie później niż w ciągu </w:t>
      </w:r>
      <w:r>
        <w:rPr>
          <w:rFonts w:ascii="Georgia" w:hAnsi="Georgia"/>
        </w:rPr>
        <w:br/>
        <w:t>24 godzin od stwierdzenia naruszenia, informacje o naruszeniu ochrony powierzonych mu danych osobowych, w tym informacje niezbędne Udzielającemu zamówienia do zgłoszenia naruszenia ochrony danych organowi nadzorczemu, w którym mowa w art. 33 ust. 3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t xml:space="preserve">w miarę możliwości pomagać Udzielającemu zamówienia, poprzez odpowiednie środki techniczne i organizacyjne oraz na podstawie odrębnych ustaleń, </w:t>
      </w:r>
      <w:r>
        <w:rPr>
          <w:rFonts w:ascii="Georgia" w:hAnsi="Georgia"/>
        </w:rPr>
        <w:br/>
        <w:t>w wywiązywaniu się z obowiązku odpowiadania na żądania osób, których dane dotyczą, w zakresie wykonywania ich praw określonych w rozdziale III ogólnego rozporządzenia o ochronie danych;</w:t>
      </w:r>
    </w:p>
    <w:p w:rsidR="008C507F" w:rsidRDefault="008C507F" w:rsidP="008C507F">
      <w:pPr>
        <w:numPr>
          <w:ilvl w:val="1"/>
          <w:numId w:val="49"/>
        </w:numPr>
        <w:suppressAutoHyphens/>
        <w:jc w:val="both"/>
        <w:rPr>
          <w:rFonts w:ascii="Georgia" w:hAnsi="Georgia"/>
        </w:rPr>
      </w:pPr>
      <w:r>
        <w:rPr>
          <w:rFonts w:ascii="Georgia" w:hAnsi="Georgia"/>
        </w:rPr>
        <w:lastRenderedPageBreak/>
        <w:t xml:space="preserve">niezwłocznie poinformować Udzielającego zamówienia, jeżeli zdaniem Przyjmującego zamówienie wydane mu polecenie stanowi naruszenie ogólnego rozporządzenia </w:t>
      </w:r>
      <w:r>
        <w:rPr>
          <w:rFonts w:ascii="Georgia" w:hAnsi="Georgia"/>
        </w:rPr>
        <w:br/>
        <w:t>o ochronie danych lub innych przepisów dotyczących ochrony danych.</w:t>
      </w:r>
    </w:p>
    <w:p w:rsidR="008C507F" w:rsidRDefault="008C507F" w:rsidP="008C507F">
      <w:pPr>
        <w:numPr>
          <w:ilvl w:val="0"/>
          <w:numId w:val="49"/>
        </w:numPr>
        <w:suppressAutoHyphens/>
        <w:jc w:val="both"/>
        <w:rPr>
          <w:rFonts w:ascii="Georgia" w:hAnsi="Georgia"/>
        </w:rPr>
      </w:pPr>
      <w:r>
        <w:rPr>
          <w:rFonts w:ascii="Georgia" w:hAnsi="Georgia"/>
        </w:rPr>
        <w:t xml:space="preserve">Przyjmujący zamówienie nie może w celu realizacji niniejszej umowy ani w żadnym innym celu, powierzać przetwarzania danych osobowych innym podmiotom, bez uprzedniej zgody Udzielającego zamówienia wyrażonej w formie pisemnej pod rygorem nieważności. Zgoda wydawana jest w odniesieniu do ściśle określonych osób lub podmiotów oraz określa cel, zakres oraz warunki dalszego powierzenia przetwarzania danych osobowych. </w:t>
      </w:r>
    </w:p>
    <w:p w:rsidR="008C507F" w:rsidRDefault="008C507F" w:rsidP="008C507F">
      <w:pPr>
        <w:numPr>
          <w:ilvl w:val="0"/>
          <w:numId w:val="49"/>
        </w:numPr>
        <w:suppressAutoHyphens/>
        <w:jc w:val="both"/>
        <w:rPr>
          <w:rFonts w:ascii="Georgia" w:hAnsi="Georgia"/>
        </w:rPr>
      </w:pPr>
      <w:r>
        <w:rPr>
          <w:rFonts w:ascii="Georgia" w:hAnsi="Georgia"/>
        </w:rPr>
        <w:t>W wypadku wyrażenia przez Udzielającego zamówienia zgody, o której mowa w ust. 15 powyżej, odpowiedzialność wobec Udzielającego zamówienia za działania innego podmiotu ponosi w całości Przyjmujący zamówienie.</w:t>
      </w:r>
    </w:p>
    <w:p w:rsidR="008C507F" w:rsidRDefault="008C507F" w:rsidP="008C507F">
      <w:pPr>
        <w:numPr>
          <w:ilvl w:val="0"/>
          <w:numId w:val="49"/>
        </w:numPr>
        <w:suppressAutoHyphens/>
        <w:jc w:val="both"/>
        <w:rPr>
          <w:rFonts w:ascii="Georgia" w:hAnsi="Georgia"/>
        </w:rPr>
      </w:pPr>
      <w:r>
        <w:rPr>
          <w:rFonts w:ascii="Georgia" w:hAnsi="Georgia"/>
        </w:rPr>
        <w:t>Udzielający zamówienia jest uprawniony do przeprowadzania u Przyjmującego zamówienie audytów, w tym inspekcji, pod kątem zgodności przetwarzania danych osobowych z niniejszą umową i przepisami prawa w zakresie ochrony dan</w:t>
      </w:r>
      <w:r w:rsidR="008A4B40">
        <w:rPr>
          <w:rFonts w:ascii="Georgia" w:hAnsi="Georgia"/>
        </w:rPr>
        <w:t>ych osobowych. Przyjmujący z</w:t>
      </w:r>
      <w:r>
        <w:rPr>
          <w:rFonts w:ascii="Georgia" w:hAnsi="Georgia"/>
        </w:rPr>
        <w:t>amówienie dokona niezbędnych czynności w celu umożliwienia wykonania tego uprawnienia przez Udzielającego zamówienia.</w:t>
      </w:r>
    </w:p>
    <w:p w:rsidR="008C507F" w:rsidRDefault="008C507F" w:rsidP="008C507F">
      <w:pPr>
        <w:numPr>
          <w:ilvl w:val="0"/>
          <w:numId w:val="49"/>
        </w:numPr>
        <w:suppressAutoHyphens/>
        <w:jc w:val="both"/>
        <w:rPr>
          <w:rFonts w:ascii="Georgia" w:hAnsi="Georgia"/>
        </w:rPr>
      </w:pPr>
      <w:r>
        <w:rPr>
          <w:rFonts w:ascii="Georgia" w:hAnsi="Georgia"/>
        </w:rPr>
        <w:t>Przyjmujący zamówienie jest zobowiązany do zastosowania się do zaleceń Udzielającego zamówienia dotyczących zasad przetwarzania powierzonych danych osobowych oraz dotyczących poprawy zabezpieczenia danych osobowych, sporządzonych w wyniku kontroli lub audytów przeprowadzonych przez Udzielającego zamówienia lub upoważnionego przez niego audytora. </w:t>
      </w:r>
    </w:p>
    <w:p w:rsidR="008C507F" w:rsidRDefault="008C507F" w:rsidP="008C507F">
      <w:pPr>
        <w:numPr>
          <w:ilvl w:val="0"/>
          <w:numId w:val="49"/>
        </w:numPr>
        <w:suppressAutoHyphens/>
        <w:jc w:val="both"/>
        <w:rPr>
          <w:rFonts w:ascii="Georgia" w:hAnsi="Georgia"/>
        </w:rPr>
      </w:pPr>
      <w:r>
        <w:rPr>
          <w:rFonts w:ascii="Georgia" w:hAnsi="Georgia"/>
        </w:rPr>
        <w:t>Niezależnie od powyższego Przyjmujący zamówienie jest obowiązany udostępnić Udzielającemu zamówienia wszelkie informacje niezbędne do wykazania spełnienia obowiązków określonych w ogólnym rozporządzeniu o ochronie danych.</w:t>
      </w:r>
    </w:p>
    <w:p w:rsidR="008C507F" w:rsidRDefault="008C507F" w:rsidP="008C507F">
      <w:pPr>
        <w:numPr>
          <w:ilvl w:val="0"/>
          <w:numId w:val="49"/>
        </w:numPr>
        <w:suppressAutoHyphens/>
        <w:jc w:val="both"/>
        <w:rPr>
          <w:rFonts w:ascii="Georgia" w:hAnsi="Georgia"/>
        </w:rPr>
      </w:pPr>
      <w:r>
        <w:rPr>
          <w:rFonts w:ascii="Georgia" w:hAnsi="Georgia"/>
        </w:rPr>
        <w:t>Przyjmujący zamówienie jest uprawniony do przetwarzania danych osobowych w imieniu Udzielającego zamówienia przez czas obowiązywania niniejszej umowy.</w:t>
      </w:r>
    </w:p>
    <w:p w:rsidR="008C507F" w:rsidRDefault="008C507F" w:rsidP="008C507F">
      <w:pPr>
        <w:numPr>
          <w:ilvl w:val="0"/>
          <w:numId w:val="49"/>
        </w:numPr>
        <w:suppressAutoHyphens/>
        <w:jc w:val="both"/>
        <w:rPr>
          <w:rFonts w:ascii="Georgia" w:hAnsi="Georgia"/>
        </w:rPr>
      </w:pPr>
      <w:r>
        <w:rPr>
          <w:rFonts w:ascii="Georgia" w:hAnsi="Georgia"/>
        </w:rPr>
        <w:t>Przyjmujący zamówienie po zakończeniu przetwarzania danych osobowych (niezależnie od przyczyny) zwraca wszelkie dane osobowe oraz usuwa wszelkie ich istniejące kopie chyba, że prawo Unii Europejskiej lub prawo państwa członkowskiego nakazują dalej przechowywanie danych.</w:t>
      </w:r>
    </w:p>
    <w:p w:rsidR="008C507F" w:rsidRPr="008C507F" w:rsidRDefault="008C507F" w:rsidP="008C507F">
      <w:pPr>
        <w:numPr>
          <w:ilvl w:val="0"/>
          <w:numId w:val="49"/>
        </w:numPr>
        <w:suppressAutoHyphens/>
        <w:jc w:val="both"/>
        <w:rPr>
          <w:rFonts w:ascii="Georgia" w:hAnsi="Georgia"/>
        </w:rPr>
      </w:pPr>
      <w:r>
        <w:rPr>
          <w:rFonts w:ascii="Georgia" w:hAnsi="Georgia"/>
        </w:rPr>
        <w:t xml:space="preserve">Przyjmujący zamówienie ponosi odpowiedzialność za wszelkie szkody majątkowe </w:t>
      </w:r>
      <w:r>
        <w:rPr>
          <w:rFonts w:ascii="Georgia" w:hAnsi="Georgia"/>
        </w:rPr>
        <w:br/>
        <w:t>i niemajątkowe poniesione przez osoby trzecie w związku z przetwarzaniem danych osobowych w sposób naruszający obowiązujące przepisy o ochronie danych osobowych lub niniejszą umowę.</w:t>
      </w:r>
    </w:p>
    <w:p w:rsidR="00AC3F77" w:rsidRPr="006C7BBB" w:rsidRDefault="004E1A2C" w:rsidP="00AC3F77">
      <w:pPr>
        <w:jc w:val="center"/>
        <w:rPr>
          <w:rFonts w:ascii="Georgia" w:hAnsi="Georgia"/>
        </w:rPr>
      </w:pPr>
      <w:r>
        <w:rPr>
          <w:rFonts w:ascii="Georgia" w:hAnsi="Georgia"/>
          <w:b/>
          <w:bCs/>
        </w:rPr>
        <w:t>§ 9</w:t>
      </w:r>
    </w:p>
    <w:p w:rsidR="00AC3F77" w:rsidRDefault="00AC3F77" w:rsidP="008F370F">
      <w:pPr>
        <w:pStyle w:val="Akapitzlist"/>
        <w:numPr>
          <w:ilvl w:val="0"/>
          <w:numId w:val="38"/>
        </w:numPr>
        <w:ind w:left="284" w:hanging="284"/>
        <w:jc w:val="both"/>
        <w:rPr>
          <w:rFonts w:ascii="Georgia" w:hAnsi="Georgia"/>
        </w:rPr>
      </w:pPr>
      <w:r w:rsidRPr="008F370F">
        <w:rPr>
          <w:rFonts w:ascii="Georgia" w:hAnsi="Georgia"/>
        </w:rPr>
        <w:t>Umowa zostaje zawar</w:t>
      </w:r>
      <w:r w:rsidR="00F42966" w:rsidRPr="008F370F">
        <w:rPr>
          <w:rFonts w:ascii="Georgia" w:hAnsi="Georgia"/>
        </w:rPr>
        <w:t>ta na czas określony od ……………… r. do ………..........</w:t>
      </w:r>
      <w:r w:rsidRPr="008F370F">
        <w:rPr>
          <w:rFonts w:ascii="Georgia" w:hAnsi="Georgia"/>
        </w:rPr>
        <w:t>r.</w:t>
      </w:r>
    </w:p>
    <w:p w:rsidR="008F370F" w:rsidRPr="008F370F" w:rsidRDefault="008F370F" w:rsidP="008F370F">
      <w:pPr>
        <w:pStyle w:val="Akapitzlist"/>
        <w:numPr>
          <w:ilvl w:val="0"/>
          <w:numId w:val="38"/>
        </w:numPr>
        <w:ind w:left="284" w:hanging="284"/>
        <w:jc w:val="both"/>
        <w:rPr>
          <w:rFonts w:ascii="Georgia" w:hAnsi="Georgia"/>
        </w:rPr>
      </w:pPr>
      <w:r w:rsidRPr="006C7BBB">
        <w:rPr>
          <w:rFonts w:ascii="Georgia" w:hAnsi="Georgia"/>
        </w:rPr>
        <w:t>Umowa ulega rozwiązaniu</w:t>
      </w:r>
      <w:r w:rsidRPr="006C7BBB">
        <w:rPr>
          <w:rFonts w:ascii="Georgia" w:hAnsi="Georgia"/>
          <w:color w:val="000000"/>
        </w:rPr>
        <w:t>:</w:t>
      </w:r>
    </w:p>
    <w:p w:rsidR="008F370F" w:rsidRPr="008F370F" w:rsidRDefault="008F370F" w:rsidP="008F370F">
      <w:pPr>
        <w:pStyle w:val="Akapitzlist"/>
        <w:numPr>
          <w:ilvl w:val="1"/>
          <w:numId w:val="38"/>
        </w:numPr>
        <w:jc w:val="both"/>
        <w:rPr>
          <w:rFonts w:ascii="Georgia" w:hAnsi="Georgia"/>
        </w:rPr>
      </w:pPr>
      <w:r w:rsidRPr="008F370F">
        <w:rPr>
          <w:rFonts w:ascii="Georgia" w:hAnsi="Georgia"/>
          <w:color w:val="000000"/>
        </w:rPr>
        <w:t>z dniem zakończenia udzielania świadczeń zdrowotnych,</w:t>
      </w:r>
    </w:p>
    <w:p w:rsidR="008F370F" w:rsidRP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 xml:space="preserve">tron, z zachowaniem 1 miesięcznego okresu wypowiedzenia </w:t>
      </w:r>
      <w:r w:rsidR="008F370F">
        <w:rPr>
          <w:rFonts w:ascii="Georgia" w:hAnsi="Georgia"/>
          <w:color w:val="000000"/>
        </w:rPr>
        <w:t xml:space="preserve">bez podania przyczyny </w:t>
      </w:r>
      <w:r w:rsidR="008F370F" w:rsidRPr="006C7BBB">
        <w:rPr>
          <w:rFonts w:ascii="Georgia" w:hAnsi="Georgia"/>
          <w:color w:val="000000"/>
        </w:rPr>
        <w:t>ze skutkiem rozwiązującym na koniec miesiąca kalendarzowego,</w:t>
      </w:r>
    </w:p>
    <w:p w:rsidR="008F370F" w:rsidRDefault="00770A3B" w:rsidP="008F370F">
      <w:pPr>
        <w:pStyle w:val="Akapitzlist"/>
        <w:numPr>
          <w:ilvl w:val="1"/>
          <w:numId w:val="38"/>
        </w:numPr>
        <w:jc w:val="both"/>
        <w:rPr>
          <w:rFonts w:ascii="Georgia" w:hAnsi="Georgia"/>
        </w:rPr>
      </w:pPr>
      <w:r>
        <w:rPr>
          <w:rFonts w:ascii="Georgia" w:hAnsi="Georgia"/>
          <w:color w:val="000000"/>
        </w:rPr>
        <w:t>wskutek oświadczenia jednej ze s</w:t>
      </w:r>
      <w:r w:rsidR="008F370F" w:rsidRPr="006C7BBB">
        <w:rPr>
          <w:rFonts w:ascii="Georgia" w:hAnsi="Georgia"/>
          <w:color w:val="000000"/>
        </w:rPr>
        <w:t>tron, bez z</w:t>
      </w:r>
      <w:r w:rsidR="008F370F">
        <w:rPr>
          <w:rFonts w:ascii="Georgia" w:hAnsi="Georgia"/>
          <w:color w:val="000000"/>
        </w:rPr>
        <w:t>achowania okresu wypowiedzenia,</w:t>
      </w:r>
      <w:r w:rsidR="008F370F" w:rsidRPr="006C7BBB">
        <w:rPr>
          <w:rFonts w:ascii="Georgia" w:hAnsi="Georgia"/>
          <w:color w:val="000000"/>
        </w:rPr>
        <w:t xml:space="preserve"> </w:t>
      </w:r>
      <w:r w:rsidR="008F370F">
        <w:rPr>
          <w:rFonts w:ascii="Georgia" w:hAnsi="Georgia"/>
          <w:color w:val="000000"/>
        </w:rPr>
        <w:br/>
      </w:r>
      <w:r w:rsidR="008F370F" w:rsidRPr="006C7BBB">
        <w:rPr>
          <w:rFonts w:ascii="Georgia" w:hAnsi="Georgia"/>
          <w:color w:val="000000"/>
        </w:rPr>
        <w:t>w przypadku gdy druga strona rażąco narusz</w:t>
      </w:r>
      <w:r w:rsidR="008F370F">
        <w:rPr>
          <w:rFonts w:ascii="Georgia" w:hAnsi="Georgia"/>
          <w:color w:val="000000"/>
        </w:rPr>
        <w:t xml:space="preserve">a istotne postanowienia umowy </w:t>
      </w:r>
      <w:r w:rsidR="008F370F">
        <w:rPr>
          <w:rFonts w:ascii="Georgia" w:hAnsi="Georgia"/>
          <w:color w:val="000000"/>
        </w:rPr>
        <w:br/>
      </w:r>
      <w:r w:rsidR="008F370F" w:rsidRPr="006C7BBB">
        <w:rPr>
          <w:rFonts w:ascii="Georgia" w:hAnsi="Georgia"/>
        </w:rPr>
        <w:t>w szczególności:</w:t>
      </w:r>
    </w:p>
    <w:p w:rsidR="008F370F" w:rsidRDefault="008F370F" w:rsidP="00541D54">
      <w:pPr>
        <w:pStyle w:val="Akapitzlist"/>
        <w:numPr>
          <w:ilvl w:val="1"/>
          <w:numId w:val="37"/>
        </w:numPr>
        <w:tabs>
          <w:tab w:val="left" w:pos="993"/>
        </w:tabs>
        <w:ind w:left="1418" w:hanging="425"/>
        <w:jc w:val="both"/>
        <w:rPr>
          <w:rFonts w:ascii="Georgia" w:hAnsi="Georgia"/>
        </w:rPr>
      </w:pPr>
      <w:r w:rsidRPr="006C7BBB">
        <w:rPr>
          <w:rFonts w:ascii="Georgia" w:hAnsi="Georgia"/>
        </w:rPr>
        <w:t>utraty uprawnień przez Przyjmującego zamówienie niezbędnych do wykonywania przedmiotu umowy,</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stwierdzenia nieprawidłowości i nierzetelności w wykonywaniu świadczeń będących przedmiotem umow</w:t>
      </w:r>
      <w:r w:rsidR="00961A9F">
        <w:rPr>
          <w:rFonts w:ascii="Georgia" w:hAnsi="Georgia"/>
        </w:rPr>
        <w:t>y przez Udzielającego zamówienia</w:t>
      </w:r>
      <w:r w:rsidRPr="00541D54">
        <w:rPr>
          <w:rFonts w:ascii="Georgia" w:hAnsi="Georgia"/>
        </w:rPr>
        <w:t xml:space="preserve"> lub Narodowy Fundusz Zdrowia,</w:t>
      </w:r>
    </w:p>
    <w:p w:rsidR="008F370F"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stwierdzenia rażących błędów w prowadzeniu przez Przyjmującego zamówienie dokumentacji, </w:t>
      </w:r>
    </w:p>
    <w:p w:rsidR="008F370F" w:rsidRPr="00541D54" w:rsidRDefault="008F370F" w:rsidP="00541D54">
      <w:pPr>
        <w:pStyle w:val="Akapitzlist"/>
        <w:numPr>
          <w:ilvl w:val="1"/>
          <w:numId w:val="37"/>
        </w:numPr>
        <w:tabs>
          <w:tab w:val="left" w:pos="993"/>
        </w:tabs>
        <w:ind w:left="1418" w:hanging="425"/>
        <w:jc w:val="both"/>
        <w:rPr>
          <w:rFonts w:ascii="Georgia" w:hAnsi="Georgia"/>
        </w:rPr>
      </w:pPr>
      <w:r w:rsidRPr="00541D54">
        <w:rPr>
          <w:rFonts w:ascii="Georgia" w:hAnsi="Georgia"/>
        </w:rPr>
        <w:t xml:space="preserve">nie udokumentowania zawarcia umowy ubezpieczenia o której mowa w </w:t>
      </w:r>
      <w:r w:rsidRPr="006C7BBB">
        <w:sym w:font="Times New Roman" w:char="00A7"/>
      </w:r>
      <w:r w:rsidRPr="00541D54">
        <w:rPr>
          <w:rFonts w:ascii="Georgia" w:hAnsi="Georgia"/>
        </w:rPr>
        <w:t xml:space="preserve"> 6.</w:t>
      </w:r>
    </w:p>
    <w:p w:rsidR="00AC3F77" w:rsidRPr="006C7BBB" w:rsidRDefault="001D2EAB" w:rsidP="00AC3F77">
      <w:pPr>
        <w:jc w:val="center"/>
        <w:rPr>
          <w:rFonts w:ascii="Georgia" w:hAnsi="Georgia"/>
        </w:rPr>
      </w:pPr>
      <w:r>
        <w:rPr>
          <w:rFonts w:ascii="Georgia" w:hAnsi="Georgia"/>
          <w:b/>
          <w:bCs/>
        </w:rPr>
        <w:lastRenderedPageBreak/>
        <w:t xml:space="preserve">§ </w:t>
      </w:r>
      <w:r w:rsidR="004E1A2C">
        <w:rPr>
          <w:rFonts w:ascii="Georgia" w:hAnsi="Georgia"/>
          <w:b/>
          <w:bCs/>
        </w:rPr>
        <w:t>10</w:t>
      </w:r>
    </w:p>
    <w:p w:rsidR="00AC3F77" w:rsidRPr="003A4AB4" w:rsidRDefault="00AC3F77"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zmiany niniejszej umowy wymagają formy pisemnej pod rygorem nieważności.</w:t>
      </w:r>
    </w:p>
    <w:p w:rsidR="00DD79B4"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 xml:space="preserve">W sprawach nieuregulowanych niniejszą umową znajdują zastosowanie przepisy ustawy </w:t>
      </w:r>
      <w:r w:rsidRPr="003A4AB4">
        <w:rPr>
          <w:rFonts w:ascii="Georgia" w:hAnsi="Georgia"/>
        </w:rPr>
        <w:br/>
        <w:t xml:space="preserve">z dnia 15.04.2011 r. o działalności leczniczej i kodeksu cywilnego, ustawy o zawodzie lekarza </w:t>
      </w:r>
      <w:r w:rsidRPr="003A4AB4">
        <w:rPr>
          <w:rFonts w:ascii="Georgia" w:hAnsi="Georgia"/>
        </w:rPr>
        <w:br/>
        <w:t>i lekarza dentysty.</w:t>
      </w:r>
    </w:p>
    <w:p w:rsidR="008F370F"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Wszelkie spory wynikłe na tle realizacji niniejszej umowy będą rozstrzygane przez właściwy sąd powszechny.</w:t>
      </w:r>
    </w:p>
    <w:p w:rsidR="00AC3F77" w:rsidRPr="003A4AB4" w:rsidRDefault="008F370F" w:rsidP="003A4AB4">
      <w:pPr>
        <w:pStyle w:val="Akapitzlist"/>
        <w:numPr>
          <w:ilvl w:val="0"/>
          <w:numId w:val="46"/>
        </w:numPr>
        <w:tabs>
          <w:tab w:val="left" w:pos="284"/>
        </w:tabs>
        <w:autoSpaceDE w:val="0"/>
        <w:autoSpaceDN w:val="0"/>
        <w:adjustRightInd w:val="0"/>
        <w:ind w:left="284" w:hanging="284"/>
        <w:jc w:val="both"/>
        <w:rPr>
          <w:rFonts w:ascii="Georgia" w:hAnsi="Georgia"/>
        </w:rPr>
      </w:pPr>
      <w:r w:rsidRPr="003A4AB4">
        <w:rPr>
          <w:rFonts w:ascii="Georgia" w:hAnsi="Georgia"/>
        </w:rPr>
        <w:t xml:space="preserve">Umowę sporządzono w dwóch jednobrzmiących egzemplarzach, po jednym dla każdej </w:t>
      </w:r>
      <w:r w:rsidRPr="003A4AB4">
        <w:rPr>
          <w:rFonts w:ascii="Georgia" w:hAnsi="Georgia"/>
        </w:rPr>
        <w:br/>
      </w:r>
      <w:r w:rsidR="003A4AB4">
        <w:rPr>
          <w:rFonts w:ascii="Georgia" w:hAnsi="Georgia"/>
        </w:rPr>
        <w:t>ze S</w:t>
      </w:r>
      <w:r w:rsidRPr="003A4AB4">
        <w:rPr>
          <w:rFonts w:ascii="Georgia" w:hAnsi="Georgia"/>
        </w:rPr>
        <w:t>tron.</w:t>
      </w:r>
    </w:p>
    <w:p w:rsidR="00B0210D" w:rsidRDefault="00B0210D" w:rsidP="00AC3F77">
      <w:pPr>
        <w:pStyle w:val="Nagwek5"/>
        <w:rPr>
          <w:rFonts w:ascii="Georgia" w:hAnsi="Georgia"/>
          <w:i w:val="0"/>
          <w:sz w:val="24"/>
          <w:szCs w:val="24"/>
        </w:rPr>
      </w:pPr>
    </w:p>
    <w:p w:rsidR="00B24E9F" w:rsidRPr="00B0210D" w:rsidRDefault="00AC3F77" w:rsidP="00B0210D">
      <w:pPr>
        <w:pStyle w:val="Nagwek5"/>
        <w:rPr>
          <w:rFonts w:ascii="Georgia" w:hAnsi="Georgia"/>
          <w:i w:val="0"/>
          <w:sz w:val="24"/>
          <w:szCs w:val="24"/>
        </w:rPr>
      </w:pPr>
      <w:r w:rsidRPr="006C7BBB">
        <w:rPr>
          <w:rFonts w:ascii="Georgia" w:hAnsi="Georgia"/>
          <w:i w:val="0"/>
          <w:sz w:val="24"/>
          <w:szCs w:val="24"/>
        </w:rPr>
        <w:t>Przyjmujący zamówienie</w:t>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r>
      <w:r w:rsidRPr="006C7BBB">
        <w:rPr>
          <w:rFonts w:ascii="Georgia" w:hAnsi="Georgia"/>
          <w:i w:val="0"/>
          <w:sz w:val="24"/>
          <w:szCs w:val="24"/>
        </w:rPr>
        <w:tab/>
        <w:t xml:space="preserve">            Udzielający zamówienia</w:t>
      </w:r>
    </w:p>
    <w:p w:rsidR="00405492" w:rsidRDefault="00405492">
      <w:pPr>
        <w:rPr>
          <w:rFonts w:ascii="Georgia" w:hAnsi="Georgia"/>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FC0609" w:rsidRDefault="00FC0609" w:rsidP="00FD51B7">
      <w:pPr>
        <w:jc w:val="center"/>
        <w:rPr>
          <w:rFonts w:ascii="Georgia" w:hAnsi="Georgia"/>
          <w:b/>
          <w:color w:val="000000" w:themeColor="text1"/>
          <w:highlight w:val="green"/>
        </w:rPr>
      </w:pPr>
    </w:p>
    <w:p w:rsidR="00D92FF1" w:rsidRDefault="00D92FF1" w:rsidP="0023163E">
      <w:pPr>
        <w:rPr>
          <w:rFonts w:ascii="Georgia" w:hAnsi="Georgia"/>
          <w:b/>
          <w:color w:val="000000" w:themeColor="text1"/>
          <w:highlight w:val="green"/>
        </w:rPr>
      </w:pPr>
    </w:p>
    <w:p w:rsidR="0023163E" w:rsidRDefault="0023163E" w:rsidP="0023163E">
      <w:pPr>
        <w:rPr>
          <w:rFonts w:ascii="Georgia" w:hAnsi="Georgia"/>
          <w:b/>
          <w:color w:val="000000" w:themeColor="text1"/>
        </w:rPr>
      </w:pPr>
    </w:p>
    <w:p w:rsidR="00405492" w:rsidRDefault="00405492" w:rsidP="00405492">
      <w:pPr>
        <w:jc w:val="right"/>
        <w:rPr>
          <w:rFonts w:ascii="Georgia" w:hAnsi="Georgia"/>
          <w:b/>
          <w:color w:val="000000" w:themeColor="text1"/>
        </w:rPr>
      </w:pPr>
      <w:r w:rsidRPr="009007BA">
        <w:rPr>
          <w:rFonts w:ascii="Georgia" w:hAnsi="Georgia"/>
          <w:b/>
          <w:color w:val="000000" w:themeColor="text1"/>
        </w:rPr>
        <w:lastRenderedPageBreak/>
        <w:t xml:space="preserve">Załącznik nr </w:t>
      </w:r>
      <w:r>
        <w:rPr>
          <w:rFonts w:ascii="Georgia" w:hAnsi="Georgia"/>
          <w:b/>
          <w:color w:val="000000" w:themeColor="text1"/>
        </w:rPr>
        <w:t>5</w:t>
      </w:r>
    </w:p>
    <w:p w:rsidR="00405492" w:rsidRDefault="00405492" w:rsidP="00405492">
      <w:pPr>
        <w:tabs>
          <w:tab w:val="left" w:pos="284"/>
        </w:tabs>
        <w:autoSpaceDE w:val="0"/>
        <w:autoSpaceDN w:val="0"/>
        <w:adjustRightInd w:val="0"/>
        <w:ind w:left="360"/>
        <w:jc w:val="center"/>
        <w:rPr>
          <w:rFonts w:ascii="Georgia" w:hAnsi="Georgia"/>
          <w:b/>
        </w:rPr>
      </w:pPr>
      <w:r w:rsidRPr="00405492">
        <w:rPr>
          <w:rFonts w:ascii="Georgia" w:hAnsi="Georgia"/>
          <w:b/>
        </w:rPr>
        <w:t>WARUNKI GWARANCJI</w:t>
      </w:r>
    </w:p>
    <w:p w:rsidR="00BB0FB0" w:rsidRPr="00BB0FB0" w:rsidRDefault="00BB0FB0" w:rsidP="00BB0FB0">
      <w:pPr>
        <w:rPr>
          <w:rFonts w:ascii="Georgia" w:hAnsi="Georgia"/>
          <w:b/>
          <w:u w:val="single"/>
        </w:rPr>
      </w:pPr>
      <w:r w:rsidRPr="00BB0FB0">
        <w:rPr>
          <w:rFonts w:ascii="Georgia" w:hAnsi="Georgia"/>
          <w:b/>
        </w:rPr>
        <w:t>PROTETYKA</w:t>
      </w: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rPr>
        <w:t xml:space="preserve">1. W zakresie protetyki pracownia przejmuje na siebie wszelkie prawa i obowiązki związane </w:t>
      </w:r>
      <w:r>
        <w:rPr>
          <w:rFonts w:ascii="Georgia" w:hAnsi="Georgia"/>
          <w:sz w:val="24"/>
          <w:szCs w:val="24"/>
        </w:rPr>
        <w:br/>
      </w:r>
      <w:r w:rsidRPr="00BB0FB0">
        <w:rPr>
          <w:rFonts w:ascii="Georgia" w:hAnsi="Georgia"/>
          <w:sz w:val="24"/>
          <w:szCs w:val="24"/>
        </w:rPr>
        <w:t xml:space="preserve">z wykonaniem pracy u pacjenta na określonych zasadach gwarancji: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 xml:space="preserve">12 miesięcy dla prac ruchomych (protezy akrylowe, protezy  szkieletowe) </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24 miesiące dla prac stałych  (wkłady koronowo-korzeniowe, korony, mosty, licowanie prac na tlenku cyrkonu)</w:t>
      </w:r>
    </w:p>
    <w:p w:rsidR="00BB0FB0" w:rsidRPr="00BB0FB0" w:rsidRDefault="00BB0FB0" w:rsidP="00BB0FB0">
      <w:pPr>
        <w:pStyle w:val="Tekstpodstawowy"/>
        <w:numPr>
          <w:ilvl w:val="0"/>
          <w:numId w:val="31"/>
        </w:numPr>
        <w:rPr>
          <w:rFonts w:ascii="Georgia" w:hAnsi="Georgia"/>
          <w:sz w:val="24"/>
          <w:szCs w:val="24"/>
        </w:rPr>
      </w:pPr>
      <w:r w:rsidRPr="00BB0FB0">
        <w:rPr>
          <w:rFonts w:ascii="Georgia" w:hAnsi="Georgia"/>
          <w:sz w:val="24"/>
          <w:szCs w:val="24"/>
        </w:rPr>
        <w:t>5 lat - uzupełnienie na tlenku cyrkonu (dotyczy podbudowy, nie dotyczy licowania)</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2. Pracownia przyjmuje zasadę wzajemnej odpowiedzialności za wykonaną pracę. W okresie gwarancyjnym zarówno pracownia</w:t>
      </w:r>
      <w:r>
        <w:rPr>
          <w:rFonts w:ascii="Georgia" w:hAnsi="Georgia"/>
          <w:sz w:val="24"/>
          <w:szCs w:val="24"/>
        </w:rPr>
        <w:t>,</w:t>
      </w:r>
      <w:r w:rsidRPr="00BB0FB0">
        <w:rPr>
          <w:rFonts w:ascii="Georgia" w:hAnsi="Georgia"/>
          <w:sz w:val="24"/>
          <w:szCs w:val="24"/>
        </w:rPr>
        <w:t xml:space="preserve"> jak i lekarz nie pobierają wynagrodzenia za wykonaną powtórnie pracę i nie roszczą sobie praw do wzajemnego odszkodowania.</w:t>
      </w:r>
    </w:p>
    <w:p w:rsidR="00BB0FB0" w:rsidRPr="00BB0FB0" w:rsidRDefault="00BB0FB0" w:rsidP="00BB0FB0">
      <w:pPr>
        <w:pStyle w:val="Tekstpodstawowy"/>
        <w:rPr>
          <w:rFonts w:ascii="Georgia" w:hAnsi="Georgia"/>
          <w:sz w:val="24"/>
          <w:szCs w:val="24"/>
        </w:rPr>
      </w:pPr>
    </w:p>
    <w:p w:rsidR="00BB0FB0" w:rsidRPr="00BB0FB0" w:rsidRDefault="00BB0FB0" w:rsidP="00BB0FB0">
      <w:pPr>
        <w:pStyle w:val="Tekstpodstawowy"/>
        <w:rPr>
          <w:rFonts w:ascii="Georgia" w:hAnsi="Georgia"/>
          <w:sz w:val="24"/>
          <w:szCs w:val="24"/>
        </w:rPr>
      </w:pPr>
      <w:r w:rsidRPr="00BB0FB0">
        <w:rPr>
          <w:rFonts w:ascii="Georgia" w:hAnsi="Georgia"/>
          <w:sz w:val="24"/>
          <w:szCs w:val="24"/>
          <w:u w:val="single"/>
        </w:rPr>
        <w:t>WARUNKI CZASOWE</w:t>
      </w:r>
    </w:p>
    <w:p w:rsidR="00BB0FB0" w:rsidRPr="00BB0FB0" w:rsidRDefault="00BB0FB0" w:rsidP="00BB0FB0">
      <w:pPr>
        <w:pStyle w:val="Tekstpodstawowy"/>
        <w:rPr>
          <w:rFonts w:ascii="Georgia" w:hAnsi="Georgia"/>
          <w:sz w:val="24"/>
          <w:szCs w:val="24"/>
        </w:rPr>
      </w:pPr>
    </w:p>
    <w:p w:rsidR="00BB0FB0" w:rsidRPr="007C3D4B" w:rsidRDefault="00BB0FB0" w:rsidP="00BB0FB0">
      <w:pPr>
        <w:pStyle w:val="Tekstpodstawowy"/>
        <w:numPr>
          <w:ilvl w:val="0"/>
          <w:numId w:val="32"/>
        </w:numPr>
        <w:rPr>
          <w:rFonts w:ascii="Georgia" w:hAnsi="Georgia"/>
          <w:sz w:val="24"/>
          <w:szCs w:val="24"/>
        </w:rPr>
      </w:pPr>
      <w:r w:rsidRPr="007C3D4B">
        <w:rPr>
          <w:rFonts w:ascii="Georgia" w:hAnsi="Georgia"/>
          <w:sz w:val="24"/>
          <w:szCs w:val="24"/>
        </w:rPr>
        <w:t>Pracownia zobowiązuje się do wykonania danego etapu pra</w:t>
      </w:r>
      <w:r w:rsidR="00BA0B7B">
        <w:rPr>
          <w:rFonts w:ascii="Georgia" w:hAnsi="Georgia"/>
          <w:sz w:val="24"/>
          <w:szCs w:val="24"/>
        </w:rPr>
        <w:t xml:space="preserve">cy w </w:t>
      </w:r>
      <w:r w:rsidR="00BA0B7B" w:rsidRPr="0023163E">
        <w:rPr>
          <w:rFonts w:ascii="Georgia" w:hAnsi="Georgia"/>
          <w:sz w:val="24"/>
          <w:szCs w:val="24"/>
        </w:rPr>
        <w:t>ciągu pięciu</w:t>
      </w:r>
      <w:r w:rsidR="00BA0B7B">
        <w:rPr>
          <w:rFonts w:ascii="Georgia" w:hAnsi="Georgia"/>
          <w:sz w:val="24"/>
          <w:szCs w:val="24"/>
        </w:rPr>
        <w:t xml:space="preserve"> dni roboczych</w:t>
      </w:r>
    </w:p>
    <w:p w:rsidR="00BB0FB0" w:rsidRPr="00BB0FB0" w:rsidRDefault="00BB0FB0" w:rsidP="00BB0FB0">
      <w:pPr>
        <w:pStyle w:val="Tekstpodstawowy"/>
        <w:numPr>
          <w:ilvl w:val="0"/>
          <w:numId w:val="32"/>
        </w:numPr>
        <w:rPr>
          <w:rFonts w:ascii="Georgia" w:hAnsi="Georgia"/>
          <w:sz w:val="24"/>
          <w:szCs w:val="24"/>
        </w:rPr>
      </w:pPr>
      <w:r w:rsidRPr="00BB0FB0">
        <w:rPr>
          <w:rFonts w:ascii="Georgia" w:hAnsi="Georgia"/>
          <w:sz w:val="24"/>
          <w:szCs w:val="24"/>
        </w:rPr>
        <w:t>Etap pracy określony 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wzornik zwarciowy,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łyżka indywidualna,</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ustawienie zębów w próbnej protezie,</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wykończenie protez</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odlanie metalu pod most, koronę, protezę szkieletową, wkład koronowo-korzeniowy,</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napalenie porcelany lub nałożenie innego materiału licującego,</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prostego mostu adhezyjnego (kompozyt),</w:t>
      </w:r>
    </w:p>
    <w:p w:rsidR="00BB0FB0" w:rsidRPr="00BB0FB0" w:rsidRDefault="00BB0FB0" w:rsidP="00BB0FB0">
      <w:pPr>
        <w:pStyle w:val="Tekstpodstawowy"/>
        <w:numPr>
          <w:ilvl w:val="1"/>
          <w:numId w:val="14"/>
        </w:numPr>
        <w:autoSpaceDE/>
        <w:autoSpaceDN/>
        <w:jc w:val="left"/>
        <w:rPr>
          <w:rFonts w:ascii="Georgia" w:hAnsi="Georgia"/>
          <w:sz w:val="24"/>
          <w:szCs w:val="24"/>
        </w:rPr>
      </w:pPr>
      <w:r w:rsidRPr="00BB0FB0">
        <w:rPr>
          <w:rFonts w:ascii="Georgia" w:hAnsi="Georgia"/>
          <w:sz w:val="24"/>
          <w:szCs w:val="24"/>
        </w:rPr>
        <w:t>wykonanie licówki lub korony pełnoceramicznej lub metalowej,</w:t>
      </w:r>
    </w:p>
    <w:p w:rsidR="00BB0FB0" w:rsidRPr="00BB0FB0" w:rsidRDefault="00B45682" w:rsidP="00BB0FB0">
      <w:pPr>
        <w:pStyle w:val="Tekstpodstawowy"/>
        <w:numPr>
          <w:ilvl w:val="1"/>
          <w:numId w:val="14"/>
        </w:numPr>
        <w:autoSpaceDE/>
        <w:autoSpaceDN/>
        <w:jc w:val="left"/>
        <w:rPr>
          <w:rFonts w:ascii="Georgia" w:hAnsi="Georgia"/>
          <w:sz w:val="24"/>
          <w:szCs w:val="24"/>
        </w:rPr>
      </w:pPr>
      <w:r>
        <w:rPr>
          <w:rFonts w:ascii="Georgia" w:hAnsi="Georgia"/>
          <w:sz w:val="24"/>
          <w:szCs w:val="24"/>
        </w:rPr>
        <w:t>wykonanie Inlay, Onlay, Overl</w:t>
      </w:r>
      <w:r w:rsidR="00BB0FB0" w:rsidRPr="00BB0FB0">
        <w:rPr>
          <w:rFonts w:ascii="Georgia" w:hAnsi="Georgia"/>
          <w:sz w:val="24"/>
          <w:szCs w:val="24"/>
        </w:rPr>
        <w:t>ay np. metalowego, kompozytowego, ceramicznego.</w:t>
      </w:r>
    </w:p>
    <w:p w:rsidR="00FC0609" w:rsidRPr="00BB0FB0" w:rsidRDefault="00FC0609" w:rsidP="00BA0B7B">
      <w:pPr>
        <w:jc w:val="both"/>
        <w:rPr>
          <w:rFonts w:ascii="Georgia" w:hAnsi="Georgia"/>
        </w:rPr>
      </w:pPr>
      <w:r>
        <w:rPr>
          <w:rFonts w:ascii="Georgia" w:hAnsi="Georgia"/>
        </w:rPr>
        <w:t xml:space="preserve">Z tytułu niedopełnienia powyższych warunków, Udzielający zamówienia nałoży na Przyjmującego zamówienie (pracownię) karę </w:t>
      </w:r>
      <w:r w:rsidR="00BA0B7B">
        <w:rPr>
          <w:rFonts w:ascii="Georgia" w:hAnsi="Georgia"/>
        </w:rPr>
        <w:t>zgodnie z warunkami zawartej umowy.</w:t>
      </w:r>
    </w:p>
    <w:p w:rsidR="00DD79B4" w:rsidRDefault="00DD79B4" w:rsidP="00BB0FB0">
      <w:pPr>
        <w:pStyle w:val="Tekstpodstawowy"/>
        <w:rPr>
          <w:rFonts w:ascii="Georgia" w:hAnsi="Georgia"/>
          <w:sz w:val="24"/>
          <w:szCs w:val="24"/>
          <w:u w:val="single"/>
        </w:rPr>
      </w:pPr>
    </w:p>
    <w:p w:rsidR="00BB0FB0" w:rsidRDefault="00DD79B4" w:rsidP="00BB0FB0">
      <w:pPr>
        <w:pStyle w:val="Tekstpodstawowy"/>
        <w:rPr>
          <w:rFonts w:ascii="Georgia" w:hAnsi="Georgia"/>
          <w:sz w:val="24"/>
          <w:szCs w:val="24"/>
          <w:u w:val="single"/>
        </w:rPr>
      </w:pPr>
      <w:r>
        <w:rPr>
          <w:rFonts w:ascii="Georgia" w:hAnsi="Georgia"/>
          <w:sz w:val="24"/>
          <w:szCs w:val="24"/>
          <w:u w:val="single"/>
        </w:rPr>
        <w:t>WARUNKI SZCZEGÓŁOWE DO WARUNKÓW CZASOWYCH</w:t>
      </w:r>
    </w:p>
    <w:p w:rsidR="00DD79B4" w:rsidRPr="00BB0FB0" w:rsidRDefault="00DD79B4" w:rsidP="00BB0FB0">
      <w:pPr>
        <w:pStyle w:val="Tekstpodstawowy"/>
        <w:rPr>
          <w:rFonts w:ascii="Georgia" w:hAnsi="Georgia"/>
          <w:sz w:val="24"/>
          <w:szCs w:val="24"/>
        </w:rPr>
      </w:pPr>
    </w:p>
    <w:p w:rsidR="00BB0FB0" w:rsidRPr="00BB0FB0" w:rsidRDefault="00BB0FB0" w:rsidP="00DD79B4">
      <w:pPr>
        <w:pStyle w:val="Tekstpodstawowy"/>
        <w:rPr>
          <w:rFonts w:ascii="Georgia" w:hAnsi="Georgia"/>
          <w:sz w:val="24"/>
          <w:szCs w:val="24"/>
        </w:rPr>
      </w:pPr>
      <w:r w:rsidRPr="00BB0FB0">
        <w:rPr>
          <w:rFonts w:ascii="Georgia" w:hAnsi="Georgia"/>
          <w:sz w:val="24"/>
          <w:szCs w:val="24"/>
        </w:rPr>
        <w:t xml:space="preserve">Pracownia wykona pracę w terminie ekspresowym (nie przekraczającym 20% ogółu prac, gdzie następny etap pracy byłby skrócony do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 xml:space="preserve">3 </w:t>
      </w:r>
      <w:r w:rsidRPr="00BB0FB0">
        <w:rPr>
          <w:rFonts w:ascii="Georgia" w:hAnsi="Georgia"/>
          <w:sz w:val="24"/>
          <w:szCs w:val="24"/>
        </w:rPr>
        <w:t xml:space="preserve"> - </w:t>
      </w:r>
      <w:r w:rsidRPr="00BB0FB0">
        <w:rPr>
          <w:rFonts w:ascii="Georgia" w:hAnsi="Georgia"/>
          <w:sz w:val="24"/>
          <w:szCs w:val="24"/>
          <w:vertAlign w:val="superscript"/>
        </w:rPr>
        <w:t>1</w:t>
      </w:r>
      <w:r w:rsidRPr="00BB0FB0">
        <w:rPr>
          <w:rFonts w:ascii="Georgia" w:hAnsi="Georgia"/>
          <w:sz w:val="24"/>
          <w:szCs w:val="24"/>
        </w:rPr>
        <w:t>/</w:t>
      </w:r>
      <w:r w:rsidRPr="00BB0FB0">
        <w:rPr>
          <w:rFonts w:ascii="Georgia" w:hAnsi="Georgia"/>
          <w:sz w:val="24"/>
          <w:szCs w:val="24"/>
          <w:vertAlign w:val="subscript"/>
        </w:rPr>
        <w:t>4</w:t>
      </w:r>
      <w:r w:rsidRPr="00BB0FB0">
        <w:rPr>
          <w:rFonts w:ascii="Georgia" w:hAnsi="Georgia"/>
          <w:sz w:val="24"/>
          <w:szCs w:val="24"/>
        </w:rPr>
        <w:t xml:space="preserve"> czasu potrzebnego na wykonanie w/w pracy)</w:t>
      </w:r>
      <w:r w:rsidR="004C6976">
        <w:rPr>
          <w:rFonts w:ascii="Georgia" w:hAnsi="Georgia"/>
          <w:sz w:val="24"/>
          <w:szCs w:val="24"/>
        </w:rPr>
        <w:t>,</w:t>
      </w:r>
      <w:r w:rsidRPr="00BB0FB0">
        <w:rPr>
          <w:rFonts w:ascii="Georgia" w:hAnsi="Georgia"/>
          <w:sz w:val="24"/>
          <w:szCs w:val="24"/>
        </w:rPr>
        <w:t xml:space="preserve"> </w:t>
      </w:r>
      <w:r w:rsidR="00E51417">
        <w:rPr>
          <w:rFonts w:ascii="Georgia" w:hAnsi="Georgia"/>
          <w:sz w:val="24"/>
          <w:szCs w:val="24"/>
        </w:rPr>
        <w:t xml:space="preserve">dotyczy </w:t>
      </w:r>
      <w:r w:rsidRPr="00BB0FB0">
        <w:rPr>
          <w:rFonts w:ascii="Georgia" w:hAnsi="Georgia"/>
          <w:sz w:val="24"/>
          <w:szCs w:val="24"/>
        </w:rPr>
        <w:t>to z reguły pacjentów zagranicznych.</w:t>
      </w:r>
    </w:p>
    <w:p w:rsidR="00BB0FB0" w:rsidRPr="00BB0FB0" w:rsidRDefault="00BB0FB0" w:rsidP="00BB0FB0">
      <w:pPr>
        <w:pStyle w:val="Tekstpodstawowy"/>
        <w:ind w:left="360"/>
        <w:rPr>
          <w:rFonts w:ascii="Georgia" w:hAnsi="Georgia"/>
          <w:sz w:val="24"/>
          <w:szCs w:val="24"/>
        </w:rPr>
      </w:pPr>
    </w:p>
    <w:p w:rsidR="00BB0FB0" w:rsidRDefault="00BB0FB0" w:rsidP="00BB0FB0">
      <w:pPr>
        <w:pStyle w:val="Tekstpodstawowy"/>
        <w:rPr>
          <w:rFonts w:ascii="Georgia" w:hAnsi="Georgia"/>
          <w:sz w:val="24"/>
          <w:szCs w:val="24"/>
        </w:rPr>
      </w:pPr>
    </w:p>
    <w:p w:rsidR="008F370F" w:rsidRPr="00BB0FB0" w:rsidRDefault="008F370F" w:rsidP="00BB0FB0">
      <w:pPr>
        <w:pStyle w:val="Tekstpodstawowy"/>
        <w:rPr>
          <w:rFonts w:ascii="Georgia" w:hAnsi="Georgia"/>
          <w:sz w:val="24"/>
          <w:szCs w:val="24"/>
        </w:rPr>
      </w:pPr>
    </w:p>
    <w:p w:rsidR="00BB0FB0" w:rsidRPr="00BB0FB0" w:rsidRDefault="00BB0FB0" w:rsidP="00BB0FB0">
      <w:pPr>
        <w:pStyle w:val="Stopka"/>
        <w:tabs>
          <w:tab w:val="clear" w:pos="4536"/>
          <w:tab w:val="clear" w:pos="9072"/>
        </w:tabs>
        <w:rPr>
          <w:rFonts w:ascii="Georgia" w:hAnsi="Georgia"/>
        </w:rPr>
      </w:pPr>
    </w:p>
    <w:p w:rsidR="00BB0FB0" w:rsidRPr="00BB0FB0" w:rsidRDefault="00BB0FB0" w:rsidP="00BB0FB0">
      <w:pPr>
        <w:rPr>
          <w:rFonts w:ascii="Georgia" w:hAnsi="Georgia"/>
        </w:rPr>
      </w:pPr>
      <w:r w:rsidRPr="00BB0FB0">
        <w:rPr>
          <w:rFonts w:ascii="Georgia" w:hAnsi="Georgia"/>
        </w:rPr>
        <w:t>Łódź, dnia ........................</w:t>
      </w:r>
      <w:r w:rsidRPr="00BB0FB0">
        <w:rPr>
          <w:rFonts w:ascii="Georgia" w:hAnsi="Georgia"/>
        </w:rPr>
        <w:tab/>
      </w:r>
      <w:r w:rsidRPr="00BB0FB0">
        <w:rPr>
          <w:rFonts w:ascii="Georgia" w:hAnsi="Georgia"/>
        </w:rPr>
        <w:tab/>
      </w:r>
      <w:r>
        <w:rPr>
          <w:rFonts w:ascii="Georgia" w:hAnsi="Georgia"/>
        </w:rPr>
        <w:tab/>
      </w:r>
      <w:r w:rsidRPr="00BB0FB0">
        <w:rPr>
          <w:rFonts w:ascii="Georgia" w:hAnsi="Georgia"/>
        </w:rPr>
        <w:tab/>
        <w:t xml:space="preserve">                      ................................................</w:t>
      </w:r>
    </w:p>
    <w:p w:rsidR="00BB0FB0" w:rsidRPr="00BB0FB0" w:rsidRDefault="00BB0FB0" w:rsidP="00BB0FB0">
      <w:pPr>
        <w:pStyle w:val="Tekstpodstawowy"/>
        <w:rPr>
          <w:rFonts w:ascii="Georgia" w:hAnsi="Georgia"/>
          <w:sz w:val="24"/>
          <w:szCs w:val="24"/>
        </w:rPr>
      </w:pP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r>
      <w:r w:rsidRPr="00BB0FB0">
        <w:rPr>
          <w:rFonts w:ascii="Georgia" w:hAnsi="Georgia"/>
          <w:sz w:val="24"/>
          <w:szCs w:val="24"/>
        </w:rPr>
        <w:tab/>
        <w:t xml:space="preserve">                    Podpis Oferenta</w:t>
      </w:r>
    </w:p>
    <w:p w:rsidR="00E95C7B" w:rsidRDefault="00BB0FB0" w:rsidP="009F4CD8">
      <w:pPr>
        <w:tabs>
          <w:tab w:val="left" w:pos="284"/>
        </w:tabs>
        <w:autoSpaceDE w:val="0"/>
        <w:autoSpaceDN w:val="0"/>
        <w:adjustRightInd w:val="0"/>
        <w:ind w:left="360"/>
        <w:jc w:val="center"/>
        <w:rPr>
          <w:rFonts w:ascii="Georgia" w:hAnsi="Georgia"/>
          <w:b/>
        </w:rPr>
      </w:pPr>
      <w:r>
        <w:rPr>
          <w:rFonts w:ascii="Georgia" w:hAnsi="Georgia"/>
          <w:b/>
        </w:rPr>
        <w:tab/>
      </w:r>
      <w:r>
        <w:rPr>
          <w:rFonts w:ascii="Georgia" w:hAnsi="Georgia"/>
          <w:b/>
        </w:rPr>
        <w:tab/>
      </w:r>
    </w:p>
    <w:p w:rsidR="00E95C7B" w:rsidRDefault="00E95C7B" w:rsidP="00405492">
      <w:pPr>
        <w:tabs>
          <w:tab w:val="left" w:pos="284"/>
        </w:tabs>
        <w:autoSpaceDE w:val="0"/>
        <w:autoSpaceDN w:val="0"/>
        <w:adjustRightInd w:val="0"/>
        <w:ind w:left="360"/>
        <w:jc w:val="center"/>
        <w:rPr>
          <w:rFonts w:ascii="Georgia" w:hAnsi="Georgia"/>
          <w:b/>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23163E" w:rsidRDefault="0023163E" w:rsidP="00E95C7B">
      <w:pPr>
        <w:jc w:val="right"/>
        <w:rPr>
          <w:rFonts w:ascii="Georgia" w:hAnsi="Georgia" w:cs="Arial"/>
          <w:b/>
          <w:sz w:val="22"/>
          <w:szCs w:val="22"/>
        </w:rPr>
      </w:pPr>
    </w:p>
    <w:p w:rsidR="00E95C7B" w:rsidRPr="004A5415" w:rsidRDefault="00E95C7B" w:rsidP="00E95C7B">
      <w:pPr>
        <w:jc w:val="right"/>
        <w:rPr>
          <w:rFonts w:ascii="Georgia" w:hAnsi="Georgia" w:cs="Arial"/>
          <w:b/>
          <w:sz w:val="22"/>
          <w:szCs w:val="22"/>
        </w:rPr>
      </w:pPr>
      <w:r>
        <w:rPr>
          <w:rFonts w:ascii="Georgia" w:hAnsi="Georgia" w:cs="Arial"/>
          <w:b/>
          <w:sz w:val="22"/>
          <w:szCs w:val="22"/>
        </w:rPr>
        <w:lastRenderedPageBreak/>
        <w:t>Załącznik nr 6</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r w:rsidRPr="004A5415">
        <w:rPr>
          <w:rFonts w:ascii="Georgia" w:hAnsi="Georgia" w:cs="Arial"/>
          <w:sz w:val="22"/>
          <w:szCs w:val="22"/>
        </w:rPr>
        <w:t>…………………………………………………………………………………</w:t>
      </w:r>
    </w:p>
    <w:p w:rsidR="00E95C7B" w:rsidRPr="004A5415" w:rsidRDefault="00E95C7B" w:rsidP="00E95C7B">
      <w:pPr>
        <w:jc w:val="both"/>
        <w:rPr>
          <w:rFonts w:ascii="Georgia" w:hAnsi="Georgia" w:cs="Arial"/>
          <w:b/>
          <w:sz w:val="22"/>
          <w:szCs w:val="22"/>
        </w:rPr>
      </w:pPr>
      <w:r w:rsidRPr="004A5415">
        <w:rPr>
          <w:rFonts w:ascii="Georgia" w:hAnsi="Georgia" w:cs="Arial"/>
          <w:sz w:val="22"/>
          <w:szCs w:val="22"/>
        </w:rPr>
        <w:t xml:space="preserve">Pełna nazwa Oferenta/Pieczątka z pełną nazwą Oferenta </w:t>
      </w:r>
    </w:p>
    <w:p w:rsidR="00E95C7B" w:rsidRPr="004A5415" w:rsidRDefault="00E95C7B" w:rsidP="00E95C7B">
      <w:pPr>
        <w:rPr>
          <w:rFonts w:ascii="Georgia" w:hAnsi="Georgia" w:cs="Arial"/>
          <w:sz w:val="22"/>
          <w:szCs w:val="22"/>
        </w:rPr>
      </w:pP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dnia  ……...................   </w:t>
      </w:r>
    </w:p>
    <w:p w:rsidR="00E95C7B" w:rsidRPr="004A5415" w:rsidRDefault="00E95C7B" w:rsidP="00E95C7B">
      <w:pPr>
        <w:jc w:val="right"/>
        <w:rPr>
          <w:rFonts w:ascii="Georgia" w:hAnsi="Georgia" w:cs="Arial"/>
          <w:b/>
          <w:sz w:val="22"/>
          <w:szCs w:val="22"/>
        </w:rPr>
      </w:pPr>
    </w:p>
    <w:p w:rsidR="00E95C7B" w:rsidRPr="004A5415" w:rsidRDefault="00E95C7B" w:rsidP="00E95C7B">
      <w:pPr>
        <w:pStyle w:val="Tekstpodstawowy3"/>
        <w:spacing w:after="0"/>
        <w:rPr>
          <w:rFonts w:ascii="Georgia" w:hAnsi="Georgia" w:cs="Arial"/>
          <w:sz w:val="22"/>
          <w:szCs w:val="22"/>
        </w:rPr>
      </w:pPr>
    </w:p>
    <w:p w:rsidR="00E95C7B" w:rsidRPr="004A5415" w:rsidRDefault="00E95C7B" w:rsidP="00E95C7B">
      <w:pPr>
        <w:pStyle w:val="Tekstpodstawowy3"/>
        <w:spacing w:after="0"/>
        <w:jc w:val="right"/>
        <w:rPr>
          <w:rFonts w:ascii="Georgia" w:hAnsi="Georgia" w:cs="Arial"/>
          <w:sz w:val="22"/>
          <w:szCs w:val="22"/>
        </w:rPr>
      </w:pPr>
    </w:p>
    <w:p w:rsidR="00E95C7B" w:rsidRPr="004A5415" w:rsidRDefault="00E95C7B" w:rsidP="00E95C7B">
      <w:pPr>
        <w:pStyle w:val="Tekstpodstawowy3"/>
        <w:tabs>
          <w:tab w:val="left" w:pos="3780"/>
          <w:tab w:val="left" w:pos="3960"/>
        </w:tabs>
        <w:spacing w:after="0"/>
        <w:jc w:val="right"/>
        <w:rPr>
          <w:rFonts w:ascii="Georgia" w:hAnsi="Georgia" w:cs="Arial"/>
          <w:b/>
          <w:sz w:val="22"/>
          <w:szCs w:val="22"/>
        </w:rPr>
      </w:pPr>
      <w:r w:rsidRPr="004A5415">
        <w:rPr>
          <w:rFonts w:ascii="Georgia" w:hAnsi="Georgia" w:cs="Arial"/>
          <w:b/>
          <w:sz w:val="22"/>
          <w:szCs w:val="22"/>
        </w:rPr>
        <w:tab/>
        <w:t xml:space="preserve">Samodzielny Publiczny Zakład Opieki Zdrowotnej Centralny Szpital Kliniczny </w:t>
      </w:r>
    </w:p>
    <w:p w:rsidR="00E95C7B" w:rsidRPr="004A5415" w:rsidRDefault="00E95C7B" w:rsidP="00E95C7B">
      <w:pPr>
        <w:pStyle w:val="Tekstpodstawowy3"/>
        <w:tabs>
          <w:tab w:val="left" w:pos="4320"/>
          <w:tab w:val="left" w:pos="4860"/>
        </w:tabs>
        <w:spacing w:after="0"/>
        <w:jc w:val="right"/>
        <w:rPr>
          <w:rFonts w:ascii="Georgia" w:hAnsi="Georgia" w:cs="Arial"/>
          <w:b/>
          <w:sz w:val="22"/>
          <w:szCs w:val="22"/>
        </w:rPr>
      </w:pPr>
      <w:r w:rsidRPr="004A5415">
        <w:rPr>
          <w:rFonts w:ascii="Georgia" w:hAnsi="Georgia" w:cs="Arial"/>
          <w:b/>
          <w:sz w:val="22"/>
          <w:szCs w:val="22"/>
        </w:rPr>
        <w:t>Uniwersytetu Medycznego w Łodzi</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ul. Pomorska 251 </w:t>
      </w:r>
    </w:p>
    <w:p w:rsidR="00E95C7B" w:rsidRPr="004A5415" w:rsidRDefault="00E95C7B" w:rsidP="00E95C7B">
      <w:pPr>
        <w:pStyle w:val="Tekstpodstawowy3"/>
        <w:tabs>
          <w:tab w:val="left" w:pos="4860"/>
        </w:tabs>
        <w:spacing w:after="0"/>
        <w:jc w:val="right"/>
        <w:rPr>
          <w:rFonts w:ascii="Georgia" w:hAnsi="Georgia" w:cs="Arial"/>
          <w:b/>
          <w:sz w:val="22"/>
          <w:szCs w:val="22"/>
        </w:rPr>
      </w:pPr>
      <w:r w:rsidRPr="004A5415">
        <w:rPr>
          <w:rFonts w:ascii="Georgia" w:hAnsi="Georgia" w:cs="Arial"/>
          <w:b/>
          <w:sz w:val="22"/>
          <w:szCs w:val="22"/>
        </w:rPr>
        <w:t xml:space="preserve">92-213 – Łódź  </w:t>
      </w:r>
    </w:p>
    <w:p w:rsidR="00E95C7B" w:rsidRPr="004A5415" w:rsidRDefault="00E95C7B" w:rsidP="00E95C7B">
      <w:pPr>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b/>
          <w:sz w:val="22"/>
          <w:szCs w:val="22"/>
        </w:rPr>
      </w:pP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 xml:space="preserve">OŚWIADCZENIE OFERENTA </w:t>
      </w:r>
    </w:p>
    <w:p w:rsidR="00E95C7B" w:rsidRPr="004A5415" w:rsidRDefault="00E95C7B" w:rsidP="00E95C7B">
      <w:pPr>
        <w:spacing w:line="276" w:lineRule="auto"/>
        <w:jc w:val="center"/>
        <w:rPr>
          <w:rFonts w:ascii="Georgia" w:hAnsi="Georgia" w:cs="Arial"/>
          <w:b/>
          <w:sz w:val="22"/>
          <w:szCs w:val="22"/>
          <w:u w:val="single"/>
        </w:rPr>
      </w:pPr>
      <w:r w:rsidRPr="004A5415">
        <w:rPr>
          <w:rFonts w:ascii="Georgia" w:hAnsi="Georgia" w:cs="Arial"/>
          <w:b/>
          <w:sz w:val="22"/>
          <w:szCs w:val="22"/>
          <w:u w:val="single"/>
        </w:rPr>
        <w:t>(podatek VAT)</w:t>
      </w:r>
    </w:p>
    <w:p w:rsidR="00E95C7B" w:rsidRPr="004A5415" w:rsidRDefault="00E95C7B" w:rsidP="00E95C7B">
      <w:pPr>
        <w:jc w:val="center"/>
        <w:rPr>
          <w:rFonts w:ascii="Georgia" w:hAnsi="Georgia" w:cs="Arial"/>
          <w:b/>
          <w:sz w:val="22"/>
          <w:szCs w:val="22"/>
          <w:u w:val="single"/>
        </w:rPr>
      </w:pPr>
    </w:p>
    <w:p w:rsidR="00E95C7B" w:rsidRPr="004A5415" w:rsidRDefault="00E95C7B" w:rsidP="00E95C7B">
      <w:pPr>
        <w:jc w:val="both"/>
        <w:rPr>
          <w:rFonts w:ascii="Georgia" w:hAnsi="Georgia" w:cs="Arial"/>
          <w:b/>
          <w:sz w:val="22"/>
          <w:szCs w:val="22"/>
          <w:u w:val="single"/>
        </w:rPr>
      </w:pPr>
    </w:p>
    <w:p w:rsidR="00E95C7B" w:rsidRPr="004A5415" w:rsidRDefault="00E95C7B" w:rsidP="00E95C7B">
      <w:pPr>
        <w:rPr>
          <w:rFonts w:ascii="Georgia" w:hAnsi="Georgia" w:cs="Arial"/>
          <w:sz w:val="22"/>
          <w:szCs w:val="22"/>
        </w:rPr>
      </w:pPr>
    </w:p>
    <w:p w:rsidR="00E95C7B" w:rsidRPr="004A5415" w:rsidRDefault="00E95C7B" w:rsidP="00E95C7B">
      <w:pPr>
        <w:pStyle w:val="Akapitzlist"/>
        <w:numPr>
          <w:ilvl w:val="3"/>
          <w:numId w:val="48"/>
        </w:numPr>
        <w:tabs>
          <w:tab w:val="clear" w:pos="2520"/>
        </w:tabs>
        <w:spacing w:line="600" w:lineRule="auto"/>
        <w:ind w:left="567" w:hanging="425"/>
        <w:jc w:val="both"/>
        <w:rPr>
          <w:rFonts w:ascii="Georgia" w:hAnsi="Georgia" w:cs="Arial"/>
        </w:rPr>
      </w:pPr>
      <w:r w:rsidRPr="004A5415">
        <w:rPr>
          <w:rFonts w:ascii="Georgia" w:hAnsi="Georgia" w:cs="Arial"/>
          <w:b/>
        </w:rPr>
        <w:t>Pan/Pani</w:t>
      </w:r>
      <w:r w:rsidRPr="004A5415">
        <w:rPr>
          <w:rFonts w:ascii="Georgia" w:hAnsi="Georgia" w:cs="Arial"/>
        </w:rPr>
        <w:t xml:space="preserve"> …………………………………………………………………………………………………………………….</w:t>
      </w:r>
    </w:p>
    <w:p w:rsidR="00E95C7B" w:rsidRPr="004A5415" w:rsidRDefault="00E95C7B" w:rsidP="00E95C7B">
      <w:pPr>
        <w:pStyle w:val="Akapitzlist"/>
        <w:spacing w:line="600" w:lineRule="auto"/>
        <w:ind w:left="360"/>
        <w:jc w:val="center"/>
        <w:rPr>
          <w:rFonts w:ascii="Georgia" w:hAnsi="Georgia" w:cs="Arial"/>
          <w:b/>
        </w:rPr>
      </w:pPr>
      <w:r w:rsidRPr="004A5415">
        <w:rPr>
          <w:rFonts w:ascii="Georgia" w:hAnsi="Georgia" w:cs="Arial"/>
        </w:rPr>
        <w:t xml:space="preserve">oświadczam, że </w:t>
      </w:r>
      <w:r w:rsidRPr="004A5415">
        <w:rPr>
          <w:rFonts w:ascii="Georgia" w:hAnsi="Georgia" w:cs="Arial"/>
          <w:b/>
        </w:rPr>
        <w:t>JESTEM/NIE JESTEM* czynnym podatnikiem VAT.</w:t>
      </w:r>
    </w:p>
    <w:p w:rsidR="00E95C7B" w:rsidRPr="004A5415" w:rsidRDefault="00E95C7B" w:rsidP="00E95C7B">
      <w:pPr>
        <w:jc w:val="both"/>
        <w:rPr>
          <w:rFonts w:ascii="Georgia" w:hAnsi="Georgia" w:cs="Arial"/>
          <w:sz w:val="22"/>
          <w:szCs w:val="22"/>
        </w:rPr>
      </w:pPr>
    </w:p>
    <w:p w:rsidR="00E95C7B" w:rsidRPr="004A5415" w:rsidRDefault="00E95C7B" w:rsidP="00E95C7B">
      <w:pPr>
        <w:jc w:val="both"/>
        <w:rPr>
          <w:rFonts w:ascii="Georgia" w:hAnsi="Georgia" w:cs="Arial"/>
          <w:sz w:val="22"/>
          <w:szCs w:val="22"/>
        </w:rPr>
      </w:pPr>
    </w:p>
    <w:p w:rsidR="00E95C7B" w:rsidRPr="004A5415" w:rsidRDefault="00E95C7B" w:rsidP="00E95C7B">
      <w:pPr>
        <w:pStyle w:val="Akapitzlist"/>
        <w:numPr>
          <w:ilvl w:val="3"/>
          <w:numId w:val="48"/>
        </w:numPr>
        <w:tabs>
          <w:tab w:val="clear" w:pos="2520"/>
          <w:tab w:val="num" w:pos="567"/>
        </w:tabs>
        <w:ind w:left="567" w:hanging="425"/>
        <w:jc w:val="both"/>
        <w:rPr>
          <w:rFonts w:ascii="Georgia" w:hAnsi="Georgia" w:cs="Arial"/>
        </w:rPr>
      </w:pPr>
      <w:r w:rsidRPr="004A5415">
        <w:rPr>
          <w:rFonts w:ascii="Georgia" w:hAnsi="Georgia" w:cs="Arial"/>
        </w:rPr>
        <w:t xml:space="preserve">W przypadku zmiany statusu na podatnika czynnego VAT, zobowiązuję się w przeciągu </w:t>
      </w:r>
      <w:r>
        <w:rPr>
          <w:rFonts w:ascii="Georgia" w:hAnsi="Georgia" w:cs="Arial"/>
        </w:rPr>
        <w:br/>
      </w:r>
      <w:r w:rsidRPr="004A5415">
        <w:rPr>
          <w:rFonts w:ascii="Georgia" w:hAnsi="Georgia" w:cs="Arial"/>
        </w:rPr>
        <w:t>14 dni od zmiany, do poinformowania o tym fakcie pracownika Działu Księgowości (pokój nr 217/218/219 w budynku Instytutu Stomatologii) Centralnego Szpitala Klinicznego UM w Łodzi oraz zobowiązuję się do podania numeru konta zgłoszonego do Urzędu Skarbowego.</w:t>
      </w: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sz w:val="22"/>
          <w:szCs w:val="22"/>
        </w:rPr>
      </w:pPr>
    </w:p>
    <w:p w:rsidR="00E95C7B" w:rsidRPr="004A5415" w:rsidRDefault="00E95C7B" w:rsidP="00E95C7B">
      <w:pPr>
        <w:spacing w:line="360" w:lineRule="auto"/>
        <w:jc w:val="both"/>
        <w:rPr>
          <w:rFonts w:ascii="Georgia" w:hAnsi="Georgia" w:cs="Arial"/>
          <w:i/>
          <w:sz w:val="22"/>
          <w:szCs w:val="22"/>
        </w:rPr>
      </w:pPr>
      <w:r w:rsidRPr="004A5415">
        <w:rPr>
          <w:rFonts w:ascii="Georgia" w:hAnsi="Georgia" w:cs="Arial"/>
          <w:i/>
          <w:sz w:val="22"/>
          <w:szCs w:val="22"/>
        </w:rPr>
        <w:t>(*niepotrzebne skreślić)</w:t>
      </w: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p>
    <w:p w:rsidR="00E95C7B" w:rsidRPr="004A5415" w:rsidRDefault="00E95C7B" w:rsidP="00E95C7B">
      <w:pPr>
        <w:ind w:left="5664"/>
        <w:rPr>
          <w:rFonts w:ascii="Georgia" w:hAnsi="Georgia" w:cs="Arial"/>
          <w:sz w:val="22"/>
          <w:szCs w:val="22"/>
        </w:rPr>
      </w:pP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p>
    <w:p w:rsidR="00E95C7B" w:rsidRPr="004A5415" w:rsidRDefault="00E95C7B" w:rsidP="00E95C7B">
      <w:pPr>
        <w:ind w:left="5664"/>
        <w:rPr>
          <w:rFonts w:ascii="Georgia" w:hAnsi="Georgia" w:cs="Arial"/>
          <w:i/>
          <w:sz w:val="22"/>
          <w:szCs w:val="22"/>
        </w:rPr>
      </w:pP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w:t>
      </w:r>
    </w:p>
    <w:p w:rsidR="00E95C7B" w:rsidRPr="004A5415" w:rsidRDefault="00E95C7B" w:rsidP="00E95C7B">
      <w:pPr>
        <w:rPr>
          <w:rFonts w:ascii="Georgia" w:hAnsi="Georgia" w:cs="Arial"/>
          <w:sz w:val="22"/>
          <w:szCs w:val="22"/>
        </w:rPr>
      </w:pPr>
      <w:r w:rsidRPr="004A5415">
        <w:rPr>
          <w:rFonts w:ascii="Georgia" w:hAnsi="Georgia" w:cs="Arial"/>
          <w:sz w:val="22"/>
          <w:szCs w:val="22"/>
        </w:rPr>
        <w:t xml:space="preserve"> </w:t>
      </w:r>
      <w:r w:rsidRPr="004A5415">
        <w:rPr>
          <w:rFonts w:ascii="Georgia" w:hAnsi="Georgia" w:cs="Arial"/>
          <w:sz w:val="22"/>
          <w:szCs w:val="22"/>
        </w:rPr>
        <w:tab/>
      </w:r>
      <w:r w:rsidRPr="004A5415">
        <w:rPr>
          <w:rFonts w:ascii="Georgia" w:hAnsi="Georgia" w:cs="Arial"/>
          <w:sz w:val="22"/>
          <w:szCs w:val="22"/>
        </w:rPr>
        <w:tab/>
        <w:t xml:space="preserve">          </w:t>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r>
      <w:r w:rsidRPr="004A5415">
        <w:rPr>
          <w:rFonts w:ascii="Georgia" w:hAnsi="Georgia" w:cs="Arial"/>
          <w:sz w:val="22"/>
          <w:szCs w:val="22"/>
        </w:rPr>
        <w:tab/>
        <w:t xml:space="preserve">                        </w:t>
      </w:r>
      <w:r>
        <w:rPr>
          <w:rFonts w:ascii="Georgia" w:hAnsi="Georgia" w:cs="Arial"/>
          <w:sz w:val="22"/>
          <w:szCs w:val="22"/>
        </w:rPr>
        <w:t xml:space="preserve">   </w:t>
      </w:r>
      <w:r w:rsidRPr="004A5415">
        <w:rPr>
          <w:rFonts w:ascii="Georgia" w:hAnsi="Georgia" w:cs="Arial"/>
          <w:sz w:val="22"/>
          <w:szCs w:val="22"/>
        </w:rPr>
        <w:t>/data, pieczątka i podpis Oferenta/</w:t>
      </w:r>
    </w:p>
    <w:p w:rsidR="00E95C7B" w:rsidRPr="0036012D" w:rsidRDefault="00E95C7B" w:rsidP="00E95C7B">
      <w:pPr>
        <w:jc w:val="both"/>
        <w:rPr>
          <w:rFonts w:ascii="Georgia" w:hAnsi="Georgia"/>
          <w:b/>
          <w:sz w:val="20"/>
          <w:szCs w:val="20"/>
        </w:rPr>
      </w:pPr>
    </w:p>
    <w:p w:rsidR="00E95C7B" w:rsidRPr="0036012D" w:rsidRDefault="00E95C7B" w:rsidP="00E95C7B">
      <w:pPr>
        <w:jc w:val="both"/>
        <w:rPr>
          <w:rFonts w:ascii="Georgia" w:hAnsi="Georgia"/>
          <w:b/>
          <w:sz w:val="20"/>
          <w:szCs w:val="20"/>
        </w:rPr>
      </w:pPr>
    </w:p>
    <w:p w:rsidR="00E95C7B" w:rsidRPr="0036012D" w:rsidRDefault="00E95C7B" w:rsidP="00E95C7B">
      <w:pPr>
        <w:rPr>
          <w:rFonts w:ascii="Georgia" w:hAnsi="Georgia"/>
          <w:sz w:val="20"/>
          <w:szCs w:val="20"/>
        </w:rPr>
      </w:pPr>
    </w:p>
    <w:p w:rsidR="00BB0FB0" w:rsidRPr="00405492" w:rsidRDefault="00BB0FB0" w:rsidP="00405492">
      <w:pPr>
        <w:tabs>
          <w:tab w:val="left" w:pos="284"/>
        </w:tabs>
        <w:autoSpaceDE w:val="0"/>
        <w:autoSpaceDN w:val="0"/>
        <w:adjustRightInd w:val="0"/>
        <w:ind w:left="360"/>
        <w:jc w:val="center"/>
        <w:rPr>
          <w:rFonts w:ascii="Georgia" w:hAnsi="Georgia"/>
          <w:b/>
        </w:rPr>
      </w:pPr>
      <w:r>
        <w:rPr>
          <w:rFonts w:ascii="Georgia" w:hAnsi="Georgia"/>
          <w:b/>
        </w:rPr>
        <w:tab/>
      </w:r>
    </w:p>
    <w:sectPr w:rsidR="00BB0FB0" w:rsidRPr="00405492" w:rsidSect="00AC3F77">
      <w:footerReference w:type="even" r:id="rId8"/>
      <w:pgSz w:w="12240" w:h="15840"/>
      <w:pgMar w:top="719" w:right="900" w:bottom="719" w:left="12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03E" w:rsidRDefault="007D603E" w:rsidP="00B6039C">
      <w:r>
        <w:separator/>
      </w:r>
    </w:p>
  </w:endnote>
  <w:endnote w:type="continuationSeparator" w:id="0">
    <w:p w:rsidR="007D603E" w:rsidRDefault="007D603E" w:rsidP="00B60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17C" w:rsidRDefault="00EB117C" w:rsidP="00AC3F77">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rsidR="00EB117C" w:rsidRDefault="00EB117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03E" w:rsidRDefault="007D603E" w:rsidP="00B6039C">
      <w:r>
        <w:separator/>
      </w:r>
    </w:p>
  </w:footnote>
  <w:footnote w:type="continuationSeparator" w:id="0">
    <w:p w:rsidR="007D603E" w:rsidRDefault="007D603E" w:rsidP="00B603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D592C"/>
    <w:multiLevelType w:val="hybridMultilevel"/>
    <w:tmpl w:val="FF1436D6"/>
    <w:lvl w:ilvl="0" w:tplc="EE8AC054">
      <w:start w:val="1"/>
      <w:numFmt w:val="low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F63503"/>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 w15:restartNumberingAfterBreak="0">
    <w:nsid w:val="05567607"/>
    <w:multiLevelType w:val="multilevel"/>
    <w:tmpl w:val="D058769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0AB610F5"/>
    <w:multiLevelType w:val="hybridMultilevel"/>
    <w:tmpl w:val="71068668"/>
    <w:lvl w:ilvl="0" w:tplc="03ECD3D4">
      <w:start w:val="1"/>
      <w:numFmt w:val="none"/>
      <w:lvlText w:val="2."/>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0C956990"/>
    <w:multiLevelType w:val="hybridMultilevel"/>
    <w:tmpl w:val="5BEA9706"/>
    <w:lvl w:ilvl="0" w:tplc="F23A3CBA">
      <w:start w:val="1"/>
      <w:numFmt w:val="none"/>
      <w:lvlText w:val="3."/>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F4915C0"/>
    <w:multiLevelType w:val="hybridMultilevel"/>
    <w:tmpl w:val="56D45A70"/>
    <w:lvl w:ilvl="0" w:tplc="F7DECC8C">
      <w:start w:val="1"/>
      <w:numFmt w:val="decimal"/>
      <w:lvlText w:val="%1."/>
      <w:lvlJc w:val="left"/>
      <w:pPr>
        <w:tabs>
          <w:tab w:val="num" w:pos="435"/>
        </w:tabs>
        <w:ind w:left="435" w:hanging="435"/>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5215091"/>
    <w:multiLevelType w:val="hybridMultilevel"/>
    <w:tmpl w:val="2446D45A"/>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7D2143D"/>
    <w:multiLevelType w:val="hybridMultilevel"/>
    <w:tmpl w:val="1B366C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C9941DB"/>
    <w:multiLevelType w:val="hybridMultilevel"/>
    <w:tmpl w:val="5790886A"/>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1D3D6FCE"/>
    <w:multiLevelType w:val="singleLevel"/>
    <w:tmpl w:val="215AF2DE"/>
    <w:lvl w:ilvl="0">
      <w:numFmt w:val="bullet"/>
      <w:lvlText w:val="-"/>
      <w:lvlJc w:val="left"/>
      <w:pPr>
        <w:tabs>
          <w:tab w:val="num" w:pos="1065"/>
        </w:tabs>
        <w:ind w:left="1065" w:hanging="360"/>
      </w:pPr>
      <w:rPr>
        <w:rFonts w:ascii="Times New Roman" w:hAnsi="Times New Roman" w:cs="Times New Roman" w:hint="default"/>
      </w:rPr>
    </w:lvl>
  </w:abstractNum>
  <w:abstractNum w:abstractNumId="10" w15:restartNumberingAfterBreak="0">
    <w:nsid w:val="1DEF177D"/>
    <w:multiLevelType w:val="hybridMultilevel"/>
    <w:tmpl w:val="C6E860FA"/>
    <w:lvl w:ilvl="0" w:tplc="04150001">
      <w:start w:val="1"/>
      <w:numFmt w:val="bullet"/>
      <w:lvlText w:val=""/>
      <w:lvlJc w:val="left"/>
      <w:pPr>
        <w:tabs>
          <w:tab w:val="num" w:pos="780"/>
        </w:tabs>
        <w:ind w:left="780" w:hanging="360"/>
      </w:pPr>
      <w:rPr>
        <w:rFonts w:ascii="Symbol" w:hAnsi="Symbol" w:hint="default"/>
      </w:rPr>
    </w:lvl>
    <w:lvl w:ilvl="1" w:tplc="04150003" w:tentative="1">
      <w:start w:val="1"/>
      <w:numFmt w:val="bullet"/>
      <w:lvlText w:val="o"/>
      <w:lvlJc w:val="left"/>
      <w:pPr>
        <w:tabs>
          <w:tab w:val="num" w:pos="1500"/>
        </w:tabs>
        <w:ind w:left="1500" w:hanging="360"/>
      </w:pPr>
      <w:rPr>
        <w:rFonts w:ascii="Courier New" w:hAnsi="Courier New" w:cs="Courier New" w:hint="default"/>
      </w:rPr>
    </w:lvl>
    <w:lvl w:ilvl="2" w:tplc="04150005" w:tentative="1">
      <w:start w:val="1"/>
      <w:numFmt w:val="bullet"/>
      <w:lvlText w:val=""/>
      <w:lvlJc w:val="left"/>
      <w:pPr>
        <w:tabs>
          <w:tab w:val="num" w:pos="2220"/>
        </w:tabs>
        <w:ind w:left="2220" w:hanging="360"/>
      </w:pPr>
      <w:rPr>
        <w:rFonts w:ascii="Wingdings" w:hAnsi="Wingdings" w:hint="default"/>
      </w:rPr>
    </w:lvl>
    <w:lvl w:ilvl="3" w:tplc="04150001" w:tentative="1">
      <w:start w:val="1"/>
      <w:numFmt w:val="bullet"/>
      <w:lvlText w:val=""/>
      <w:lvlJc w:val="left"/>
      <w:pPr>
        <w:tabs>
          <w:tab w:val="num" w:pos="2940"/>
        </w:tabs>
        <w:ind w:left="2940" w:hanging="360"/>
      </w:pPr>
      <w:rPr>
        <w:rFonts w:ascii="Symbol" w:hAnsi="Symbol" w:hint="default"/>
      </w:rPr>
    </w:lvl>
    <w:lvl w:ilvl="4" w:tplc="04150003" w:tentative="1">
      <w:start w:val="1"/>
      <w:numFmt w:val="bullet"/>
      <w:lvlText w:val="o"/>
      <w:lvlJc w:val="left"/>
      <w:pPr>
        <w:tabs>
          <w:tab w:val="num" w:pos="3660"/>
        </w:tabs>
        <w:ind w:left="3660" w:hanging="360"/>
      </w:pPr>
      <w:rPr>
        <w:rFonts w:ascii="Courier New" w:hAnsi="Courier New" w:cs="Courier New" w:hint="default"/>
      </w:rPr>
    </w:lvl>
    <w:lvl w:ilvl="5" w:tplc="04150005" w:tentative="1">
      <w:start w:val="1"/>
      <w:numFmt w:val="bullet"/>
      <w:lvlText w:val=""/>
      <w:lvlJc w:val="left"/>
      <w:pPr>
        <w:tabs>
          <w:tab w:val="num" w:pos="4380"/>
        </w:tabs>
        <w:ind w:left="4380" w:hanging="360"/>
      </w:pPr>
      <w:rPr>
        <w:rFonts w:ascii="Wingdings" w:hAnsi="Wingdings" w:hint="default"/>
      </w:rPr>
    </w:lvl>
    <w:lvl w:ilvl="6" w:tplc="04150001" w:tentative="1">
      <w:start w:val="1"/>
      <w:numFmt w:val="bullet"/>
      <w:lvlText w:val=""/>
      <w:lvlJc w:val="left"/>
      <w:pPr>
        <w:tabs>
          <w:tab w:val="num" w:pos="5100"/>
        </w:tabs>
        <w:ind w:left="5100" w:hanging="360"/>
      </w:pPr>
      <w:rPr>
        <w:rFonts w:ascii="Symbol" w:hAnsi="Symbol" w:hint="default"/>
      </w:rPr>
    </w:lvl>
    <w:lvl w:ilvl="7" w:tplc="04150003" w:tentative="1">
      <w:start w:val="1"/>
      <w:numFmt w:val="bullet"/>
      <w:lvlText w:val="o"/>
      <w:lvlJc w:val="left"/>
      <w:pPr>
        <w:tabs>
          <w:tab w:val="num" w:pos="5820"/>
        </w:tabs>
        <w:ind w:left="5820" w:hanging="360"/>
      </w:pPr>
      <w:rPr>
        <w:rFonts w:ascii="Courier New" w:hAnsi="Courier New" w:cs="Courier New" w:hint="default"/>
      </w:rPr>
    </w:lvl>
    <w:lvl w:ilvl="8" w:tplc="04150005" w:tentative="1">
      <w:start w:val="1"/>
      <w:numFmt w:val="bullet"/>
      <w:lvlText w:val=""/>
      <w:lvlJc w:val="left"/>
      <w:pPr>
        <w:tabs>
          <w:tab w:val="num" w:pos="6540"/>
        </w:tabs>
        <w:ind w:left="6540" w:hanging="360"/>
      </w:pPr>
      <w:rPr>
        <w:rFonts w:ascii="Wingdings" w:hAnsi="Wingdings" w:hint="default"/>
      </w:rPr>
    </w:lvl>
  </w:abstractNum>
  <w:abstractNum w:abstractNumId="11" w15:restartNumberingAfterBreak="0">
    <w:nsid w:val="1E5C747C"/>
    <w:multiLevelType w:val="hybridMultilevel"/>
    <w:tmpl w:val="294C923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1057E05"/>
    <w:multiLevelType w:val="hybridMultilevel"/>
    <w:tmpl w:val="ABF8ECA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181086D"/>
    <w:multiLevelType w:val="hybridMultilevel"/>
    <w:tmpl w:val="CA7EE248"/>
    <w:lvl w:ilvl="0" w:tplc="0415000F">
      <w:start w:val="1"/>
      <w:numFmt w:val="decimal"/>
      <w:lvlText w:val="%1."/>
      <w:lvlJc w:val="left"/>
      <w:pPr>
        <w:tabs>
          <w:tab w:val="num" w:pos="360"/>
        </w:tabs>
        <w:ind w:left="360" w:hanging="360"/>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2FB3BF9"/>
    <w:multiLevelType w:val="hybridMultilevel"/>
    <w:tmpl w:val="2996E4B0"/>
    <w:lvl w:ilvl="0" w:tplc="3AD8BEB2">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25921937"/>
    <w:multiLevelType w:val="hybridMultilevel"/>
    <w:tmpl w:val="041CE6A0"/>
    <w:lvl w:ilvl="0" w:tplc="7B30691C">
      <w:start w:val="1"/>
      <w:numFmt w:val="decimal"/>
      <w:lvlText w:val="%1."/>
      <w:lvlJc w:val="left"/>
      <w:pPr>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6" w15:restartNumberingAfterBreak="0">
    <w:nsid w:val="26803F0D"/>
    <w:multiLevelType w:val="hybridMultilevel"/>
    <w:tmpl w:val="1138EB64"/>
    <w:lvl w:ilvl="0" w:tplc="F872F480">
      <w:start w:val="1"/>
      <w:numFmt w:val="none"/>
      <w:lvlText w:val="7."/>
      <w:lvlJc w:val="left"/>
      <w:pPr>
        <w:tabs>
          <w:tab w:val="num" w:pos="360"/>
        </w:tabs>
        <w:ind w:left="360" w:hanging="360"/>
      </w:pPr>
      <w:rPr>
        <w:rFonts w:hint="default"/>
      </w:rPr>
    </w:lvl>
    <w:lvl w:ilvl="1" w:tplc="D8E8FE6A">
      <w:start w:val="10"/>
      <w:numFmt w:val="upperRoman"/>
      <w:lvlText w:val="%2."/>
      <w:lvlJc w:val="left"/>
      <w:pPr>
        <w:tabs>
          <w:tab w:val="num" w:pos="1800"/>
        </w:tabs>
        <w:ind w:left="1800" w:hanging="72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8877A1F"/>
    <w:multiLevelType w:val="hybridMultilevel"/>
    <w:tmpl w:val="AB4CF7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29B009F4"/>
    <w:multiLevelType w:val="multilevel"/>
    <w:tmpl w:val="1E9810EA"/>
    <w:lvl w:ilvl="0">
      <w:start w:val="1"/>
      <w:numFmt w:val="decimal"/>
      <w:lvlText w:val="%1."/>
      <w:lvlJc w:val="left"/>
      <w:pPr>
        <w:tabs>
          <w:tab w:val="num" w:pos="360"/>
        </w:tabs>
        <w:ind w:left="36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9" w15:restartNumberingAfterBreak="0">
    <w:nsid w:val="3073618D"/>
    <w:multiLevelType w:val="hybridMultilevel"/>
    <w:tmpl w:val="5358D570"/>
    <w:lvl w:ilvl="0" w:tplc="4D2AB5CE">
      <w:start w:val="1"/>
      <w:numFmt w:val="upperRoman"/>
      <w:lvlText w:val="%1."/>
      <w:lvlJc w:val="left"/>
      <w:pPr>
        <w:ind w:left="1080" w:hanging="72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1553CC2"/>
    <w:multiLevelType w:val="multilevel"/>
    <w:tmpl w:val="4F7A494E"/>
    <w:lvl w:ilvl="0">
      <w:start w:val="1"/>
      <w:numFmt w:val="decimal"/>
      <w:lvlText w:val="%1."/>
      <w:legacy w:legacy="1" w:legacySpace="360" w:legacyIndent="397"/>
      <w:lvlJc w:val="right"/>
      <w:pPr>
        <w:ind w:left="397" w:hanging="397"/>
      </w:pPr>
    </w:lvl>
    <w:lvl w:ilvl="1">
      <w:start w:val="1"/>
      <w:numFmt w:val="lowerLetter"/>
      <w:lvlText w:val="%2)"/>
      <w:legacy w:legacy="1" w:legacySpace="360" w:legacyIndent="284"/>
      <w:lvlJc w:val="left"/>
      <w:pPr>
        <w:ind w:left="681" w:hanging="284"/>
      </w:pPr>
    </w:lvl>
    <w:lvl w:ilvl="2">
      <w:start w:val="1"/>
      <w:numFmt w:val="decimal"/>
      <w:lvlText w:val="%3."/>
      <w:legacy w:legacy="1" w:legacySpace="360" w:legacyIndent="708"/>
      <w:lvlJc w:val="left"/>
      <w:pPr>
        <w:ind w:left="1389" w:hanging="708"/>
      </w:pPr>
    </w:lvl>
    <w:lvl w:ilvl="3">
      <w:start w:val="1"/>
      <w:numFmt w:val="lowerLetter"/>
      <w:lvlText w:val="%4)"/>
      <w:legacy w:legacy="1" w:legacySpace="360" w:legacyIndent="708"/>
      <w:lvlJc w:val="left"/>
      <w:pPr>
        <w:ind w:left="2097" w:hanging="708"/>
      </w:pPr>
    </w:lvl>
    <w:lvl w:ilvl="4">
      <w:start w:val="1"/>
      <w:numFmt w:val="decimal"/>
      <w:lvlText w:val="(%5)"/>
      <w:legacy w:legacy="1" w:legacySpace="360" w:legacyIndent="708"/>
      <w:lvlJc w:val="left"/>
      <w:pPr>
        <w:ind w:left="2805" w:hanging="708"/>
      </w:pPr>
    </w:lvl>
    <w:lvl w:ilvl="5">
      <w:start w:val="1"/>
      <w:numFmt w:val="lowerLetter"/>
      <w:lvlText w:val="(%6)"/>
      <w:legacy w:legacy="1" w:legacySpace="360" w:legacyIndent="708"/>
      <w:lvlJc w:val="left"/>
      <w:pPr>
        <w:ind w:left="3513" w:hanging="708"/>
      </w:pPr>
    </w:lvl>
    <w:lvl w:ilvl="6">
      <w:start w:val="1"/>
      <w:numFmt w:val="lowerRoman"/>
      <w:lvlText w:val="(%7)"/>
      <w:legacy w:legacy="1" w:legacySpace="360" w:legacyIndent="708"/>
      <w:lvlJc w:val="left"/>
      <w:pPr>
        <w:ind w:left="4221" w:hanging="708"/>
      </w:pPr>
    </w:lvl>
    <w:lvl w:ilvl="7">
      <w:start w:val="1"/>
      <w:numFmt w:val="lowerLetter"/>
      <w:lvlText w:val="(%8)"/>
      <w:legacy w:legacy="1" w:legacySpace="360" w:legacyIndent="708"/>
      <w:lvlJc w:val="left"/>
      <w:pPr>
        <w:ind w:left="4929" w:hanging="708"/>
      </w:pPr>
    </w:lvl>
    <w:lvl w:ilvl="8">
      <w:start w:val="1"/>
      <w:numFmt w:val="lowerRoman"/>
      <w:lvlText w:val="(%9)"/>
      <w:legacy w:legacy="1" w:legacySpace="360" w:legacyIndent="708"/>
      <w:lvlJc w:val="left"/>
      <w:pPr>
        <w:ind w:left="5637" w:hanging="708"/>
      </w:pPr>
    </w:lvl>
  </w:abstractNum>
  <w:abstractNum w:abstractNumId="21" w15:restartNumberingAfterBreak="0">
    <w:nsid w:val="326C212D"/>
    <w:multiLevelType w:val="multilevel"/>
    <w:tmpl w:val="D058769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15:restartNumberingAfterBreak="0">
    <w:nsid w:val="367138CC"/>
    <w:multiLevelType w:val="hybridMultilevel"/>
    <w:tmpl w:val="4BA21B0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388E5BAC"/>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24" w15:restartNumberingAfterBreak="0">
    <w:nsid w:val="39B75670"/>
    <w:multiLevelType w:val="hybridMultilevel"/>
    <w:tmpl w:val="11CAD870"/>
    <w:lvl w:ilvl="0" w:tplc="FFFFFFFF">
      <w:start w:val="1"/>
      <w:numFmt w:val="none"/>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C434A526">
      <w:start w:val="1"/>
      <w:numFmt w:val="decimal"/>
      <w:lvlText w:val="%7."/>
      <w:lvlJc w:val="left"/>
      <w:pPr>
        <w:tabs>
          <w:tab w:val="num" w:pos="5040"/>
        </w:tabs>
        <w:ind w:left="5040" w:hanging="360"/>
      </w:pPr>
      <w:rPr>
        <w:b w:val="0"/>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3A8124CC"/>
    <w:multiLevelType w:val="multilevel"/>
    <w:tmpl w:val="E23E0222"/>
    <w:lvl w:ilvl="0">
      <w:start w:val="1"/>
      <w:numFmt w:val="decimal"/>
      <w:lvlText w:val="%1."/>
      <w:lvlJc w:val="left"/>
      <w:pPr>
        <w:tabs>
          <w:tab w:val="num" w:pos="360"/>
        </w:tabs>
        <w:ind w:left="360" w:hanging="360"/>
      </w:pPr>
      <w:rPr>
        <w:rFonts w:ascii="Georgia" w:hAnsi="Georgia"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6" w15:restartNumberingAfterBreak="0">
    <w:nsid w:val="48407DEF"/>
    <w:multiLevelType w:val="hybridMultilevel"/>
    <w:tmpl w:val="40AA11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48F7690B"/>
    <w:multiLevelType w:val="hybridMultilevel"/>
    <w:tmpl w:val="1136B292"/>
    <w:lvl w:ilvl="0" w:tplc="FFFFFFFF">
      <w:start w:val="1"/>
      <w:numFmt w:val="decimal"/>
      <w:lvlText w:val="%1."/>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492F53E0"/>
    <w:multiLevelType w:val="hybridMultilevel"/>
    <w:tmpl w:val="76E22E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4A9173D2"/>
    <w:multiLevelType w:val="hybridMultilevel"/>
    <w:tmpl w:val="386E2B98"/>
    <w:lvl w:ilvl="0" w:tplc="E848D55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CBE4FCB"/>
    <w:multiLevelType w:val="hybridMultilevel"/>
    <w:tmpl w:val="C256FD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D6B519A"/>
    <w:multiLevelType w:val="hybridMultilevel"/>
    <w:tmpl w:val="6B225600"/>
    <w:lvl w:ilvl="0" w:tplc="0415000F">
      <w:start w:val="1"/>
      <w:numFmt w:val="decimal"/>
      <w:lvlText w:val="%1."/>
      <w:lvlJc w:val="left"/>
      <w:pPr>
        <w:tabs>
          <w:tab w:val="num" w:pos="720"/>
        </w:tabs>
        <w:ind w:left="720" w:hanging="360"/>
      </w:pPr>
    </w:lvl>
    <w:lvl w:ilvl="1" w:tplc="C0F61DBE">
      <w:start w:val="10"/>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2" w15:restartNumberingAfterBreak="0">
    <w:nsid w:val="4F472FF3"/>
    <w:multiLevelType w:val="hybridMultilevel"/>
    <w:tmpl w:val="504A7D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81A1F54"/>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4" w15:restartNumberingAfterBreak="0">
    <w:nsid w:val="59E72C2D"/>
    <w:multiLevelType w:val="hybridMultilevel"/>
    <w:tmpl w:val="CC2C579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63417BDC"/>
    <w:multiLevelType w:val="multilevel"/>
    <w:tmpl w:val="4F7A494E"/>
    <w:lvl w:ilvl="0">
      <w:start w:val="1"/>
      <w:numFmt w:val="decimal"/>
      <w:lvlText w:val="%1."/>
      <w:legacy w:legacy="1" w:legacySpace="57" w:legacyIndent="397"/>
      <w:lvlJc w:val="right"/>
      <w:pPr>
        <w:ind w:left="397" w:hanging="397"/>
      </w:pPr>
    </w:lvl>
    <w:lvl w:ilvl="1">
      <w:start w:val="1"/>
      <w:numFmt w:val="lowerLetter"/>
      <w:lvlText w:val="%2)"/>
      <w:legacy w:legacy="1" w:legacySpace="0" w:legacyIndent="284"/>
      <w:lvlJc w:val="left"/>
      <w:pPr>
        <w:ind w:left="681" w:hanging="284"/>
      </w:p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6" w15:restartNumberingAfterBreak="0">
    <w:nsid w:val="657E4CAE"/>
    <w:multiLevelType w:val="hybridMultilevel"/>
    <w:tmpl w:val="E132BE0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6604888"/>
    <w:multiLevelType w:val="multilevel"/>
    <w:tmpl w:val="700C1EB8"/>
    <w:lvl w:ilvl="0">
      <w:start w:val="1"/>
      <w:numFmt w:val="decimal"/>
      <w:lvlText w:val="%1."/>
      <w:legacy w:legacy="1" w:legacySpace="57" w:legacyIndent="397"/>
      <w:lvlJc w:val="right"/>
      <w:pPr>
        <w:ind w:left="397" w:hanging="397"/>
      </w:pPr>
    </w:lvl>
    <w:lvl w:ilvl="1">
      <w:start w:val="1"/>
      <w:numFmt w:val="decimal"/>
      <w:lvlText w:val="%2)"/>
      <w:legacy w:legacy="1" w:legacySpace="0" w:legacyIndent="284"/>
      <w:lvlJc w:val="left"/>
      <w:pPr>
        <w:ind w:left="681" w:hanging="284"/>
      </w:pPr>
      <w:rPr>
        <w:rFonts w:ascii="Georgia" w:eastAsia="Times New Roman" w:hAnsi="Georgia" w:cs="Times New Roman"/>
      </w:rPr>
    </w:lvl>
    <w:lvl w:ilvl="2">
      <w:start w:val="1"/>
      <w:numFmt w:val="decimal"/>
      <w:lvlText w:val="%3."/>
      <w:legacy w:legacy="1" w:legacySpace="0" w:legacyIndent="708"/>
      <w:lvlJc w:val="left"/>
      <w:pPr>
        <w:ind w:left="1389" w:hanging="708"/>
      </w:pPr>
    </w:lvl>
    <w:lvl w:ilvl="3">
      <w:start w:val="1"/>
      <w:numFmt w:val="lowerLetter"/>
      <w:lvlText w:val="%4)"/>
      <w:legacy w:legacy="1" w:legacySpace="0" w:legacyIndent="708"/>
      <w:lvlJc w:val="left"/>
      <w:pPr>
        <w:ind w:left="2097" w:hanging="708"/>
      </w:pPr>
    </w:lvl>
    <w:lvl w:ilvl="4">
      <w:start w:val="1"/>
      <w:numFmt w:val="decimal"/>
      <w:lvlText w:val="(%5)"/>
      <w:legacy w:legacy="1" w:legacySpace="0" w:legacyIndent="708"/>
      <w:lvlJc w:val="left"/>
      <w:pPr>
        <w:ind w:left="2805" w:hanging="708"/>
      </w:pPr>
    </w:lvl>
    <w:lvl w:ilvl="5">
      <w:start w:val="1"/>
      <w:numFmt w:val="lowerLetter"/>
      <w:lvlText w:val="(%6)"/>
      <w:legacy w:legacy="1" w:legacySpace="0" w:legacyIndent="708"/>
      <w:lvlJc w:val="left"/>
      <w:pPr>
        <w:ind w:left="3513" w:hanging="708"/>
      </w:pPr>
    </w:lvl>
    <w:lvl w:ilvl="6">
      <w:start w:val="1"/>
      <w:numFmt w:val="lowerRoman"/>
      <w:lvlText w:val="(%7)"/>
      <w:legacy w:legacy="1" w:legacySpace="0" w:legacyIndent="708"/>
      <w:lvlJc w:val="left"/>
      <w:pPr>
        <w:ind w:left="4221" w:hanging="708"/>
      </w:pPr>
    </w:lvl>
    <w:lvl w:ilvl="7">
      <w:start w:val="1"/>
      <w:numFmt w:val="lowerLetter"/>
      <w:lvlText w:val="(%8)"/>
      <w:legacy w:legacy="1" w:legacySpace="0" w:legacyIndent="708"/>
      <w:lvlJc w:val="left"/>
      <w:pPr>
        <w:ind w:left="4929" w:hanging="708"/>
      </w:pPr>
    </w:lvl>
    <w:lvl w:ilvl="8">
      <w:start w:val="1"/>
      <w:numFmt w:val="lowerRoman"/>
      <w:lvlText w:val="(%9)"/>
      <w:legacy w:legacy="1" w:legacySpace="0" w:legacyIndent="708"/>
      <w:lvlJc w:val="left"/>
      <w:pPr>
        <w:ind w:left="5637" w:hanging="708"/>
      </w:pPr>
    </w:lvl>
  </w:abstractNum>
  <w:abstractNum w:abstractNumId="38" w15:restartNumberingAfterBreak="0">
    <w:nsid w:val="66C0172F"/>
    <w:multiLevelType w:val="hybridMultilevel"/>
    <w:tmpl w:val="5882DFA0"/>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9" w15:restartNumberingAfterBreak="0">
    <w:nsid w:val="678E7C0D"/>
    <w:multiLevelType w:val="hybridMultilevel"/>
    <w:tmpl w:val="16ECC1F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A26054B"/>
    <w:multiLevelType w:val="hybridMultilevel"/>
    <w:tmpl w:val="9C5637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6C802DAA"/>
    <w:multiLevelType w:val="hybridMultilevel"/>
    <w:tmpl w:val="41C81DC4"/>
    <w:lvl w:ilvl="0" w:tplc="FFFFFFFF">
      <w:start w:val="1"/>
      <w:numFmt w:val="none"/>
      <w:lvlText w:val="4."/>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2" w15:restartNumberingAfterBreak="0">
    <w:nsid w:val="6FC63C7E"/>
    <w:multiLevelType w:val="hybridMultilevel"/>
    <w:tmpl w:val="312A7788"/>
    <w:lvl w:ilvl="0" w:tplc="FFFFFFFF">
      <w:start w:val="1"/>
      <w:numFmt w:val="none"/>
      <w:lvlText w:val="5."/>
      <w:lvlJc w:val="left"/>
      <w:pPr>
        <w:tabs>
          <w:tab w:val="num" w:pos="36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3" w15:restartNumberingAfterBreak="0">
    <w:nsid w:val="740B256C"/>
    <w:multiLevelType w:val="multilevel"/>
    <w:tmpl w:val="9E10542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15:restartNumberingAfterBreak="0">
    <w:nsid w:val="755B63E4"/>
    <w:multiLevelType w:val="hybridMultilevel"/>
    <w:tmpl w:val="32A2EA24"/>
    <w:lvl w:ilvl="0" w:tplc="0415000F">
      <w:start w:val="1"/>
      <w:numFmt w:val="none"/>
      <w:lvlText w:val="6."/>
      <w:lvlJc w:val="left"/>
      <w:pPr>
        <w:tabs>
          <w:tab w:val="num" w:pos="360"/>
        </w:tabs>
        <w:ind w:left="360" w:hanging="360"/>
      </w:pPr>
      <w:rPr>
        <w:rFonts w:hint="default"/>
      </w:rPr>
    </w:lvl>
    <w:lvl w:ilvl="1" w:tplc="03DEB920">
      <w:start w:val="11"/>
      <w:numFmt w:val="upperRoman"/>
      <w:lvlText w:val="%2."/>
      <w:lvlJc w:val="left"/>
      <w:pPr>
        <w:tabs>
          <w:tab w:val="num" w:pos="900"/>
        </w:tabs>
        <w:ind w:left="900" w:hanging="720"/>
      </w:pPr>
      <w:rPr>
        <w:rFonts w:hint="default"/>
      </w:rPr>
    </w:lvl>
    <w:lvl w:ilvl="2" w:tplc="1106752C">
      <w:start w:val="1"/>
      <w:numFmt w:val="lowerLetter"/>
      <w:lvlText w:val="%3)"/>
      <w:lvlJc w:val="left"/>
      <w:pPr>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D9A5D20"/>
    <w:multiLevelType w:val="hybridMultilevel"/>
    <w:tmpl w:val="D5908C7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1"/>
  </w:num>
  <w:num w:numId="2">
    <w:abstractNumId w:val="13"/>
  </w:num>
  <w:num w:numId="3">
    <w:abstractNumId w:val="8"/>
  </w:num>
  <w:num w:numId="4">
    <w:abstractNumId w:val="24"/>
  </w:num>
  <w:num w:numId="5">
    <w:abstractNumId w:val="3"/>
  </w:num>
  <w:num w:numId="6">
    <w:abstractNumId w:val="4"/>
  </w:num>
  <w:num w:numId="7">
    <w:abstractNumId w:val="42"/>
  </w:num>
  <w:num w:numId="8">
    <w:abstractNumId w:val="44"/>
  </w:num>
  <w:num w:numId="9">
    <w:abstractNumId w:val="16"/>
  </w:num>
  <w:num w:numId="10">
    <w:abstractNumId w:val="41"/>
  </w:num>
  <w:num w:numId="11">
    <w:abstractNumId w:val="27"/>
  </w:num>
  <w:num w:numId="12">
    <w:abstractNumId w:val="10"/>
  </w:num>
  <w:num w:numId="13">
    <w:abstractNumId w:val="9"/>
  </w:num>
  <w:num w:numId="14">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num>
  <w:num w:numId="16">
    <w:abstractNumId w:val="5"/>
  </w:num>
  <w:num w:numId="17">
    <w:abstractNumId w:val="3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5"/>
  </w:num>
  <w:num w:numId="19">
    <w:abstractNumId w:val="28"/>
  </w:num>
  <w:num w:numId="20">
    <w:abstractNumId w:val="39"/>
  </w:num>
  <w:num w:numId="21">
    <w:abstractNumId w:val="38"/>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7"/>
  </w:num>
  <w:num w:numId="25">
    <w:abstractNumId w:val="19"/>
  </w:num>
  <w:num w:numId="26">
    <w:abstractNumId w:val="11"/>
  </w:num>
  <w:num w:numId="27">
    <w:abstractNumId w:val="29"/>
  </w:num>
  <w:num w:numId="28">
    <w:abstractNumId w:val="32"/>
  </w:num>
  <w:num w:numId="29">
    <w:abstractNumId w:val="45"/>
  </w:num>
  <w:num w:numId="30">
    <w:abstractNumId w:val="22"/>
  </w:num>
  <w:num w:numId="31">
    <w:abstractNumId w:val="17"/>
  </w:num>
  <w:num w:numId="32">
    <w:abstractNumId w:val="14"/>
  </w:num>
  <w:num w:numId="33">
    <w:abstractNumId w:val="35"/>
  </w:num>
  <w:num w:numId="34">
    <w:abstractNumId w:val="40"/>
  </w:num>
  <w:num w:numId="35">
    <w:abstractNumId w:val="26"/>
  </w:num>
  <w:num w:numId="36">
    <w:abstractNumId w:val="20"/>
  </w:num>
  <w:num w:numId="37">
    <w:abstractNumId w:val="33"/>
  </w:num>
  <w:num w:numId="38">
    <w:abstractNumId w:val="23"/>
  </w:num>
  <w:num w:numId="39">
    <w:abstractNumId w:val="37"/>
  </w:num>
  <w:num w:numId="40">
    <w:abstractNumId w:val="11"/>
  </w:num>
  <w:num w:numId="41">
    <w:abstractNumId w:val="1"/>
  </w:num>
  <w:num w:numId="42">
    <w:abstractNumId w:val="34"/>
  </w:num>
  <w:num w:numId="4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30"/>
  </w:num>
  <w:num w:numId="46">
    <w:abstractNumId w:val="12"/>
  </w:num>
  <w:num w:numId="47">
    <w:abstractNumId w:val="36"/>
  </w:num>
  <w:num w:numId="48">
    <w:abstractNumId w:val="2"/>
  </w:num>
  <w:num w:numId="49">
    <w:abstractNumId w:val="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F77"/>
    <w:rsid w:val="00002F6E"/>
    <w:rsid w:val="00024E56"/>
    <w:rsid w:val="00052DB2"/>
    <w:rsid w:val="00062E54"/>
    <w:rsid w:val="000751AA"/>
    <w:rsid w:val="000837A9"/>
    <w:rsid w:val="000A3479"/>
    <w:rsid w:val="000B028D"/>
    <w:rsid w:val="000B4F73"/>
    <w:rsid w:val="000C15D2"/>
    <w:rsid w:val="000D1C18"/>
    <w:rsid w:val="000D30A8"/>
    <w:rsid w:val="000E77FD"/>
    <w:rsid w:val="0010191D"/>
    <w:rsid w:val="00102501"/>
    <w:rsid w:val="001056F3"/>
    <w:rsid w:val="00120A18"/>
    <w:rsid w:val="001430AA"/>
    <w:rsid w:val="00187F4E"/>
    <w:rsid w:val="001A118F"/>
    <w:rsid w:val="001A3854"/>
    <w:rsid w:val="001B3E6F"/>
    <w:rsid w:val="001B6020"/>
    <w:rsid w:val="001C3B02"/>
    <w:rsid w:val="001C4AD3"/>
    <w:rsid w:val="001D2EAB"/>
    <w:rsid w:val="001E623D"/>
    <w:rsid w:val="001F1038"/>
    <w:rsid w:val="001F6055"/>
    <w:rsid w:val="0022332D"/>
    <w:rsid w:val="0023163E"/>
    <w:rsid w:val="00257235"/>
    <w:rsid w:val="002643D4"/>
    <w:rsid w:val="00272D06"/>
    <w:rsid w:val="002815A7"/>
    <w:rsid w:val="002831C5"/>
    <w:rsid w:val="00291550"/>
    <w:rsid w:val="00296C6A"/>
    <w:rsid w:val="002A51ED"/>
    <w:rsid w:val="002D18FD"/>
    <w:rsid w:val="002D3C19"/>
    <w:rsid w:val="002D3EB4"/>
    <w:rsid w:val="002E2C24"/>
    <w:rsid w:val="002E5264"/>
    <w:rsid w:val="002E7E49"/>
    <w:rsid w:val="002F67CC"/>
    <w:rsid w:val="002F6F76"/>
    <w:rsid w:val="00304D55"/>
    <w:rsid w:val="003310D6"/>
    <w:rsid w:val="00331E42"/>
    <w:rsid w:val="003337D5"/>
    <w:rsid w:val="003462A7"/>
    <w:rsid w:val="00357873"/>
    <w:rsid w:val="0036228B"/>
    <w:rsid w:val="00363F0C"/>
    <w:rsid w:val="003640F2"/>
    <w:rsid w:val="0036788E"/>
    <w:rsid w:val="003742C3"/>
    <w:rsid w:val="00380109"/>
    <w:rsid w:val="00387662"/>
    <w:rsid w:val="0039345F"/>
    <w:rsid w:val="00395EA3"/>
    <w:rsid w:val="00397A29"/>
    <w:rsid w:val="003A4AB4"/>
    <w:rsid w:val="003B73BA"/>
    <w:rsid w:val="003C4D32"/>
    <w:rsid w:val="003D3A00"/>
    <w:rsid w:val="003F0883"/>
    <w:rsid w:val="00405492"/>
    <w:rsid w:val="004057D5"/>
    <w:rsid w:val="00410A4F"/>
    <w:rsid w:val="00423D78"/>
    <w:rsid w:val="00466661"/>
    <w:rsid w:val="004732CA"/>
    <w:rsid w:val="00473D47"/>
    <w:rsid w:val="00476498"/>
    <w:rsid w:val="00487581"/>
    <w:rsid w:val="00495882"/>
    <w:rsid w:val="004A1252"/>
    <w:rsid w:val="004A13DE"/>
    <w:rsid w:val="004A637F"/>
    <w:rsid w:val="004A75EA"/>
    <w:rsid w:val="004B0267"/>
    <w:rsid w:val="004B4368"/>
    <w:rsid w:val="004C6976"/>
    <w:rsid w:val="004C76C3"/>
    <w:rsid w:val="004E1A2C"/>
    <w:rsid w:val="004E1A31"/>
    <w:rsid w:val="004F4CA7"/>
    <w:rsid w:val="00506ACD"/>
    <w:rsid w:val="005126FA"/>
    <w:rsid w:val="0051645A"/>
    <w:rsid w:val="00523A79"/>
    <w:rsid w:val="00530E93"/>
    <w:rsid w:val="005345DD"/>
    <w:rsid w:val="00541D54"/>
    <w:rsid w:val="0055097E"/>
    <w:rsid w:val="00564D96"/>
    <w:rsid w:val="0056565D"/>
    <w:rsid w:val="00571D2A"/>
    <w:rsid w:val="00577508"/>
    <w:rsid w:val="00595C8D"/>
    <w:rsid w:val="005A0FCD"/>
    <w:rsid w:val="005A4E42"/>
    <w:rsid w:val="005C3B68"/>
    <w:rsid w:val="005C72E9"/>
    <w:rsid w:val="005D7F40"/>
    <w:rsid w:val="005E4942"/>
    <w:rsid w:val="00634747"/>
    <w:rsid w:val="006548CE"/>
    <w:rsid w:val="0065570C"/>
    <w:rsid w:val="0065658D"/>
    <w:rsid w:val="00656B28"/>
    <w:rsid w:val="0066546A"/>
    <w:rsid w:val="00665C8C"/>
    <w:rsid w:val="00673F19"/>
    <w:rsid w:val="00674D28"/>
    <w:rsid w:val="00675F32"/>
    <w:rsid w:val="00681099"/>
    <w:rsid w:val="0068595F"/>
    <w:rsid w:val="00691594"/>
    <w:rsid w:val="006A0374"/>
    <w:rsid w:val="006A0A79"/>
    <w:rsid w:val="006B0ED3"/>
    <w:rsid w:val="006B557D"/>
    <w:rsid w:val="006C22CD"/>
    <w:rsid w:val="006C3F75"/>
    <w:rsid w:val="006C7BBB"/>
    <w:rsid w:val="006E1AC7"/>
    <w:rsid w:val="006F27A0"/>
    <w:rsid w:val="006F3F25"/>
    <w:rsid w:val="007045B3"/>
    <w:rsid w:val="007056B7"/>
    <w:rsid w:val="00723A92"/>
    <w:rsid w:val="00734FDD"/>
    <w:rsid w:val="007364AC"/>
    <w:rsid w:val="0075574E"/>
    <w:rsid w:val="00760FA8"/>
    <w:rsid w:val="00764AA2"/>
    <w:rsid w:val="00770A3B"/>
    <w:rsid w:val="00776798"/>
    <w:rsid w:val="00784015"/>
    <w:rsid w:val="007A384E"/>
    <w:rsid w:val="007A3B9E"/>
    <w:rsid w:val="007A73D1"/>
    <w:rsid w:val="007B2287"/>
    <w:rsid w:val="007B60BD"/>
    <w:rsid w:val="007C3D4B"/>
    <w:rsid w:val="007C4359"/>
    <w:rsid w:val="007C5EED"/>
    <w:rsid w:val="007D541A"/>
    <w:rsid w:val="007D603E"/>
    <w:rsid w:val="007E53A6"/>
    <w:rsid w:val="007F27E1"/>
    <w:rsid w:val="00807C3C"/>
    <w:rsid w:val="00811500"/>
    <w:rsid w:val="00814906"/>
    <w:rsid w:val="00815357"/>
    <w:rsid w:val="00815D39"/>
    <w:rsid w:val="0082140F"/>
    <w:rsid w:val="00862417"/>
    <w:rsid w:val="00876476"/>
    <w:rsid w:val="00891D20"/>
    <w:rsid w:val="008A4B40"/>
    <w:rsid w:val="008A55D3"/>
    <w:rsid w:val="008C507F"/>
    <w:rsid w:val="008C5839"/>
    <w:rsid w:val="008E0CC7"/>
    <w:rsid w:val="008E146F"/>
    <w:rsid w:val="008E5C78"/>
    <w:rsid w:val="008F17E1"/>
    <w:rsid w:val="008F2510"/>
    <w:rsid w:val="008F370F"/>
    <w:rsid w:val="009007BA"/>
    <w:rsid w:val="00902529"/>
    <w:rsid w:val="0090372D"/>
    <w:rsid w:val="00921877"/>
    <w:rsid w:val="00944C58"/>
    <w:rsid w:val="00945A3B"/>
    <w:rsid w:val="00961A9F"/>
    <w:rsid w:val="00963A5A"/>
    <w:rsid w:val="0096543A"/>
    <w:rsid w:val="00976A68"/>
    <w:rsid w:val="00994FF3"/>
    <w:rsid w:val="009A00F3"/>
    <w:rsid w:val="009B463E"/>
    <w:rsid w:val="009B745A"/>
    <w:rsid w:val="009B7E76"/>
    <w:rsid w:val="009C7EE5"/>
    <w:rsid w:val="009D032C"/>
    <w:rsid w:val="009D4F60"/>
    <w:rsid w:val="009F0289"/>
    <w:rsid w:val="009F24BE"/>
    <w:rsid w:val="009F4CD8"/>
    <w:rsid w:val="009F6144"/>
    <w:rsid w:val="00A019FC"/>
    <w:rsid w:val="00A23FA5"/>
    <w:rsid w:val="00A30837"/>
    <w:rsid w:val="00A37781"/>
    <w:rsid w:val="00A37C38"/>
    <w:rsid w:val="00A42E20"/>
    <w:rsid w:val="00A46161"/>
    <w:rsid w:val="00A57521"/>
    <w:rsid w:val="00A64C22"/>
    <w:rsid w:val="00A859F5"/>
    <w:rsid w:val="00AA0532"/>
    <w:rsid w:val="00AA1549"/>
    <w:rsid w:val="00AA5112"/>
    <w:rsid w:val="00AB62BC"/>
    <w:rsid w:val="00AC0126"/>
    <w:rsid w:val="00AC3F77"/>
    <w:rsid w:val="00AD51CA"/>
    <w:rsid w:val="00B0210D"/>
    <w:rsid w:val="00B025CE"/>
    <w:rsid w:val="00B07CD9"/>
    <w:rsid w:val="00B12B4C"/>
    <w:rsid w:val="00B1503E"/>
    <w:rsid w:val="00B1790E"/>
    <w:rsid w:val="00B24E9F"/>
    <w:rsid w:val="00B26903"/>
    <w:rsid w:val="00B4287B"/>
    <w:rsid w:val="00B44D23"/>
    <w:rsid w:val="00B45682"/>
    <w:rsid w:val="00B6039C"/>
    <w:rsid w:val="00B60464"/>
    <w:rsid w:val="00B637CA"/>
    <w:rsid w:val="00B83635"/>
    <w:rsid w:val="00B85FC9"/>
    <w:rsid w:val="00B860DD"/>
    <w:rsid w:val="00BA0B7B"/>
    <w:rsid w:val="00BB0FB0"/>
    <w:rsid w:val="00BC4E06"/>
    <w:rsid w:val="00BD3E7A"/>
    <w:rsid w:val="00BF7B8C"/>
    <w:rsid w:val="00C050D9"/>
    <w:rsid w:val="00C17207"/>
    <w:rsid w:val="00C20E9F"/>
    <w:rsid w:val="00C22E60"/>
    <w:rsid w:val="00C248E6"/>
    <w:rsid w:val="00C2573B"/>
    <w:rsid w:val="00C31CFC"/>
    <w:rsid w:val="00C33319"/>
    <w:rsid w:val="00C962AA"/>
    <w:rsid w:val="00CA4B5D"/>
    <w:rsid w:val="00CD1DE5"/>
    <w:rsid w:val="00CD6BD6"/>
    <w:rsid w:val="00CE40B7"/>
    <w:rsid w:val="00CE531F"/>
    <w:rsid w:val="00D03190"/>
    <w:rsid w:val="00D07490"/>
    <w:rsid w:val="00D307FA"/>
    <w:rsid w:val="00D50046"/>
    <w:rsid w:val="00D62FB3"/>
    <w:rsid w:val="00D67957"/>
    <w:rsid w:val="00D73905"/>
    <w:rsid w:val="00D856C9"/>
    <w:rsid w:val="00D877D7"/>
    <w:rsid w:val="00D907A6"/>
    <w:rsid w:val="00D92FF1"/>
    <w:rsid w:val="00DB099E"/>
    <w:rsid w:val="00DC39BC"/>
    <w:rsid w:val="00DD79B4"/>
    <w:rsid w:val="00DF5E2C"/>
    <w:rsid w:val="00E10371"/>
    <w:rsid w:val="00E51417"/>
    <w:rsid w:val="00E54BE3"/>
    <w:rsid w:val="00E71005"/>
    <w:rsid w:val="00E915E7"/>
    <w:rsid w:val="00E95C7B"/>
    <w:rsid w:val="00EA3F08"/>
    <w:rsid w:val="00EA535C"/>
    <w:rsid w:val="00EA737B"/>
    <w:rsid w:val="00EB0A89"/>
    <w:rsid w:val="00EB117C"/>
    <w:rsid w:val="00EB2CC1"/>
    <w:rsid w:val="00EB7616"/>
    <w:rsid w:val="00EC0054"/>
    <w:rsid w:val="00EE6532"/>
    <w:rsid w:val="00EF1E54"/>
    <w:rsid w:val="00EF2488"/>
    <w:rsid w:val="00F05817"/>
    <w:rsid w:val="00F16327"/>
    <w:rsid w:val="00F268B3"/>
    <w:rsid w:val="00F36B26"/>
    <w:rsid w:val="00F42683"/>
    <w:rsid w:val="00F42966"/>
    <w:rsid w:val="00F42D77"/>
    <w:rsid w:val="00F53AFD"/>
    <w:rsid w:val="00F6403F"/>
    <w:rsid w:val="00F67228"/>
    <w:rsid w:val="00F77216"/>
    <w:rsid w:val="00F778D2"/>
    <w:rsid w:val="00F92CEF"/>
    <w:rsid w:val="00FB0CD5"/>
    <w:rsid w:val="00FB70D7"/>
    <w:rsid w:val="00FC0609"/>
    <w:rsid w:val="00FD51B7"/>
    <w:rsid w:val="00FE1D5B"/>
    <w:rsid w:val="00FE52CA"/>
    <w:rsid w:val="00FE738A"/>
    <w:rsid w:val="00FF5BD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8BD3351-4B01-4509-A6CE-4167D2F053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C3F77"/>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AC3F7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nhideWhenUsed/>
    <w:qFormat/>
    <w:rsid w:val="00AC3F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gwek3">
    <w:name w:val="heading 3"/>
    <w:basedOn w:val="Normalny"/>
    <w:next w:val="Normalny"/>
    <w:link w:val="Nagwek3Znak"/>
    <w:uiPriority w:val="9"/>
    <w:unhideWhenUsed/>
    <w:qFormat/>
    <w:rsid w:val="00AC3F77"/>
    <w:pPr>
      <w:keepNext/>
      <w:keepLines/>
      <w:spacing w:before="200"/>
      <w:outlineLvl w:val="2"/>
    </w:pPr>
    <w:rPr>
      <w:rFonts w:asciiTheme="majorHAnsi" w:eastAsiaTheme="majorEastAsia" w:hAnsiTheme="majorHAnsi" w:cstheme="majorBidi"/>
      <w:b/>
      <w:bCs/>
      <w:color w:val="4F81BD" w:themeColor="accent1"/>
    </w:rPr>
  </w:style>
  <w:style w:type="paragraph" w:styleId="Nagwek5">
    <w:name w:val="heading 5"/>
    <w:basedOn w:val="Normalny"/>
    <w:next w:val="Normalny"/>
    <w:link w:val="Nagwek5Znak"/>
    <w:qFormat/>
    <w:rsid w:val="00AC3F77"/>
    <w:pPr>
      <w:spacing w:before="240" w:after="60"/>
      <w:outlineLvl w:val="4"/>
    </w:pPr>
    <w:rPr>
      <w:b/>
      <w:bCs/>
      <w:i/>
      <w:iCs/>
      <w:sz w:val="26"/>
      <w:szCs w:val="26"/>
    </w:rPr>
  </w:style>
  <w:style w:type="paragraph" w:styleId="Nagwek6">
    <w:name w:val="heading 6"/>
    <w:basedOn w:val="Normalny"/>
    <w:next w:val="Normalny"/>
    <w:link w:val="Nagwek6Znak"/>
    <w:semiHidden/>
    <w:unhideWhenUsed/>
    <w:qFormat/>
    <w:rsid w:val="00AC3F77"/>
    <w:pPr>
      <w:spacing w:before="240" w:after="60"/>
      <w:outlineLvl w:val="5"/>
    </w:pPr>
    <w:rPr>
      <w:rFonts w:ascii="Calibri" w:hAnsi="Calibri"/>
      <w:b/>
      <w:bCs/>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C3F77"/>
    <w:rPr>
      <w:rFonts w:asciiTheme="majorHAnsi" w:eastAsiaTheme="majorEastAsia" w:hAnsiTheme="majorHAnsi" w:cstheme="majorBidi"/>
      <w:b/>
      <w:bCs/>
      <w:color w:val="365F91" w:themeColor="accent1" w:themeShade="BF"/>
      <w:sz w:val="28"/>
      <w:szCs w:val="28"/>
      <w:lang w:eastAsia="pl-PL"/>
    </w:rPr>
  </w:style>
  <w:style w:type="character" w:customStyle="1" w:styleId="Nagwek2Znak">
    <w:name w:val="Nagłówek 2 Znak"/>
    <w:basedOn w:val="Domylnaczcionkaakapitu"/>
    <w:link w:val="Nagwek2"/>
    <w:rsid w:val="00AC3F77"/>
    <w:rPr>
      <w:rFonts w:asciiTheme="majorHAnsi" w:eastAsiaTheme="majorEastAsia" w:hAnsiTheme="majorHAnsi" w:cstheme="majorBidi"/>
      <w:b/>
      <w:bCs/>
      <w:color w:val="4F81BD" w:themeColor="accent1"/>
      <w:sz w:val="26"/>
      <w:szCs w:val="26"/>
      <w:lang w:eastAsia="pl-PL"/>
    </w:rPr>
  </w:style>
  <w:style w:type="character" w:customStyle="1" w:styleId="Nagwek3Znak">
    <w:name w:val="Nagłówek 3 Znak"/>
    <w:basedOn w:val="Domylnaczcionkaakapitu"/>
    <w:link w:val="Nagwek3"/>
    <w:uiPriority w:val="9"/>
    <w:rsid w:val="00AC3F77"/>
    <w:rPr>
      <w:rFonts w:asciiTheme="majorHAnsi" w:eastAsiaTheme="majorEastAsia" w:hAnsiTheme="majorHAnsi" w:cstheme="majorBidi"/>
      <w:b/>
      <w:bCs/>
      <w:color w:val="4F81BD" w:themeColor="accent1"/>
      <w:sz w:val="24"/>
      <w:szCs w:val="24"/>
      <w:lang w:eastAsia="pl-PL"/>
    </w:rPr>
  </w:style>
  <w:style w:type="character" w:customStyle="1" w:styleId="Nagwek5Znak">
    <w:name w:val="Nagłówek 5 Znak"/>
    <w:basedOn w:val="Domylnaczcionkaakapitu"/>
    <w:link w:val="Nagwek5"/>
    <w:rsid w:val="00AC3F77"/>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semiHidden/>
    <w:rsid w:val="00AC3F77"/>
    <w:rPr>
      <w:rFonts w:ascii="Calibri" w:eastAsia="Times New Roman" w:hAnsi="Calibri" w:cs="Times New Roman"/>
      <w:b/>
      <w:bCs/>
      <w:lang w:eastAsia="pl-PL"/>
    </w:rPr>
  </w:style>
  <w:style w:type="paragraph" w:styleId="Tytu">
    <w:name w:val="Title"/>
    <w:basedOn w:val="Normalny"/>
    <w:link w:val="TytuZnak"/>
    <w:qFormat/>
    <w:rsid w:val="00AC3F77"/>
    <w:pPr>
      <w:autoSpaceDE w:val="0"/>
      <w:autoSpaceDN w:val="0"/>
      <w:jc w:val="center"/>
    </w:pPr>
    <w:rPr>
      <w:b/>
      <w:bCs/>
      <w:sz w:val="28"/>
      <w:szCs w:val="28"/>
    </w:rPr>
  </w:style>
  <w:style w:type="character" w:customStyle="1" w:styleId="TytuZnak">
    <w:name w:val="Tytuł Znak"/>
    <w:basedOn w:val="Domylnaczcionkaakapitu"/>
    <w:link w:val="Tytu"/>
    <w:rsid w:val="00AC3F77"/>
    <w:rPr>
      <w:rFonts w:ascii="Times New Roman" w:eastAsia="Times New Roman" w:hAnsi="Times New Roman" w:cs="Times New Roman"/>
      <w:b/>
      <w:bCs/>
      <w:sz w:val="28"/>
      <w:szCs w:val="28"/>
      <w:lang w:eastAsia="pl-PL"/>
    </w:rPr>
  </w:style>
  <w:style w:type="paragraph" w:styleId="Tekstpodstawowy">
    <w:name w:val="Body Text"/>
    <w:basedOn w:val="Normalny"/>
    <w:link w:val="TekstpodstawowyZnak"/>
    <w:rsid w:val="00AC3F77"/>
    <w:pPr>
      <w:autoSpaceDE w:val="0"/>
      <w:autoSpaceDN w:val="0"/>
      <w:jc w:val="both"/>
    </w:pPr>
    <w:rPr>
      <w:sz w:val="28"/>
      <w:szCs w:val="28"/>
    </w:rPr>
  </w:style>
  <w:style w:type="character" w:customStyle="1" w:styleId="TekstpodstawowyZnak">
    <w:name w:val="Tekst podstawowy Znak"/>
    <w:basedOn w:val="Domylnaczcionkaakapitu"/>
    <w:link w:val="Tekstpodstawowy"/>
    <w:rsid w:val="00AC3F77"/>
    <w:rPr>
      <w:rFonts w:ascii="Times New Roman" w:eastAsia="Times New Roman" w:hAnsi="Times New Roman" w:cs="Times New Roman"/>
      <w:sz w:val="28"/>
      <w:szCs w:val="28"/>
      <w:lang w:eastAsia="pl-PL"/>
    </w:rPr>
  </w:style>
  <w:style w:type="paragraph" w:styleId="Tekstpodstawowywcity3">
    <w:name w:val="Body Text Indent 3"/>
    <w:basedOn w:val="Normalny"/>
    <w:link w:val="Tekstpodstawowywcity3Znak"/>
    <w:rsid w:val="00AC3F77"/>
    <w:pPr>
      <w:spacing w:after="120"/>
      <w:ind w:left="283"/>
    </w:pPr>
    <w:rPr>
      <w:sz w:val="16"/>
      <w:szCs w:val="16"/>
    </w:rPr>
  </w:style>
  <w:style w:type="character" w:customStyle="1" w:styleId="Tekstpodstawowywcity3Znak">
    <w:name w:val="Tekst podstawowy wcięty 3 Znak"/>
    <w:basedOn w:val="Domylnaczcionkaakapitu"/>
    <w:link w:val="Tekstpodstawowywcity3"/>
    <w:rsid w:val="00AC3F77"/>
    <w:rPr>
      <w:rFonts w:ascii="Times New Roman" w:eastAsia="Times New Roman" w:hAnsi="Times New Roman" w:cs="Times New Roman"/>
      <w:sz w:val="16"/>
      <w:szCs w:val="16"/>
      <w:lang w:eastAsia="pl-PL"/>
    </w:rPr>
  </w:style>
  <w:style w:type="character" w:styleId="Hipercze">
    <w:name w:val="Hyperlink"/>
    <w:basedOn w:val="Domylnaczcionkaakapitu"/>
    <w:rsid w:val="00AC3F77"/>
    <w:rPr>
      <w:rFonts w:cs="Times New Roman"/>
      <w:color w:val="0000FF"/>
      <w:u w:val="single"/>
    </w:rPr>
  </w:style>
  <w:style w:type="paragraph" w:styleId="Tekstpodstawowy3">
    <w:name w:val="Body Text 3"/>
    <w:basedOn w:val="Normalny"/>
    <w:link w:val="Tekstpodstawowy3Znak"/>
    <w:rsid w:val="00AC3F77"/>
    <w:pPr>
      <w:spacing w:after="120"/>
    </w:pPr>
    <w:rPr>
      <w:sz w:val="16"/>
      <w:szCs w:val="16"/>
    </w:rPr>
  </w:style>
  <w:style w:type="character" w:customStyle="1" w:styleId="Tekstpodstawowy3Znak">
    <w:name w:val="Tekst podstawowy 3 Znak"/>
    <w:basedOn w:val="Domylnaczcionkaakapitu"/>
    <w:link w:val="Tekstpodstawowy3"/>
    <w:rsid w:val="00AC3F77"/>
    <w:rPr>
      <w:rFonts w:ascii="Times New Roman" w:eastAsia="Times New Roman" w:hAnsi="Times New Roman" w:cs="Times New Roman"/>
      <w:sz w:val="16"/>
      <w:szCs w:val="16"/>
      <w:lang w:eastAsia="pl-PL"/>
    </w:rPr>
  </w:style>
  <w:style w:type="paragraph" w:styleId="Stopka">
    <w:name w:val="footer"/>
    <w:basedOn w:val="Normalny"/>
    <w:link w:val="StopkaZnak"/>
    <w:uiPriority w:val="99"/>
    <w:rsid w:val="00AC3F77"/>
    <w:pPr>
      <w:tabs>
        <w:tab w:val="center" w:pos="4536"/>
        <w:tab w:val="right" w:pos="9072"/>
      </w:tabs>
    </w:pPr>
  </w:style>
  <w:style w:type="character" w:customStyle="1" w:styleId="StopkaZnak">
    <w:name w:val="Stopka Znak"/>
    <w:basedOn w:val="Domylnaczcionkaakapitu"/>
    <w:link w:val="Stopka"/>
    <w:uiPriority w:val="99"/>
    <w:rsid w:val="00AC3F77"/>
    <w:rPr>
      <w:rFonts w:ascii="Times New Roman" w:eastAsia="Times New Roman" w:hAnsi="Times New Roman" w:cs="Times New Roman"/>
      <w:sz w:val="24"/>
      <w:szCs w:val="24"/>
      <w:lang w:eastAsia="pl-PL"/>
    </w:rPr>
  </w:style>
  <w:style w:type="character" w:styleId="Numerstrony">
    <w:name w:val="page number"/>
    <w:basedOn w:val="Domylnaczcionkaakapitu"/>
    <w:rsid w:val="00AC3F77"/>
  </w:style>
  <w:style w:type="paragraph" w:styleId="Tekstpodstawowywcity2">
    <w:name w:val="Body Text Indent 2"/>
    <w:basedOn w:val="Normalny"/>
    <w:link w:val="Tekstpodstawowywcity2Znak"/>
    <w:rsid w:val="00AC3F77"/>
    <w:pPr>
      <w:spacing w:after="120" w:line="480" w:lineRule="auto"/>
      <w:ind w:left="283"/>
    </w:pPr>
  </w:style>
  <w:style w:type="character" w:customStyle="1" w:styleId="Tekstpodstawowywcity2Znak">
    <w:name w:val="Tekst podstawowy wcięty 2 Znak"/>
    <w:basedOn w:val="Domylnaczcionkaakapitu"/>
    <w:link w:val="Tekstpodstawowywcity2"/>
    <w:rsid w:val="00AC3F77"/>
    <w:rPr>
      <w:rFonts w:ascii="Times New Roman" w:eastAsia="Times New Roman" w:hAnsi="Times New Roman" w:cs="Times New Roman"/>
      <w:sz w:val="24"/>
      <w:szCs w:val="24"/>
      <w:lang w:eastAsia="pl-PL"/>
    </w:rPr>
  </w:style>
  <w:style w:type="character" w:customStyle="1" w:styleId="st">
    <w:name w:val="st"/>
    <w:basedOn w:val="Domylnaczcionkaakapitu"/>
    <w:rsid w:val="00AC3F77"/>
  </w:style>
  <w:style w:type="paragraph" w:styleId="Akapitzlist">
    <w:name w:val="List Paragraph"/>
    <w:basedOn w:val="Normalny"/>
    <w:uiPriority w:val="34"/>
    <w:qFormat/>
    <w:rsid w:val="00F42966"/>
    <w:pPr>
      <w:ind w:left="720"/>
      <w:contextualSpacing/>
    </w:pPr>
  </w:style>
  <w:style w:type="paragraph" w:styleId="Lista">
    <w:name w:val="List"/>
    <w:basedOn w:val="Normalny"/>
    <w:rsid w:val="00F42966"/>
    <w:pPr>
      <w:ind w:left="283" w:hanging="283"/>
    </w:pPr>
  </w:style>
  <w:style w:type="table" w:styleId="Tabela-Siatka">
    <w:name w:val="Table Grid"/>
    <w:basedOn w:val="Standardowy"/>
    <w:uiPriority w:val="59"/>
    <w:rsid w:val="001F6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D67957"/>
    <w:rPr>
      <w:rFonts w:ascii="Segoe UI" w:hAnsi="Segoe UI" w:cs="Segoe UI"/>
      <w:sz w:val="18"/>
      <w:szCs w:val="18"/>
    </w:rPr>
  </w:style>
  <w:style w:type="character" w:customStyle="1" w:styleId="TekstdymkaZnak">
    <w:name w:val="Tekst dymka Znak"/>
    <w:basedOn w:val="Domylnaczcionkaakapitu"/>
    <w:link w:val="Tekstdymka"/>
    <w:uiPriority w:val="99"/>
    <w:semiHidden/>
    <w:rsid w:val="00D67957"/>
    <w:rPr>
      <w:rFonts w:ascii="Segoe UI" w:eastAsia="Times New Roman" w:hAnsi="Segoe UI" w:cs="Segoe UI"/>
      <w:sz w:val="18"/>
      <w:szCs w:val="18"/>
      <w:lang w:eastAsia="pl-PL"/>
    </w:rPr>
  </w:style>
  <w:style w:type="paragraph" w:styleId="Nagwek">
    <w:name w:val="header"/>
    <w:basedOn w:val="Normalny"/>
    <w:link w:val="NagwekZnak"/>
    <w:rsid w:val="00963A5A"/>
    <w:pPr>
      <w:tabs>
        <w:tab w:val="center" w:pos="4536"/>
        <w:tab w:val="right" w:pos="9072"/>
      </w:tabs>
    </w:pPr>
  </w:style>
  <w:style w:type="character" w:customStyle="1" w:styleId="NagwekZnak">
    <w:name w:val="Nagłówek Znak"/>
    <w:basedOn w:val="Domylnaczcionkaakapitu"/>
    <w:link w:val="Nagwek"/>
    <w:rsid w:val="00963A5A"/>
    <w:rPr>
      <w:rFonts w:ascii="Times New Roman" w:eastAsia="Times New Roman" w:hAnsi="Times New Roman" w:cs="Times New Roman"/>
      <w:sz w:val="24"/>
      <w:szCs w:val="24"/>
      <w:lang w:eastAsia="pl-PL"/>
    </w:rPr>
  </w:style>
  <w:style w:type="paragraph" w:customStyle="1" w:styleId="Default">
    <w:name w:val="Default"/>
    <w:rsid w:val="009A00F3"/>
    <w:pPr>
      <w:autoSpaceDE w:val="0"/>
      <w:autoSpaceDN w:val="0"/>
      <w:adjustRightInd w:val="0"/>
      <w:spacing w:after="0" w:line="240" w:lineRule="auto"/>
    </w:pPr>
    <w:rPr>
      <w:rFonts w:ascii="Bookman Old Style" w:eastAsia="Times New Roman" w:hAnsi="Bookman Old Style" w:cs="Bookman Old Style"/>
      <w:color w:val="000000"/>
      <w:sz w:val="24"/>
      <w:szCs w:val="24"/>
      <w:lang w:eastAsia="pl-PL"/>
    </w:rPr>
  </w:style>
  <w:style w:type="paragraph" w:customStyle="1" w:styleId="Tekstpodstawowy2Georgia">
    <w:name w:val="Tekst podstawowy 2 + Georgia"/>
    <w:aliases w:val="Wyjustowany,Z lewej:  0,63 cm,Po:  0 pt,Inte...,Normalny + Georgia"/>
    <w:basedOn w:val="Tekstpodstawowy2"/>
    <w:rsid w:val="00F05817"/>
    <w:pPr>
      <w:spacing w:after="0" w:line="240" w:lineRule="auto"/>
      <w:jc w:val="both"/>
    </w:pPr>
    <w:rPr>
      <w:rFonts w:ascii="Georgia" w:hAnsi="Georgia"/>
    </w:rPr>
  </w:style>
  <w:style w:type="paragraph" w:styleId="Tekstpodstawowy2">
    <w:name w:val="Body Text 2"/>
    <w:basedOn w:val="Normalny"/>
    <w:link w:val="Tekstpodstawowy2Znak"/>
    <w:uiPriority w:val="99"/>
    <w:semiHidden/>
    <w:unhideWhenUsed/>
    <w:rsid w:val="00F05817"/>
    <w:pPr>
      <w:spacing w:after="120" w:line="480" w:lineRule="auto"/>
    </w:pPr>
  </w:style>
  <w:style w:type="character" w:customStyle="1" w:styleId="Tekstpodstawowy2Znak">
    <w:name w:val="Tekst podstawowy 2 Znak"/>
    <w:basedOn w:val="Domylnaczcionkaakapitu"/>
    <w:link w:val="Tekstpodstawowy2"/>
    <w:uiPriority w:val="99"/>
    <w:semiHidden/>
    <w:rsid w:val="00F05817"/>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838375">
      <w:bodyDiv w:val="1"/>
      <w:marLeft w:val="0"/>
      <w:marRight w:val="0"/>
      <w:marTop w:val="0"/>
      <w:marBottom w:val="0"/>
      <w:divBdr>
        <w:top w:val="none" w:sz="0" w:space="0" w:color="auto"/>
        <w:left w:val="none" w:sz="0" w:space="0" w:color="auto"/>
        <w:bottom w:val="none" w:sz="0" w:space="0" w:color="auto"/>
        <w:right w:val="none" w:sz="0" w:space="0" w:color="auto"/>
      </w:divBdr>
    </w:div>
    <w:div w:id="674114480">
      <w:bodyDiv w:val="1"/>
      <w:marLeft w:val="0"/>
      <w:marRight w:val="0"/>
      <w:marTop w:val="0"/>
      <w:marBottom w:val="0"/>
      <w:divBdr>
        <w:top w:val="none" w:sz="0" w:space="0" w:color="auto"/>
        <w:left w:val="none" w:sz="0" w:space="0" w:color="auto"/>
        <w:bottom w:val="none" w:sz="0" w:space="0" w:color="auto"/>
        <w:right w:val="none" w:sz="0" w:space="0" w:color="auto"/>
      </w:divBdr>
    </w:div>
    <w:div w:id="1105616906">
      <w:bodyDiv w:val="1"/>
      <w:marLeft w:val="0"/>
      <w:marRight w:val="0"/>
      <w:marTop w:val="0"/>
      <w:marBottom w:val="0"/>
      <w:divBdr>
        <w:top w:val="none" w:sz="0" w:space="0" w:color="auto"/>
        <w:left w:val="none" w:sz="0" w:space="0" w:color="auto"/>
        <w:bottom w:val="none" w:sz="0" w:space="0" w:color="auto"/>
        <w:right w:val="none" w:sz="0" w:space="0" w:color="auto"/>
      </w:divBdr>
    </w:div>
    <w:div w:id="1208640520">
      <w:bodyDiv w:val="1"/>
      <w:marLeft w:val="0"/>
      <w:marRight w:val="0"/>
      <w:marTop w:val="0"/>
      <w:marBottom w:val="0"/>
      <w:divBdr>
        <w:top w:val="none" w:sz="0" w:space="0" w:color="auto"/>
        <w:left w:val="none" w:sz="0" w:space="0" w:color="auto"/>
        <w:bottom w:val="none" w:sz="0" w:space="0" w:color="auto"/>
        <w:right w:val="none" w:sz="0" w:space="0" w:color="auto"/>
      </w:divBdr>
    </w:div>
    <w:div w:id="1885949599">
      <w:bodyDiv w:val="1"/>
      <w:marLeft w:val="0"/>
      <w:marRight w:val="0"/>
      <w:marTop w:val="0"/>
      <w:marBottom w:val="0"/>
      <w:divBdr>
        <w:top w:val="none" w:sz="0" w:space="0" w:color="auto"/>
        <w:left w:val="none" w:sz="0" w:space="0" w:color="auto"/>
        <w:bottom w:val="none" w:sz="0" w:space="0" w:color="auto"/>
        <w:right w:val="none" w:sz="0" w:space="0" w:color="auto"/>
      </w:divBdr>
    </w:div>
    <w:div w:id="2095272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2EA290-0499-406A-AC5E-B64972FD3D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11</Pages>
  <Words>2874</Words>
  <Characters>17247</Characters>
  <Application>Microsoft Office Word</Application>
  <DocSecurity>0</DocSecurity>
  <Lines>143</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bestrzelecka</dc:creator>
  <cp:lastModifiedBy>Monika Michalak</cp:lastModifiedBy>
  <cp:revision>32</cp:revision>
  <cp:lastPrinted>2018-06-12T08:50:00Z</cp:lastPrinted>
  <dcterms:created xsi:type="dcterms:W3CDTF">2022-05-04T10:36:00Z</dcterms:created>
  <dcterms:modified xsi:type="dcterms:W3CDTF">2025-05-19T08:07:00Z</dcterms:modified>
</cp:coreProperties>
</file>