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CD1BEE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31EF7">
        <w:rPr>
          <w:rFonts w:ascii="Verdana" w:hAnsi="Verdana"/>
        </w:rPr>
        <w:t>17.10.2025r.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6172C9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31EF7">
        <w:rPr>
          <w:b/>
        </w:rPr>
        <w:t>ratownictwa medycznego w Izbie Przyjęć oraz Oddziałach Klinik Psychiatrycznych.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1BCBD6F9" w:rsidR="00901291" w:rsidRPr="00131EF7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31EF7">
        <w:rPr>
          <w:rFonts w:ascii="Georgia" w:hAnsi="Georgia"/>
          <w:sz w:val="22"/>
          <w:szCs w:val="22"/>
        </w:rPr>
        <w:t>17.10.2025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131EF7">
        <w:rPr>
          <w:rFonts w:ascii="Georgia" w:hAnsi="Georgia"/>
          <w:sz w:val="22"/>
          <w:szCs w:val="22"/>
        </w:rPr>
        <w:t>wpłynęły 3 oferty.</w:t>
      </w:r>
    </w:p>
    <w:p w14:paraId="50BC9975" w14:textId="0F7D090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1233D93" w14:textId="125255FC" w:rsidR="00131EF7" w:rsidRPr="00131EF7" w:rsidRDefault="00131EF7" w:rsidP="00131EF7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D6F17">
        <w:rPr>
          <w:rFonts w:ascii="Georgia" w:hAnsi="Georgia"/>
          <w:sz w:val="22"/>
          <w:szCs w:val="22"/>
        </w:rPr>
        <w:t>Katarzyna Kalinowska”, 98-200 Sieradz</w:t>
      </w:r>
    </w:p>
    <w:p w14:paraId="2FFDFF14" w14:textId="1F8EAAAC" w:rsidR="00131EF7" w:rsidRDefault="00131EF7" w:rsidP="00131EF7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</w:t>
      </w:r>
      <w:r w:rsidR="007D6F17">
        <w:rPr>
          <w:rFonts w:ascii="Georgia" w:hAnsi="Georgia"/>
          <w:sz w:val="22"/>
          <w:szCs w:val="22"/>
        </w:rPr>
        <w:t>„Mar-</w:t>
      </w:r>
      <w:proofErr w:type="spellStart"/>
      <w:r w:rsidR="007D6F17">
        <w:rPr>
          <w:rFonts w:ascii="Georgia" w:hAnsi="Georgia"/>
          <w:sz w:val="22"/>
          <w:szCs w:val="22"/>
        </w:rPr>
        <w:t>Med</w:t>
      </w:r>
      <w:proofErr w:type="spellEnd"/>
      <w:r w:rsidR="007D6F17">
        <w:rPr>
          <w:rFonts w:ascii="Georgia" w:hAnsi="Georgia"/>
          <w:sz w:val="22"/>
          <w:szCs w:val="22"/>
        </w:rPr>
        <w:t xml:space="preserve"> Marcin Tkaczyk”, 93-313 Łódź</w:t>
      </w:r>
    </w:p>
    <w:p w14:paraId="77558A0C" w14:textId="49538CDA" w:rsidR="00131EF7" w:rsidRDefault="007D6F17" w:rsidP="00131EF7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="00131EF7">
        <w:rPr>
          <w:rFonts w:ascii="Georgia" w:hAnsi="Georgia"/>
          <w:sz w:val="22"/>
          <w:szCs w:val="22"/>
        </w:rPr>
        <w:t xml:space="preserve"> – </w:t>
      </w:r>
      <w:r>
        <w:rPr>
          <w:rFonts w:ascii="Georgia" w:hAnsi="Georgia"/>
          <w:sz w:val="22"/>
          <w:szCs w:val="22"/>
        </w:rPr>
        <w:t xml:space="preserve">„Dark </w:t>
      </w:r>
      <w:proofErr w:type="spellStart"/>
      <w:r>
        <w:rPr>
          <w:rFonts w:ascii="Georgia" w:hAnsi="Georgia"/>
          <w:sz w:val="22"/>
          <w:szCs w:val="22"/>
        </w:rPr>
        <w:t>Shadow</w:t>
      </w:r>
      <w:proofErr w:type="spellEnd"/>
      <w:r>
        <w:rPr>
          <w:rFonts w:ascii="Georgia" w:hAnsi="Georgia"/>
          <w:sz w:val="22"/>
          <w:szCs w:val="22"/>
        </w:rPr>
        <w:t xml:space="preserve"> Sp. z o.o.”, 95-070 Aleksandrów Łódzki</w:t>
      </w:r>
    </w:p>
    <w:p w14:paraId="3E2F7177" w14:textId="77777777" w:rsidR="00131EF7" w:rsidRDefault="00131EF7" w:rsidP="00131EF7">
      <w:pPr>
        <w:pStyle w:val="Tekstpodstawowy2"/>
        <w:rPr>
          <w:rFonts w:ascii="Georgia" w:hAnsi="Georgia"/>
          <w:b/>
          <w:sz w:val="22"/>
          <w:szCs w:val="22"/>
        </w:rPr>
      </w:pPr>
    </w:p>
    <w:p w14:paraId="3D20BBD8" w14:textId="77777777" w:rsidR="00131EF7" w:rsidRDefault="00131EF7" w:rsidP="00131EF7">
      <w:pPr>
        <w:pStyle w:val="Tekstpodstawowy2"/>
        <w:rPr>
          <w:rFonts w:ascii="Georgia" w:hAnsi="Georgia"/>
          <w:b/>
          <w:sz w:val="22"/>
          <w:szCs w:val="22"/>
        </w:rPr>
      </w:pPr>
    </w:p>
    <w:p w14:paraId="2BD3309A" w14:textId="77777777" w:rsidR="00131EF7" w:rsidRDefault="00131EF7" w:rsidP="00131EF7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zostanie podpisana z następującym oferentem:</w:t>
      </w:r>
    </w:p>
    <w:p w14:paraId="5FFC4355" w14:textId="77777777" w:rsidR="00131EF7" w:rsidRDefault="00131EF7" w:rsidP="00131EF7">
      <w:pPr>
        <w:pStyle w:val="Tekstpodstawowy2"/>
        <w:rPr>
          <w:rFonts w:ascii="Georgia" w:hAnsi="Georgia"/>
          <w:b/>
          <w:sz w:val="22"/>
          <w:szCs w:val="22"/>
        </w:rPr>
      </w:pPr>
    </w:p>
    <w:p w14:paraId="11FC1D98" w14:textId="18483D31" w:rsidR="00131EF7" w:rsidRDefault="007D6F17" w:rsidP="007D6F1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="00131EF7">
        <w:rPr>
          <w:rFonts w:ascii="Georgia" w:hAnsi="Georgia"/>
          <w:sz w:val="22"/>
          <w:szCs w:val="22"/>
        </w:rPr>
        <w:t xml:space="preserve"> -„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Mar-</w:t>
      </w:r>
      <w:proofErr w:type="spellStart"/>
      <w:r>
        <w:rPr>
          <w:rFonts w:ascii="Georgia" w:hAnsi="Georgia"/>
          <w:sz w:val="22"/>
          <w:szCs w:val="22"/>
        </w:rPr>
        <w:t>Med</w:t>
      </w:r>
      <w:proofErr w:type="spellEnd"/>
      <w:r>
        <w:rPr>
          <w:rFonts w:ascii="Georgia" w:hAnsi="Georgia"/>
          <w:sz w:val="22"/>
          <w:szCs w:val="22"/>
        </w:rPr>
        <w:t xml:space="preserve"> Marcin Tkaczyk”, 93-313 Łódź</w:t>
      </w:r>
      <w:bookmarkStart w:id="0" w:name="_GoBack"/>
      <w:bookmarkEnd w:id="0"/>
    </w:p>
    <w:p w14:paraId="1F294DD6" w14:textId="77777777" w:rsidR="00131EF7" w:rsidRDefault="00131EF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15B7C072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E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E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B63A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31EF7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D6F17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2025-10-17T12:55:00Z</dcterms:created>
  <dcterms:modified xsi:type="dcterms:W3CDTF">2025-10-17T12:55:00Z</dcterms:modified>
</cp:coreProperties>
</file>