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7573A3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43576B">
        <w:rPr>
          <w:rFonts w:ascii="Georgia" w:hAnsi="Georgia"/>
          <w:sz w:val="22"/>
          <w:szCs w:val="22"/>
        </w:rPr>
        <w:t>14</w:t>
      </w:r>
      <w:r w:rsidR="000C2239">
        <w:rPr>
          <w:rFonts w:ascii="Georgia" w:hAnsi="Georgia"/>
          <w:sz w:val="22"/>
          <w:szCs w:val="22"/>
        </w:rPr>
        <w:t>.11</w:t>
      </w:r>
      <w:r w:rsidR="000A24DE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643277" w:rsidRPr="002F43EF" w:rsidRDefault="00643277" w:rsidP="00643277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2F43EF"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 w:cs="Arial"/>
          <w:color w:val="000000"/>
          <w:sz w:val="22"/>
          <w:szCs w:val="22"/>
        </w:rPr>
        <w:t>t.j.2025.450 z późn. zm.)</w:t>
      </w:r>
      <w:r w:rsidRPr="002F43EF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2F43EF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8C4031">
        <w:rPr>
          <w:rFonts w:ascii="Georgia" w:hAnsi="Georgia" w:cs="Arial"/>
          <w:sz w:val="22"/>
          <w:szCs w:val="22"/>
        </w:rPr>
        <w:t xml:space="preserve">awy z dnia 27 sierpnia 2004 r. </w:t>
      </w:r>
      <w:r w:rsidRPr="002F43EF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 w:cs="Arial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2F43EF">
        <w:rPr>
          <w:rFonts w:ascii="Georgia" w:hAnsi="Georgia"/>
          <w:sz w:val="22"/>
          <w:szCs w:val="22"/>
        </w:rPr>
        <w:t xml:space="preserve">), </w:t>
      </w:r>
      <w:r w:rsidRPr="002F43E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FD722D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8C4031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świadczeń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(usług lekarskich)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w zakresie leczenia stomatologicznego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17F35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 w:rsidRPr="003470A0">
        <w:rPr>
          <w:rFonts w:ascii="Georgia" w:hAnsi="Georgia" w:cs="Times New Roman"/>
          <w:b w:val="0"/>
          <w:color w:val="auto"/>
          <w:sz w:val="22"/>
          <w:szCs w:val="22"/>
          <w:lang w:eastAsia="en-US"/>
        </w:rPr>
        <w:t xml:space="preserve">CPV 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85130000-9</w:t>
      </w:r>
      <w:r w:rsidR="0064327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usługi stomatologiczne i podobne</w:t>
      </w:r>
      <w:r w:rsidR="00813BB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, </w:t>
      </w:r>
      <w:r w:rsidR="00813BB7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CPV 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>85131000-</w:t>
      </w:r>
      <w:r w:rsidR="00813BB7" w:rsidRPr="003470A0">
        <w:rPr>
          <w:rFonts w:ascii="Georgia" w:hAnsi="Georgia" w:cs="Times New Roman"/>
          <w:b w:val="0"/>
          <w:color w:val="auto"/>
          <w:sz w:val="22"/>
          <w:szCs w:val="22"/>
        </w:rPr>
        <w:t>6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 xml:space="preserve"> usługi stomatologiczne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)</w:t>
      </w:r>
      <w:r w:rsid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w Centralnym Szpitalu Klinicznym UM w Łodzi</w:t>
      </w:r>
      <w:r w:rsidR="008D1952">
        <w:rPr>
          <w:rFonts w:ascii="Georgia" w:hAnsi="Georgia"/>
          <w:b w:val="0"/>
          <w:bCs w:val="0"/>
          <w:color w:val="auto"/>
          <w:sz w:val="22"/>
          <w:szCs w:val="22"/>
        </w:rPr>
        <w:t xml:space="preserve"> przy ul. Pomorskiej 251</w:t>
      </w:r>
      <w:r w:rsidR="0086493A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714135" w:rsidRDefault="00714135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714135" w:rsidRPr="00E3199B" w:rsidRDefault="00714135" w:rsidP="00E3199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>
        <w:rPr>
          <w:rFonts w:ascii="Georgia" w:hAnsi="Georgia"/>
        </w:rPr>
        <w:t>Maksymalne wynagrodzeni</w:t>
      </w:r>
      <w:r w:rsidR="003D0889">
        <w:rPr>
          <w:rFonts w:ascii="Georgia" w:hAnsi="Georgia"/>
        </w:rPr>
        <w:t>e procentowe jakie Udzielający z</w:t>
      </w:r>
      <w:r>
        <w:rPr>
          <w:rFonts w:ascii="Georgia" w:hAnsi="Georgia"/>
        </w:rPr>
        <w:t>amówienia jest w stanie zapłacić</w:t>
      </w:r>
      <w:r>
        <w:rPr>
          <w:rFonts w:ascii="Georgia" w:hAnsi="Georgia"/>
        </w:rPr>
        <w:br/>
      </w:r>
      <w:r w:rsidR="00716F7B">
        <w:rPr>
          <w:rFonts w:ascii="Georgia" w:hAnsi="Georgia"/>
        </w:rPr>
        <w:t xml:space="preserve">w zależności od obrotu </w:t>
      </w:r>
      <w:r w:rsidRPr="00716F7B">
        <w:rPr>
          <w:rFonts w:ascii="Georgia" w:hAnsi="Georgia"/>
        </w:rPr>
        <w:t>(w przypadku wykonywania świadczeń z zakresu: stomatologii zachowawczej</w:t>
      </w:r>
      <w:r w:rsidR="00716F7B" w:rsidRPr="00716F7B">
        <w:rPr>
          <w:rFonts w:ascii="Georgia" w:hAnsi="Georgia"/>
        </w:rPr>
        <w:t xml:space="preserve">, </w:t>
      </w:r>
      <w:r w:rsidR="00D16BBB" w:rsidRPr="00716F7B">
        <w:rPr>
          <w:rFonts w:ascii="Georgia" w:hAnsi="Georgia"/>
        </w:rPr>
        <w:t xml:space="preserve">stomatologii ogólnej, </w:t>
      </w:r>
      <w:r w:rsidRPr="00716F7B">
        <w:rPr>
          <w:rFonts w:ascii="Georgia" w:hAnsi="Georgia"/>
        </w:rPr>
        <w:t>sto</w:t>
      </w:r>
      <w:r w:rsidR="00E507B6" w:rsidRPr="00716F7B">
        <w:rPr>
          <w:rFonts w:ascii="Georgia" w:hAnsi="Georgia"/>
        </w:rPr>
        <w:t xml:space="preserve">matologii dziecięcej, </w:t>
      </w:r>
      <w:r w:rsidR="006D7A67">
        <w:rPr>
          <w:rFonts w:ascii="Georgia" w:hAnsi="Georgia"/>
        </w:rPr>
        <w:t xml:space="preserve">chirurgii stomatologicznej, </w:t>
      </w:r>
      <w:r w:rsidR="00E507B6" w:rsidRPr="00716F7B">
        <w:rPr>
          <w:rFonts w:ascii="Georgia" w:hAnsi="Georgia"/>
        </w:rPr>
        <w:t>protetyki</w:t>
      </w:r>
      <w:r w:rsidR="006E793F" w:rsidRPr="00716F7B">
        <w:rPr>
          <w:rFonts w:ascii="Georgia" w:hAnsi="Georgia"/>
        </w:rPr>
        <w:t xml:space="preserve">, </w:t>
      </w:r>
      <w:r w:rsidR="00E3199B" w:rsidRPr="00716F7B">
        <w:rPr>
          <w:rFonts w:ascii="Georgia" w:hAnsi="Georgia"/>
        </w:rPr>
        <w:t>endodoncji, patologii jamy ustnej, zaburzeń czynnościowych narz</w:t>
      </w:r>
      <w:r w:rsidR="00DB05E2">
        <w:rPr>
          <w:rFonts w:ascii="Georgia" w:hAnsi="Georgia"/>
        </w:rPr>
        <w:t>ądu żucia</w:t>
      </w:r>
      <w:r w:rsidR="00E3199B" w:rsidRPr="00716F7B">
        <w:rPr>
          <w:rFonts w:ascii="Georgia" w:hAnsi="Georgia"/>
        </w:rPr>
        <w:t xml:space="preserve">) </w:t>
      </w:r>
      <w:r w:rsidR="00E3199B">
        <w:rPr>
          <w:rFonts w:ascii="Georgia" w:hAnsi="Georgia"/>
        </w:rPr>
        <w:t>wynosi:</w:t>
      </w:r>
    </w:p>
    <w:p w:rsidR="004A6F7A" w:rsidRPr="004A6F7A" w:rsidRDefault="004A6F7A" w:rsidP="004A6F7A">
      <w:pPr>
        <w:ind w:firstLine="709"/>
        <w:jc w:val="both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0 PLN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4000 PLN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 xml:space="preserve">            </w:t>
      </w:r>
      <w:r w:rsidRPr="004A6F7A">
        <w:rPr>
          <w:rFonts w:ascii="Georgia" w:hAnsi="Georgia"/>
          <w:sz w:val="22"/>
          <w:szCs w:val="22"/>
        </w:rPr>
        <w:tab/>
        <w:t>30 %</w:t>
      </w:r>
    </w:p>
    <w:p w:rsidR="004A6F7A" w:rsidRPr="004A6F7A" w:rsidRDefault="0017238B" w:rsidP="004A6F7A">
      <w:pPr>
        <w:pStyle w:val="Akapitzlist"/>
        <w:numPr>
          <w:ilvl w:val="0"/>
          <w:numId w:val="49"/>
        </w:numPr>
        <w:spacing w:after="0" w:line="240" w:lineRule="auto"/>
        <w:ind w:hanging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A6F7A" w:rsidRPr="004A6F7A">
        <w:rPr>
          <w:rFonts w:ascii="Georgia" w:hAnsi="Georgia"/>
        </w:rPr>
        <w:t>-</w:t>
      </w:r>
      <w:r w:rsidR="004A6F7A" w:rsidRPr="004A6F7A">
        <w:rPr>
          <w:rFonts w:ascii="Georgia" w:hAnsi="Georgia"/>
        </w:rPr>
        <w:tab/>
      </w:r>
      <w:r w:rsidR="004A6F7A">
        <w:rPr>
          <w:rFonts w:ascii="Georgia" w:hAnsi="Georgia"/>
        </w:rPr>
        <w:t>5000</w:t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 w:rsidRPr="004A6F7A">
        <w:rPr>
          <w:rFonts w:ascii="Georgia" w:hAnsi="Georgia"/>
        </w:rPr>
        <w:t>1200 + 35 %    od nadwyżki</w:t>
      </w:r>
    </w:p>
    <w:p w:rsidR="00A53B1F" w:rsidRDefault="004A6F7A" w:rsidP="00836467">
      <w:pPr>
        <w:ind w:firstLine="709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5001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powyżej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>1550 + 40%    od nadwyżki</w:t>
      </w:r>
    </w:p>
    <w:p w:rsidR="00836467" w:rsidRPr="00836467" w:rsidRDefault="00836467" w:rsidP="00836467">
      <w:pPr>
        <w:ind w:firstLine="709"/>
        <w:rPr>
          <w:rFonts w:ascii="Georgia" w:hAnsi="Georgia"/>
          <w:sz w:val="22"/>
          <w:szCs w:val="22"/>
        </w:rPr>
      </w:pPr>
    </w:p>
    <w:p w:rsidR="00A53B1F" w:rsidRDefault="00A53B1F" w:rsidP="00714135">
      <w:pPr>
        <w:jc w:val="both"/>
        <w:rPr>
          <w:rFonts w:ascii="Georgia" w:hAnsi="Georgia"/>
          <w:sz w:val="22"/>
          <w:szCs w:val="22"/>
        </w:rPr>
      </w:pPr>
    </w:p>
    <w:p w:rsidR="00A53B1F" w:rsidRPr="001B6F05" w:rsidRDefault="00A53B1F" w:rsidP="001B6F05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4F321A">
        <w:rPr>
          <w:rFonts w:ascii="Georgia" w:hAnsi="Georgia"/>
        </w:rPr>
        <w:t>Maksymalne wynagrodzeni</w:t>
      </w:r>
      <w:r>
        <w:rPr>
          <w:rFonts w:ascii="Georgia" w:hAnsi="Georgia"/>
        </w:rPr>
        <w:t>e procentowe jakie Udzielający z</w:t>
      </w:r>
      <w:r w:rsidRPr="004F321A">
        <w:rPr>
          <w:rFonts w:ascii="Georgia" w:hAnsi="Georgia"/>
        </w:rPr>
        <w:t>amówienia jest w stanie zapłacić</w:t>
      </w:r>
      <w:r w:rsidRPr="004F321A">
        <w:rPr>
          <w:rFonts w:ascii="Georgia" w:hAnsi="Georgia"/>
        </w:rPr>
        <w:br/>
      </w:r>
      <w:r>
        <w:rPr>
          <w:rFonts w:ascii="Georgia" w:hAnsi="Georgia"/>
        </w:rPr>
        <w:t xml:space="preserve">w zależności od obrotu </w:t>
      </w:r>
      <w:r w:rsidRPr="004F321A">
        <w:rPr>
          <w:rFonts w:ascii="Georgia" w:hAnsi="Georgia"/>
        </w:rPr>
        <w:t>wynosi</w:t>
      </w:r>
      <w:r w:rsidR="001B6F05">
        <w:rPr>
          <w:rFonts w:ascii="Georgia" w:hAnsi="Georgia"/>
        </w:rPr>
        <w:t xml:space="preserve">: </w:t>
      </w:r>
      <w:r w:rsidR="001B6F05" w:rsidRPr="001B6F05">
        <w:rPr>
          <w:rFonts w:ascii="Georgia" w:hAnsi="Georgia"/>
        </w:rPr>
        <w:t>w zakresie świadczeń udzielanych w Zakładzie Chirurgii Stomatologicznej (w Poradni Chirurgii Szczękowo - Twarzowej, w Oddziale Klinicznym Chirurgii Stomatol</w:t>
      </w:r>
      <w:r w:rsidR="001B6F05">
        <w:rPr>
          <w:rFonts w:ascii="Georgia" w:hAnsi="Georgia"/>
        </w:rPr>
        <w:t>ogicznej i Szczękowo</w:t>
      </w:r>
      <w:r w:rsidR="00126AB5">
        <w:rPr>
          <w:rFonts w:ascii="Georgia" w:hAnsi="Georgia"/>
        </w:rPr>
        <w:t xml:space="preserve"> </w:t>
      </w:r>
      <w:r w:rsidR="001B6F05">
        <w:rPr>
          <w:rFonts w:ascii="Georgia" w:hAnsi="Georgia"/>
        </w:rPr>
        <w:t xml:space="preserve">-Twarzowej - </w:t>
      </w:r>
      <w:r w:rsidR="001B6F05" w:rsidRPr="001B6F05">
        <w:rPr>
          <w:rFonts w:ascii="Georgia" w:hAnsi="Georgia"/>
        </w:rPr>
        <w:t xml:space="preserve">w Zespole Chirurgii Jednego </w:t>
      </w:r>
      <w:r w:rsidR="001B6F05">
        <w:rPr>
          <w:rFonts w:ascii="Georgia" w:hAnsi="Georgia"/>
        </w:rPr>
        <w:t xml:space="preserve">Dnia) - </w:t>
      </w:r>
      <w:r w:rsidRPr="001B6F05">
        <w:rPr>
          <w:rFonts w:ascii="Georgia" w:hAnsi="Georgia"/>
        </w:rPr>
        <w:t>30%</w:t>
      </w:r>
    </w:p>
    <w:p w:rsidR="0077654B" w:rsidRPr="001B6F05" w:rsidRDefault="00A53B1F" w:rsidP="001B6F05">
      <w:pPr>
        <w:pStyle w:val="Akapitzlist"/>
        <w:jc w:val="both"/>
        <w:rPr>
          <w:rFonts w:ascii="Georgia" w:hAnsi="Georgia"/>
        </w:rPr>
      </w:pPr>
      <w:r w:rsidRPr="002120BE">
        <w:rPr>
          <w:rFonts w:ascii="Georgia" w:hAnsi="Georgia"/>
        </w:rPr>
        <w:t>Oferent musi posiadać dyplom</w:t>
      </w:r>
      <w:r w:rsidR="006053C1" w:rsidRPr="002120BE">
        <w:rPr>
          <w:rFonts w:ascii="Georgia" w:hAnsi="Georgia"/>
        </w:rPr>
        <w:t xml:space="preserve"> specjalizacyjny </w:t>
      </w:r>
      <w:r w:rsidRPr="002120BE">
        <w:rPr>
          <w:rFonts w:ascii="Georgia" w:hAnsi="Georgia"/>
        </w:rPr>
        <w:t>z zakresu chirurgii szczękowej lub chirurgii szczękowo – twarzowej lub powinien być w trakcie specjalizacji w zakresie chirurgii szczękowo – twarzowej (po drugim roku specjalizacji) lub powinien posiadać specjalizację w zakresie chirurgii stomatologicznej.</w:t>
      </w:r>
    </w:p>
    <w:p w:rsidR="002120BE" w:rsidRPr="00A60843" w:rsidRDefault="002120BE" w:rsidP="002120BE">
      <w:pPr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A60843">
        <w:rPr>
          <w:rFonts w:ascii="Georgia" w:eastAsia="Calibri" w:hAnsi="Georgia" w:cs="Calibri"/>
          <w:sz w:val="22"/>
          <w:szCs w:val="22"/>
          <w:lang w:eastAsia="en-US"/>
        </w:rPr>
        <w:t>Udzielający zamówienia dopuszcza możliwość składania ofert częściowych na poszczególne zakresy.</w:t>
      </w:r>
    </w:p>
    <w:p w:rsidR="00D449AE" w:rsidRDefault="00D449AE" w:rsidP="00A53B1F">
      <w:pPr>
        <w:jc w:val="both"/>
        <w:rPr>
          <w:rFonts w:ascii="Georgia" w:hAnsi="Georgia"/>
          <w:sz w:val="22"/>
          <w:szCs w:val="22"/>
        </w:rPr>
      </w:pPr>
    </w:p>
    <w:p w:rsidR="00A53B1F" w:rsidRPr="00ED5AC4" w:rsidRDefault="00A53B1F" w:rsidP="00A53B1F">
      <w:pPr>
        <w:jc w:val="both"/>
        <w:rPr>
          <w:rFonts w:ascii="Georgia" w:hAnsi="Georgia"/>
          <w:sz w:val="22"/>
          <w:szCs w:val="22"/>
        </w:rPr>
      </w:pPr>
      <w:r w:rsidRPr="00ED5AC4">
        <w:rPr>
          <w:rFonts w:ascii="Georgia" w:hAnsi="Georgia"/>
          <w:sz w:val="22"/>
          <w:szCs w:val="22"/>
        </w:rPr>
        <w:t>Kwoty przychodu do wyliczenia wynagrodzenia prowizyjnego wyliczone będą po pomniejszeniu o koszty związane z pracami protetycznymi</w:t>
      </w:r>
      <w:r>
        <w:rPr>
          <w:rFonts w:ascii="Georgia" w:hAnsi="Georgia"/>
          <w:sz w:val="22"/>
          <w:szCs w:val="22"/>
        </w:rPr>
        <w:t xml:space="preserve"> </w:t>
      </w:r>
      <w:r w:rsidRPr="00ED5AC4">
        <w:rPr>
          <w:rFonts w:ascii="Georgia" w:hAnsi="Georgia"/>
          <w:sz w:val="22"/>
          <w:szCs w:val="22"/>
        </w:rPr>
        <w:t>i implantologicznymi.</w:t>
      </w:r>
    </w:p>
    <w:p w:rsidR="00714135" w:rsidRDefault="00714135" w:rsidP="00714135">
      <w:pPr>
        <w:rPr>
          <w:rFonts w:ascii="Georgia" w:hAnsi="Georgia"/>
          <w:sz w:val="22"/>
          <w:szCs w:val="22"/>
        </w:rPr>
      </w:pPr>
    </w:p>
    <w:p w:rsidR="00714135" w:rsidRDefault="00714135" w:rsidP="003B73EC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377011" w:rsidRDefault="00377011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</w:t>
      </w:r>
      <w:r w:rsidR="00B833C8">
        <w:rPr>
          <w:rFonts w:ascii="Georgia" w:hAnsi="Georgia"/>
          <w:b/>
          <w:color w:val="000000" w:themeColor="text1"/>
          <w:sz w:val="22"/>
          <w:szCs w:val="22"/>
          <w:u w:val="single"/>
        </w:rPr>
        <w:t>I SPOSÓB PRZYGOTOWANIA OFERTY</w:t>
      </w: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FD72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0C3A5A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3B73E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F364BE">
        <w:rPr>
          <w:rFonts w:ascii="Georgia" w:hAnsi="Georgia" w:cs="Arial"/>
          <w:color w:val="000000"/>
          <w:sz w:val="22"/>
          <w:szCs w:val="22"/>
        </w:rPr>
        <w:t>)</w:t>
      </w:r>
      <w:r w:rsidR="001C6A54">
        <w:rPr>
          <w:rFonts w:ascii="Georgia" w:hAnsi="Georgia" w:cs="Arial"/>
          <w:sz w:val="22"/>
          <w:szCs w:val="22"/>
        </w:rPr>
        <w:t>,</w:t>
      </w:r>
      <w:r w:rsidR="00DF11D3">
        <w:rPr>
          <w:rFonts w:ascii="Georgia" w:hAnsi="Georgia" w:cs="Arial"/>
          <w:sz w:val="22"/>
          <w:szCs w:val="22"/>
        </w:rPr>
        <w:t xml:space="preserve"> </w:t>
      </w:r>
    </w:p>
    <w:p w:rsidR="008109A3" w:rsidRPr="00DE55C3" w:rsidRDefault="008109A3" w:rsidP="00FD722D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9F2F14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74CE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70014C" w:rsidRPr="00857F99" w:rsidRDefault="008109A3" w:rsidP="00857F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224A66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E233B5" w:rsidRDefault="00E233B5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92871" w:rsidRDefault="00B33829" w:rsidP="00B33829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D722D" w:rsidRPr="00FD722D" w:rsidRDefault="00FD722D" w:rsidP="00FD722D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711294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711294">
        <w:rPr>
          <w:rFonts w:ascii="Georgia" w:hAnsi="Georgia" w:cs="Arial"/>
          <w:sz w:val="22"/>
          <w:szCs w:val="22"/>
        </w:rPr>
        <w:t>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B73EC" w:rsidRPr="002F43EF" w:rsidRDefault="003B73EC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F43E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</w:t>
      </w:r>
      <w:r>
        <w:rPr>
          <w:rFonts w:ascii="Georgia" w:hAnsi="Georgia"/>
          <w:sz w:val="22"/>
          <w:szCs w:val="22"/>
        </w:rPr>
        <w:t>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9142F6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9142F6">
        <w:rPr>
          <w:rFonts w:ascii="Georgia" w:hAnsi="Georgia"/>
          <w:sz w:val="22"/>
          <w:szCs w:val="22"/>
          <w:lang w:eastAsia="en-US"/>
        </w:rPr>
        <w:t xml:space="preserve"> – jeśli dotyczy;</w:t>
      </w:r>
      <w:r w:rsidR="003F68D5" w:rsidRPr="00D56DCF">
        <w:rPr>
          <w:rFonts w:ascii="Georgia" w:hAnsi="Georgia"/>
          <w:sz w:val="22"/>
          <w:szCs w:val="22"/>
          <w:lang w:eastAsia="en-US"/>
        </w:rPr>
        <w:t xml:space="preserve"> </w:t>
      </w:r>
    </w:p>
    <w:p w:rsidR="00422BB6" w:rsidRPr="00422BB6" w:rsidRDefault="009142F6" w:rsidP="00422BB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22BB6">
        <w:rPr>
          <w:rFonts w:ascii="Georgia" w:hAnsi="Georgia" w:cs="Arial"/>
          <w:sz w:val="22"/>
          <w:szCs w:val="22"/>
        </w:rPr>
        <w:t xml:space="preserve">Kopię dyplomu uzyskania </w:t>
      </w:r>
      <w:r w:rsidRPr="00422BB6">
        <w:rPr>
          <w:rFonts w:ascii="Georgia" w:hAnsi="Georgia"/>
          <w:sz w:val="22"/>
          <w:szCs w:val="22"/>
          <w:lang w:eastAsia="en-US"/>
        </w:rPr>
        <w:t>tytułu specjalisty</w:t>
      </w:r>
      <w:r w:rsidR="00F12913" w:rsidRPr="00422BB6">
        <w:rPr>
          <w:rFonts w:ascii="Georgia" w:hAnsi="Georgia"/>
          <w:sz w:val="22"/>
          <w:szCs w:val="22"/>
          <w:lang w:eastAsia="en-US"/>
        </w:rPr>
        <w:t xml:space="preserve">: </w:t>
      </w:r>
      <w:r w:rsidRPr="00422BB6">
        <w:rPr>
          <w:rFonts w:ascii="Georgia" w:hAnsi="Georgia"/>
          <w:sz w:val="22"/>
          <w:szCs w:val="22"/>
          <w:lang w:eastAsia="en-US"/>
        </w:rPr>
        <w:t xml:space="preserve">specjalizacja z chirurgii stomatologicznej lub dyplom specjalizacyjny z zakresu chirurgii szczękowej lub chirurgii szczękowo – twarzowej lub oświadczenie podpisane przez kierownika specjalizacji o odbywaniu specjalizacji </w:t>
      </w:r>
      <w:r w:rsidR="00422BB6" w:rsidRPr="00422BB6">
        <w:rPr>
          <w:rFonts w:ascii="Georgia" w:hAnsi="Georgia"/>
          <w:sz w:val="22"/>
          <w:szCs w:val="22"/>
        </w:rPr>
        <w:t>w zakresie chirurgii szczękowo – twarzowe</w:t>
      </w:r>
      <w:r w:rsidR="00422BB6" w:rsidRPr="00422BB6">
        <w:rPr>
          <w:rFonts w:ascii="Georgia" w:hAnsi="Georgia"/>
          <w:sz w:val="22"/>
          <w:szCs w:val="22"/>
        </w:rPr>
        <w:t xml:space="preserve">j </w:t>
      </w:r>
      <w:r w:rsidR="00422BB6" w:rsidRPr="00422BB6">
        <w:rPr>
          <w:rFonts w:ascii="Georgia" w:hAnsi="Georgia"/>
          <w:sz w:val="22"/>
          <w:szCs w:val="22"/>
          <w:lang w:eastAsia="en-US"/>
        </w:rPr>
        <w:t>–</w:t>
      </w:r>
      <w:r w:rsidRPr="00422BB6">
        <w:rPr>
          <w:rFonts w:ascii="Georgia" w:hAnsi="Georgia"/>
          <w:sz w:val="22"/>
          <w:szCs w:val="22"/>
          <w:lang w:eastAsia="en-US"/>
        </w:rPr>
        <w:t xml:space="preserve"> </w:t>
      </w:r>
      <w:r w:rsidR="00422BB6" w:rsidRPr="00422BB6">
        <w:rPr>
          <w:rFonts w:ascii="Georgia" w:hAnsi="Georgia"/>
          <w:sz w:val="22"/>
          <w:szCs w:val="22"/>
          <w:lang w:eastAsia="en-US"/>
        </w:rPr>
        <w:t>w zależności od złożonej oferty</w:t>
      </w:r>
      <w:r w:rsidRPr="00422BB6">
        <w:rPr>
          <w:rFonts w:ascii="Georgia" w:hAnsi="Georgia"/>
          <w:sz w:val="22"/>
          <w:szCs w:val="22"/>
          <w:lang w:eastAsia="en-US"/>
        </w:rPr>
        <w:t>;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</w:t>
      </w:r>
      <w:r w:rsidR="00685692">
        <w:rPr>
          <w:rFonts w:ascii="Georgia" w:hAnsi="Georgia"/>
          <w:sz w:val="22"/>
          <w:szCs w:val="22"/>
        </w:rPr>
        <w:t>ęgową izbę lekarską</w:t>
      </w:r>
      <w:r w:rsidR="00484472">
        <w:rPr>
          <w:rFonts w:ascii="Georgia" w:hAnsi="Georgia"/>
          <w:sz w:val="22"/>
          <w:szCs w:val="22"/>
        </w:rPr>
        <w:t>;</w:t>
      </w:r>
    </w:p>
    <w:p w:rsidR="00CD797B" w:rsidRPr="002D65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CD797B" w:rsidRPr="003B73EC" w:rsidRDefault="00CD797B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orzeczenia lekarskiego pot</w:t>
      </w:r>
      <w:r>
        <w:rPr>
          <w:rFonts w:ascii="Georgia" w:hAnsi="Georgia"/>
          <w:sz w:val="22"/>
          <w:szCs w:val="22"/>
        </w:rPr>
        <w:t>wierdzającego zdolność do pracy</w:t>
      </w:r>
      <w:r w:rsidRPr="003B73EC">
        <w:rPr>
          <w:rFonts w:ascii="Georgia" w:hAnsi="Georgia"/>
          <w:sz w:val="22"/>
          <w:szCs w:val="22"/>
        </w:rPr>
        <w:t>;</w:t>
      </w:r>
    </w:p>
    <w:p w:rsidR="008109A3" w:rsidRPr="00E05B67" w:rsidRDefault="00CD797B" w:rsidP="00E05B6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C035FC">
        <w:rPr>
          <w:rFonts w:ascii="Georgia" w:hAnsi="Georgia"/>
          <w:sz w:val="22"/>
          <w:szCs w:val="22"/>
        </w:rPr>
        <w:t xml:space="preserve">opię </w:t>
      </w:r>
      <w:r>
        <w:rPr>
          <w:rFonts w:ascii="Georgia" w:hAnsi="Georgia"/>
          <w:sz w:val="22"/>
          <w:szCs w:val="22"/>
        </w:rPr>
        <w:t>aktualnego zaświadczenia o ukończeniu okresowego szkolenia w dziedzinie BHP</w:t>
      </w:r>
      <w:r>
        <w:rPr>
          <w:rFonts w:ascii="Georgia" w:hAnsi="Georgia"/>
          <w:sz w:val="22"/>
          <w:szCs w:val="22"/>
        </w:rPr>
        <w:br/>
        <w:t>(z uwzględnieniem pracy w polu elektromagnetycznym i jonizującym – jeśli dotyczy).</w:t>
      </w:r>
    </w:p>
    <w:p w:rsidR="00422BB6" w:rsidRDefault="00422BB6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6006B">
        <w:rPr>
          <w:rFonts w:ascii="Georgia" w:hAnsi="Georgia"/>
          <w:sz w:val="22"/>
          <w:szCs w:val="22"/>
        </w:rPr>
        <w:t xml:space="preserve"> Dorota </w:t>
      </w:r>
      <w:r w:rsidR="00AD0724">
        <w:rPr>
          <w:rFonts w:ascii="Georgia" w:hAnsi="Georgia"/>
          <w:sz w:val="22"/>
          <w:szCs w:val="22"/>
        </w:rPr>
        <w:t>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3D57B2" w:rsidRPr="00D20932" w:rsidRDefault="008109A3" w:rsidP="00D20932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0B0CB9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D20932">
        <w:rPr>
          <w:rFonts w:ascii="Georgia" w:hAnsi="Georgia" w:cs="Arial"/>
          <w:b/>
          <w:bCs/>
          <w:sz w:val="22"/>
          <w:szCs w:val="22"/>
        </w:rPr>
        <w:t>24.</w:t>
      </w:r>
      <w:r w:rsidR="00766BC6">
        <w:rPr>
          <w:rFonts w:ascii="Georgia" w:hAnsi="Georgia" w:cs="Arial"/>
          <w:b/>
          <w:bCs/>
          <w:sz w:val="22"/>
          <w:szCs w:val="22"/>
        </w:rPr>
        <w:t>11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E427B" w:rsidRPr="00D85C33" w:rsidRDefault="008109A3" w:rsidP="00E26199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FD722D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D20932">
        <w:rPr>
          <w:rFonts w:ascii="Georgia" w:hAnsi="Georgia" w:cs="Arial"/>
          <w:b/>
          <w:bCs/>
          <w:sz w:val="22"/>
          <w:szCs w:val="22"/>
        </w:rPr>
        <w:t>24</w:t>
      </w:r>
      <w:r w:rsidR="00766BC6">
        <w:rPr>
          <w:rFonts w:ascii="Georgia" w:hAnsi="Georgia" w:cs="Arial"/>
          <w:b/>
          <w:bCs/>
          <w:sz w:val="22"/>
          <w:szCs w:val="22"/>
        </w:rPr>
        <w:t>.11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D20932">
        <w:rPr>
          <w:rFonts w:ascii="Georgia" w:hAnsi="Georgia" w:cs="Arial"/>
          <w:b/>
          <w:bCs/>
          <w:color w:val="000000"/>
          <w:sz w:val="22"/>
          <w:szCs w:val="22"/>
        </w:rPr>
        <w:t>24</w:t>
      </w:r>
      <w:r w:rsidR="00766BC6">
        <w:rPr>
          <w:rFonts w:ascii="Georgia" w:hAnsi="Georgia" w:cs="Arial"/>
          <w:b/>
          <w:bCs/>
          <w:sz w:val="22"/>
          <w:szCs w:val="22"/>
        </w:rPr>
        <w:t>.11</w:t>
      </w:r>
      <w:r w:rsidR="00BC1358">
        <w:rPr>
          <w:rFonts w:ascii="Georgia" w:hAnsi="Georgia" w:cs="Arial"/>
          <w:b/>
          <w:bCs/>
          <w:sz w:val="22"/>
          <w:szCs w:val="22"/>
        </w:rPr>
        <w:t>.2025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DC3EBF">
        <w:rPr>
          <w:rFonts w:ascii="Georgia" w:hAnsi="Georgia" w:cs="Arial"/>
          <w:color w:val="000000"/>
          <w:sz w:val="22"/>
          <w:szCs w:val="22"/>
        </w:rPr>
        <w:t>405D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FD722D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754464" w:rsidRDefault="00754464" w:rsidP="0075446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i miejscu podpisania stosownej umowy.</w:t>
      </w:r>
    </w:p>
    <w:p w:rsidR="00754464" w:rsidRPr="00A45D74" w:rsidRDefault="00754464" w:rsidP="0075446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</w:t>
      </w:r>
      <w:r>
        <w:rPr>
          <w:rFonts w:ascii="Georgia" w:hAnsi="Georgia"/>
          <w:sz w:val="22"/>
          <w:szCs w:val="22"/>
        </w:rPr>
        <w:t>ałoletnich 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040C12" w:rsidRDefault="00040C12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323359"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A64C2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B10279" w:rsidRDefault="00B10279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C7400F" w:rsidRDefault="00C7400F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231B01" w:rsidRPr="005A781C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D675CE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D675C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9C55A1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9C55A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41506F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D524A0" w:rsidRDefault="00D524A0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</w:t>
      </w:r>
      <w:r w:rsidR="003A1C6F">
        <w:rPr>
          <w:rFonts w:ascii="Georgia" w:hAnsi="Georgia"/>
          <w:b/>
          <w:bCs/>
          <w:sz w:val="22"/>
          <w:szCs w:val="22"/>
          <w:u w:val="single"/>
        </w:rPr>
        <w:t>CZNIKÓW</w:t>
      </w:r>
    </w:p>
    <w:p w:rsidR="008109A3" w:rsidRPr="009A548C" w:rsidRDefault="008109A3" w:rsidP="00FD722D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Default="00E23C1E" w:rsidP="00FD722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7D064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0649" w:rsidRPr="007D0649" w:rsidRDefault="007D0649" w:rsidP="007D064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B8741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136A9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F13A1C" w:rsidRPr="002F43EF" w:rsidRDefault="00F13A1C" w:rsidP="00F13A1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F43E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F43E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przetwarzane są w celu: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F43E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F13A1C" w:rsidRPr="002F43EF" w:rsidRDefault="00F13A1C" w:rsidP="00F13A1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13A1C" w:rsidRPr="002F43EF" w:rsidRDefault="00F13A1C" w:rsidP="00F13A1C">
      <w:pPr>
        <w:pStyle w:val="Tekstpodstawowy2Georgia"/>
        <w:rPr>
          <w:rFonts w:cs="Arial"/>
          <w:sz w:val="22"/>
          <w:szCs w:val="22"/>
        </w:rPr>
      </w:pPr>
      <w:r w:rsidRPr="002F43EF">
        <w:rPr>
          <w:sz w:val="22"/>
          <w:szCs w:val="22"/>
        </w:rPr>
        <w:t>Pani/Pana dane nie będą przekazywane do państw trzecich lub organizacji międzynarodowych.</w:t>
      </w:r>
    </w:p>
    <w:p w:rsidR="00F13A1C" w:rsidRPr="00BA7FCD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/>
          <w:sz w:val="22"/>
          <w:szCs w:val="22"/>
        </w:rPr>
        <w:br/>
      </w:r>
      <w:r w:rsidRPr="00BA7FCD">
        <w:rPr>
          <w:rFonts w:ascii="Georgia" w:hAnsi="Georgia"/>
          <w:sz w:val="22"/>
          <w:szCs w:val="22"/>
        </w:rPr>
        <w:t xml:space="preserve">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669EA" w:rsidRDefault="00D669EA" w:rsidP="00136A9B">
      <w:pPr>
        <w:rPr>
          <w:rFonts w:ascii="Georgia" w:hAnsi="Georgia"/>
          <w:b/>
          <w:sz w:val="22"/>
          <w:szCs w:val="22"/>
        </w:rPr>
      </w:pPr>
    </w:p>
    <w:p w:rsidR="00136A9B" w:rsidRDefault="00136A9B" w:rsidP="00136A9B">
      <w:pPr>
        <w:rPr>
          <w:rFonts w:ascii="Georgia" w:hAnsi="Georgia"/>
          <w:b/>
          <w:sz w:val="22"/>
          <w:szCs w:val="22"/>
        </w:rPr>
      </w:pPr>
    </w:p>
    <w:p w:rsidR="00D524A0" w:rsidRDefault="00D524A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524A0" w:rsidRDefault="00D524A0" w:rsidP="00B94573">
      <w:pPr>
        <w:rPr>
          <w:rFonts w:ascii="Georgia" w:hAnsi="Georgia"/>
          <w:b/>
          <w:sz w:val="22"/>
          <w:szCs w:val="22"/>
        </w:rPr>
      </w:pPr>
    </w:p>
    <w:p w:rsidR="00B94573" w:rsidRDefault="00B94573" w:rsidP="00B94573">
      <w:pPr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47F9A" w:rsidRDefault="00F47F9A" w:rsidP="00B866DE">
      <w:pPr>
        <w:rPr>
          <w:rFonts w:ascii="Georgia" w:hAnsi="Georgia"/>
          <w:b/>
          <w:sz w:val="22"/>
          <w:szCs w:val="22"/>
        </w:rPr>
      </w:pPr>
    </w:p>
    <w:p w:rsidR="00B866DE" w:rsidRDefault="00B866DE" w:rsidP="00B866DE">
      <w:pPr>
        <w:rPr>
          <w:rFonts w:ascii="Georgia" w:hAnsi="Georgia"/>
          <w:b/>
          <w:sz w:val="22"/>
          <w:szCs w:val="22"/>
        </w:rPr>
      </w:pPr>
    </w:p>
    <w:p w:rsidR="00F47F9A" w:rsidRDefault="00F47F9A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74277C" w:rsidRDefault="0074277C" w:rsidP="0099542E">
      <w:pPr>
        <w:rPr>
          <w:rFonts w:ascii="Georgia" w:hAnsi="Georgia"/>
          <w:b/>
          <w:sz w:val="22"/>
          <w:szCs w:val="22"/>
        </w:rPr>
      </w:pPr>
    </w:p>
    <w:p w:rsidR="0099542E" w:rsidRDefault="0099542E" w:rsidP="0099542E">
      <w:pPr>
        <w:rPr>
          <w:rFonts w:ascii="Georgia" w:hAnsi="Georgia"/>
          <w:b/>
          <w:sz w:val="22"/>
          <w:szCs w:val="22"/>
        </w:rPr>
      </w:pPr>
    </w:p>
    <w:p w:rsidR="0074277C" w:rsidRDefault="0074277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C3408E" w:rsidRDefault="00C3408E" w:rsidP="00F6312E">
      <w:pPr>
        <w:rPr>
          <w:rFonts w:ascii="Georgia" w:hAnsi="Georgia"/>
          <w:b/>
          <w:sz w:val="22"/>
          <w:szCs w:val="22"/>
        </w:rPr>
      </w:pPr>
    </w:p>
    <w:p w:rsidR="009322F6" w:rsidRDefault="009322F6" w:rsidP="00F6312E">
      <w:pPr>
        <w:rPr>
          <w:rFonts w:ascii="Georgia" w:hAnsi="Georgia"/>
          <w:b/>
          <w:sz w:val="22"/>
          <w:szCs w:val="22"/>
        </w:rPr>
      </w:pPr>
    </w:p>
    <w:p w:rsidR="00C4313C" w:rsidRDefault="00C4313C" w:rsidP="00F6312E">
      <w:pPr>
        <w:rPr>
          <w:rFonts w:ascii="Georgia" w:hAnsi="Georgia"/>
          <w:b/>
          <w:sz w:val="22"/>
          <w:szCs w:val="22"/>
        </w:rPr>
      </w:pPr>
    </w:p>
    <w:p w:rsidR="00836467" w:rsidRDefault="00836467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36467" w:rsidRDefault="00836467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36467" w:rsidRDefault="00836467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36467" w:rsidRDefault="00836467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36467" w:rsidRDefault="00836467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36467" w:rsidRDefault="00836467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36467" w:rsidRDefault="00836467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  <w:r w:rsidRPr="00F4729C">
        <w:rPr>
          <w:rFonts w:ascii="Georgia" w:hAnsi="Georgia"/>
          <w:b/>
          <w:sz w:val="22"/>
          <w:szCs w:val="22"/>
        </w:rPr>
        <w:t>ADRES ZAMIESZKANIA: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022E5" w:rsidRPr="00D85C33" w:rsidRDefault="004022E5" w:rsidP="004022E5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0C158D" w:rsidP="008109A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0C158D">
        <w:rPr>
          <w:rFonts w:ascii="Georgia" w:hAnsi="Georgia"/>
          <w:sz w:val="22"/>
          <w:szCs w:val="22"/>
        </w:rPr>
        <w:t xml:space="preserve">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181610" w:rsidRPr="00F4729C" w:rsidRDefault="008109A3" w:rsidP="004022E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0C158D">
        <w:rPr>
          <w:rFonts w:ascii="Georgia" w:hAnsi="Georgia"/>
          <w:sz w:val="22"/>
          <w:szCs w:val="22"/>
        </w:rPr>
        <w:t xml:space="preserve">                           </w:t>
      </w:r>
      <w:r w:rsidR="001E2644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367462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014C" w:rsidRPr="00357378" w:rsidRDefault="0070014C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6C54AB" w:rsidRPr="00357378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6C54AB" w:rsidRPr="00357378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6C54AB" w:rsidRDefault="006C54AB" w:rsidP="006C54A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6C54AB" w:rsidRPr="007328E7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6C54AB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6C54AB" w:rsidRPr="00B009EC" w:rsidRDefault="006C54AB" w:rsidP="006C54A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BF2A98" w:rsidRDefault="00BF2A98" w:rsidP="004A1033">
      <w:pPr>
        <w:rPr>
          <w:rFonts w:ascii="Georgia" w:hAnsi="Georgia"/>
          <w:b/>
          <w:sz w:val="22"/>
          <w:szCs w:val="22"/>
        </w:rPr>
      </w:pPr>
    </w:p>
    <w:p w:rsidR="004A1033" w:rsidRDefault="004A1033" w:rsidP="004A1033">
      <w:pPr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041B3F" w:rsidRPr="006C54AB" w:rsidRDefault="00041B3F" w:rsidP="006C54AB">
      <w:pPr>
        <w:jc w:val="both"/>
        <w:rPr>
          <w:rFonts w:ascii="Georgia" w:hAnsi="Georgia"/>
          <w:b/>
        </w:rPr>
      </w:pPr>
    </w:p>
    <w:p w:rsidR="00041B3F" w:rsidRPr="00041B3F" w:rsidRDefault="00041B3F" w:rsidP="00041B3F">
      <w:pPr>
        <w:pStyle w:val="Akapitzlist"/>
        <w:jc w:val="both"/>
        <w:rPr>
          <w:rFonts w:ascii="Georgia" w:hAnsi="Georgia"/>
          <w:b/>
        </w:rPr>
      </w:pPr>
    </w:p>
    <w:p w:rsidR="00836467" w:rsidRPr="00836467" w:rsidRDefault="005B0053" w:rsidP="00836467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 świadczeń w zakresie</w:t>
      </w:r>
      <w:r w:rsidRPr="005D6D8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leczenia stomatologicznego</w:t>
      </w:r>
      <w:r w:rsidR="00A72D93">
        <w:rPr>
          <w:rFonts w:ascii="Georgia" w:hAnsi="Georgia"/>
          <w:b/>
        </w:rPr>
        <w:t xml:space="preserve"> </w:t>
      </w:r>
      <w:r w:rsidR="00A72D93" w:rsidRPr="00716F7B">
        <w:rPr>
          <w:rFonts w:ascii="Georgia" w:hAnsi="Georgia"/>
        </w:rPr>
        <w:t xml:space="preserve">(w przypadku wykonywania świadczeń z zakresu: stomatologii zachowawczej, stomatologii ogólnej, stomatologii dziecięcej, </w:t>
      </w:r>
      <w:r w:rsidR="00A72D93">
        <w:rPr>
          <w:rFonts w:ascii="Georgia" w:hAnsi="Georgia"/>
        </w:rPr>
        <w:t xml:space="preserve">chirurgii stomatologicznej, </w:t>
      </w:r>
      <w:r w:rsidR="00A72D93" w:rsidRPr="00716F7B">
        <w:rPr>
          <w:rFonts w:ascii="Georgia" w:hAnsi="Georgia"/>
        </w:rPr>
        <w:t>protetyki, endodoncji, patologii jamy ustnej, zaburzeń czynnościowych narz</w:t>
      </w:r>
      <w:r w:rsidR="00A72D93">
        <w:rPr>
          <w:rFonts w:ascii="Georgia" w:hAnsi="Georgia"/>
        </w:rPr>
        <w:t>ądu żucia</w:t>
      </w:r>
      <w:r w:rsidR="00A72D93" w:rsidRPr="00716F7B">
        <w:rPr>
          <w:rFonts w:ascii="Georgia" w:hAnsi="Georgia"/>
        </w:rPr>
        <w:t>)</w:t>
      </w:r>
      <w:r>
        <w:rPr>
          <w:rFonts w:ascii="Georgia" w:hAnsi="Georgia"/>
          <w:b/>
        </w:rPr>
        <w:t>:</w:t>
      </w:r>
    </w:p>
    <w:p w:rsidR="00250F9E" w:rsidRPr="00532ACE" w:rsidRDefault="00250F9E" w:rsidP="00532ACE">
      <w:pPr>
        <w:jc w:val="both"/>
        <w:rPr>
          <w:rFonts w:ascii="Georgia" w:hAnsi="Georgia"/>
        </w:rPr>
      </w:pPr>
    </w:p>
    <w:p w:rsidR="006A0D62" w:rsidRPr="006A0D62" w:rsidRDefault="006A0D62" w:rsidP="00234D0C">
      <w:pPr>
        <w:ind w:left="372"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>-</w:t>
      </w:r>
      <w:r w:rsidR="00234D0C">
        <w:rPr>
          <w:rFonts w:ascii="Georgia" w:hAnsi="Georgia"/>
          <w:sz w:val="22"/>
          <w:szCs w:val="22"/>
          <w:lang w:val="en-US"/>
        </w:rPr>
        <w:tab/>
        <w:t>4000 PLN</w:t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……</w:t>
      </w:r>
      <w:r w:rsidR="003C239C">
        <w:rPr>
          <w:rFonts w:ascii="Georgia" w:hAnsi="Georgia"/>
          <w:sz w:val="22"/>
          <w:szCs w:val="22"/>
          <w:lang w:val="en-US"/>
        </w:rPr>
        <w:t>…</w:t>
      </w:r>
      <w:r w:rsidR="0024584C">
        <w:rPr>
          <w:rFonts w:ascii="Georgia" w:hAnsi="Georgia"/>
          <w:sz w:val="22"/>
          <w:szCs w:val="22"/>
          <w:lang w:val="en-US"/>
        </w:rPr>
        <w:t>.</w:t>
      </w:r>
      <w:r w:rsidRPr="006A0D62">
        <w:rPr>
          <w:rFonts w:ascii="Georgia" w:hAnsi="Georgia"/>
          <w:sz w:val="22"/>
          <w:szCs w:val="22"/>
          <w:lang w:val="en-US"/>
        </w:rPr>
        <w:t>%</w:t>
      </w:r>
    </w:p>
    <w:p w:rsidR="006A0D62" w:rsidRPr="006A0D62" w:rsidRDefault="000F5F70" w:rsidP="00234D0C">
      <w:pPr>
        <w:ind w:left="372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4001 PLN</w:t>
      </w:r>
      <w:r>
        <w:rPr>
          <w:rFonts w:ascii="Georgia" w:hAnsi="Georgia"/>
          <w:sz w:val="22"/>
          <w:szCs w:val="22"/>
          <w:lang w:val="en-US"/>
        </w:rPr>
        <w:tab/>
        <w:t>-</w:t>
      </w:r>
      <w:r>
        <w:rPr>
          <w:rFonts w:ascii="Georgia" w:hAnsi="Georgia"/>
          <w:sz w:val="22"/>
          <w:szCs w:val="22"/>
          <w:lang w:val="en-US"/>
        </w:rPr>
        <w:tab/>
        <w:t>5000 PLN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……………</w:t>
      </w:r>
      <w:r w:rsidR="006A0D62" w:rsidRPr="006A0D62">
        <w:rPr>
          <w:rFonts w:ascii="Georgia" w:hAnsi="Georgia"/>
          <w:sz w:val="22"/>
          <w:szCs w:val="22"/>
          <w:lang w:val="en-US"/>
        </w:rPr>
        <w:t>+ ……</w:t>
      </w:r>
      <w:r>
        <w:rPr>
          <w:rFonts w:ascii="Georgia" w:hAnsi="Georgia"/>
          <w:sz w:val="22"/>
          <w:szCs w:val="22"/>
          <w:lang w:val="en-US"/>
        </w:rPr>
        <w:t xml:space="preserve">…… </w:t>
      </w:r>
      <w:r w:rsidR="006A0D62" w:rsidRPr="006A0D62">
        <w:rPr>
          <w:rFonts w:ascii="Georgia" w:hAnsi="Georgia"/>
          <w:sz w:val="22"/>
          <w:szCs w:val="22"/>
          <w:lang w:val="en-US"/>
        </w:rPr>
        <w:t xml:space="preserve">%    </w:t>
      </w:r>
      <w:r w:rsidR="006A0D62" w:rsidRPr="006A0D62">
        <w:rPr>
          <w:rFonts w:ascii="Georgia" w:hAnsi="Georgia"/>
          <w:sz w:val="22"/>
          <w:szCs w:val="22"/>
        </w:rPr>
        <w:t>od nadwyżki</w:t>
      </w:r>
    </w:p>
    <w:p w:rsidR="00A600F6" w:rsidRPr="00234D0C" w:rsidRDefault="000F5F70" w:rsidP="009449BE">
      <w:pPr>
        <w:pStyle w:val="Akapitzlist"/>
        <w:numPr>
          <w:ilvl w:val="1"/>
          <w:numId w:val="23"/>
        </w:numPr>
        <w:rPr>
          <w:rFonts w:ascii="Georgia" w:hAnsi="Georgia"/>
        </w:rPr>
      </w:pPr>
      <w:r>
        <w:rPr>
          <w:rFonts w:ascii="Georgia" w:hAnsi="Georgia"/>
        </w:rPr>
        <w:t>-</w:t>
      </w:r>
      <w:r>
        <w:rPr>
          <w:rFonts w:ascii="Georgia" w:hAnsi="Georgia"/>
        </w:rPr>
        <w:tab/>
        <w:t>powyżej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</w:t>
      </w:r>
      <w:r w:rsidR="001C56F9">
        <w:rPr>
          <w:rFonts w:ascii="Georgia" w:hAnsi="Georgia"/>
        </w:rPr>
        <w:t xml:space="preserve"> + ……</w:t>
      </w:r>
      <w:r>
        <w:rPr>
          <w:rFonts w:ascii="Georgia" w:hAnsi="Georgia"/>
        </w:rPr>
        <w:t xml:space="preserve">…… </w:t>
      </w:r>
      <w:r w:rsidR="001C56F9">
        <w:rPr>
          <w:rFonts w:ascii="Georgia" w:hAnsi="Georgia"/>
        </w:rPr>
        <w:t xml:space="preserve">%   </w:t>
      </w:r>
      <w:r w:rsidR="006A0D62" w:rsidRPr="00234D0C">
        <w:rPr>
          <w:rFonts w:ascii="Georgia" w:hAnsi="Georgia"/>
        </w:rPr>
        <w:t xml:space="preserve">od nadwyżki 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A72D93" w:rsidRDefault="00836467" w:rsidP="00A72D9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wykonywanie świadczeń w </w:t>
      </w:r>
      <w:r w:rsidR="00A72D93">
        <w:rPr>
          <w:rFonts w:ascii="Georgia" w:hAnsi="Georgia"/>
          <w:b/>
        </w:rPr>
        <w:t xml:space="preserve"> </w:t>
      </w:r>
      <w:r w:rsidRPr="001B6F05">
        <w:rPr>
          <w:rFonts w:ascii="Georgia" w:hAnsi="Georgia"/>
        </w:rPr>
        <w:t>Zakładzie Chirurgii Stomatologicznej (w Poradni Chirurgii Szczękowo - Twarzowej, w Oddziale Klinicznym Chirurgii Stomatol</w:t>
      </w:r>
      <w:r>
        <w:rPr>
          <w:rFonts w:ascii="Georgia" w:hAnsi="Georgia"/>
        </w:rPr>
        <w:t xml:space="preserve">ogicznej i Szczękowo -Twarzowej </w:t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- </w:t>
      </w:r>
      <w:r w:rsidRPr="001B6F05">
        <w:rPr>
          <w:rFonts w:ascii="Georgia" w:hAnsi="Georgia"/>
        </w:rPr>
        <w:t xml:space="preserve">w Zespole Chirurgii Jednego </w:t>
      </w:r>
      <w:r>
        <w:rPr>
          <w:rFonts w:ascii="Georgia" w:hAnsi="Georgia"/>
        </w:rPr>
        <w:t>Dnia)</w:t>
      </w:r>
      <w:r>
        <w:rPr>
          <w:rFonts w:ascii="Georgia" w:hAnsi="Georgia"/>
        </w:rPr>
        <w:t xml:space="preserve"> </w:t>
      </w:r>
      <w:r w:rsidR="00A72D93" w:rsidRPr="00836467">
        <w:rPr>
          <w:rFonts w:ascii="Georgia" w:hAnsi="Georgia"/>
        </w:rPr>
        <w:t>………….</w:t>
      </w:r>
      <w:r w:rsidRPr="00836467">
        <w:rPr>
          <w:rFonts w:ascii="Georgia" w:hAnsi="Georgia"/>
        </w:rPr>
        <w:t xml:space="preserve"> </w:t>
      </w:r>
      <w:r w:rsidR="00A72D93" w:rsidRPr="00836467">
        <w:rPr>
          <w:rFonts w:ascii="Georgia" w:hAnsi="Georgia"/>
        </w:rPr>
        <w:t>%.</w:t>
      </w:r>
    </w:p>
    <w:p w:rsidR="00391D4B" w:rsidRDefault="00391D4B" w:rsidP="00FE123C">
      <w:pPr>
        <w:pStyle w:val="Akapitzlist"/>
        <w:ind w:left="0"/>
        <w:jc w:val="both"/>
        <w:rPr>
          <w:rFonts w:ascii="Georgia" w:hAnsi="Georgia"/>
        </w:rPr>
      </w:pP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udzielanie świadczeń zdr</w:t>
      </w:r>
      <w:r w:rsidR="00947CB1">
        <w:rPr>
          <w:rFonts w:ascii="Georgia" w:hAnsi="Georgia"/>
        </w:rPr>
        <w:t xml:space="preserve">owotnych przy udziale studentów - </w:t>
      </w:r>
      <w:r w:rsidRPr="00D85C33">
        <w:rPr>
          <w:rFonts w:ascii="Georgia" w:hAnsi="Georgia"/>
        </w:rPr>
        <w:t>wynagrodzenie</w:t>
      </w:r>
      <w:r>
        <w:rPr>
          <w:rFonts w:ascii="Georgia" w:hAnsi="Georgia"/>
        </w:rPr>
        <w:t xml:space="preserve"> </w:t>
      </w:r>
      <w:r w:rsidRPr="00D85C33">
        <w:rPr>
          <w:rFonts w:ascii="Georgia" w:hAnsi="Georgia"/>
        </w:rPr>
        <w:t xml:space="preserve">w wysokości </w:t>
      </w:r>
      <w:r w:rsidRPr="00836467">
        <w:rPr>
          <w:rFonts w:ascii="Georgia" w:hAnsi="Georgia"/>
        </w:rPr>
        <w:t>………</w:t>
      </w:r>
      <w:r w:rsidR="001C56F9" w:rsidRPr="00836467">
        <w:rPr>
          <w:rFonts w:ascii="Georgia" w:hAnsi="Georgia"/>
        </w:rPr>
        <w:t>..</w:t>
      </w:r>
      <w:r w:rsidRPr="00836467">
        <w:rPr>
          <w:rFonts w:ascii="Georgia" w:hAnsi="Georgia"/>
        </w:rPr>
        <w:t>%</w:t>
      </w:r>
      <w:r w:rsidR="00B627C5" w:rsidRPr="00836467">
        <w:rPr>
          <w:rFonts w:ascii="Georgia" w:hAnsi="Georgia"/>
        </w:rPr>
        <w:t xml:space="preserve"> </w:t>
      </w:r>
      <w:r w:rsidR="00B627C5">
        <w:rPr>
          <w:rFonts w:ascii="Georgia" w:hAnsi="Georgia"/>
        </w:rPr>
        <w:t>obrotu</w:t>
      </w:r>
      <w:r w:rsidRPr="00D85C33">
        <w:rPr>
          <w:rFonts w:ascii="Georgia" w:hAnsi="Georgia"/>
        </w:rPr>
        <w:t>, po potrąceniu kosztów technicznych.</w:t>
      </w:r>
    </w:p>
    <w:p w:rsidR="005B0053" w:rsidRDefault="005B0053" w:rsidP="00DA143B">
      <w:pPr>
        <w:jc w:val="both"/>
        <w:rPr>
          <w:rFonts w:ascii="Georgia" w:hAnsi="Georgia"/>
          <w:sz w:val="22"/>
          <w:szCs w:val="22"/>
        </w:rPr>
      </w:pPr>
    </w:p>
    <w:p w:rsidR="00DA143B" w:rsidRPr="006C50DD" w:rsidRDefault="00DA143B" w:rsidP="00DA143B">
      <w:pPr>
        <w:jc w:val="both"/>
        <w:rPr>
          <w:rFonts w:ascii="Georgia" w:hAnsi="Georgia"/>
          <w:sz w:val="22"/>
          <w:szCs w:val="22"/>
        </w:rPr>
      </w:pPr>
      <w:r w:rsidRPr="00667BF8">
        <w:rPr>
          <w:rFonts w:ascii="Georgia" w:hAnsi="Georgia"/>
          <w:sz w:val="22"/>
          <w:szCs w:val="22"/>
        </w:rPr>
        <w:t xml:space="preserve">Kwoty przychodu do wyliczenia wynagrodzenia prowizyjnego wyliczone będą </w:t>
      </w:r>
      <w:r w:rsidRPr="00CE0310">
        <w:rPr>
          <w:rFonts w:ascii="Georgia" w:hAnsi="Georgia"/>
          <w:sz w:val="22"/>
          <w:szCs w:val="22"/>
        </w:rPr>
        <w:t xml:space="preserve">po pomniejszeniu </w:t>
      </w:r>
      <w:r w:rsidRPr="00CE0310">
        <w:rPr>
          <w:rFonts w:ascii="Georgia" w:hAnsi="Georgia"/>
          <w:sz w:val="22"/>
          <w:szCs w:val="22"/>
        </w:rPr>
        <w:br/>
        <w:t>o koszty związane z pracam</w:t>
      </w:r>
      <w:r w:rsidR="00A72D93">
        <w:rPr>
          <w:rFonts w:ascii="Georgia" w:hAnsi="Georgia"/>
          <w:sz w:val="22"/>
          <w:szCs w:val="22"/>
        </w:rPr>
        <w:t>i protetycznymi</w:t>
      </w:r>
      <w:r w:rsidRPr="00CE0310">
        <w:rPr>
          <w:rFonts w:ascii="Georgia" w:hAnsi="Georgia"/>
          <w:sz w:val="22"/>
          <w:szCs w:val="22"/>
        </w:rPr>
        <w:t xml:space="preserve"> i implantologicznymi.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1D2880" w:rsidRDefault="001D2880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8779A6" w:rsidRPr="006677B7" w:rsidRDefault="008779A6" w:rsidP="008779A6">
      <w:pPr>
        <w:pStyle w:val="Zwykytekst"/>
        <w:spacing w:line="360" w:lineRule="auto"/>
        <w:jc w:val="center"/>
        <w:rPr>
          <w:rFonts w:ascii="Georgia" w:hAnsi="Georgia" w:cs="Times New Roman"/>
          <w:b/>
          <w:szCs w:val="22"/>
        </w:rPr>
      </w:pPr>
      <w:r w:rsidRPr="006677B7">
        <w:rPr>
          <w:rFonts w:ascii="Georgia" w:hAnsi="Georgia" w:cs="Times New Roman"/>
          <w:b/>
          <w:szCs w:val="22"/>
        </w:rPr>
        <w:t>Oferent wypełnia tylko te punkty, na które składa Ofertę, nie wpisanie stawki  w danym punkcie będzie uznane jako nie złożenie oferty przez Oferenta w tym zakresie.</w:t>
      </w:r>
    </w:p>
    <w:p w:rsidR="008779A6" w:rsidRDefault="008779A6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E742E0" w:rsidRPr="00D85C33" w:rsidRDefault="00E742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6C54AB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6C54AB">
        <w:rPr>
          <w:rFonts w:ascii="Georgia" w:hAnsi="Georgia"/>
          <w:sz w:val="22"/>
          <w:szCs w:val="22"/>
        </w:rPr>
        <w:t>/podpis Oferenta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1D2880" w:rsidRDefault="001D2880" w:rsidP="0047693C">
      <w:pPr>
        <w:rPr>
          <w:rFonts w:ascii="Georgia" w:hAnsi="Georgia" w:cs="Arial"/>
          <w:b/>
          <w:sz w:val="22"/>
          <w:szCs w:val="22"/>
        </w:rPr>
      </w:pPr>
    </w:p>
    <w:p w:rsidR="003F1F16" w:rsidRDefault="003F1F16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F70F61" w:rsidRDefault="00F70F61" w:rsidP="00042060">
      <w:pPr>
        <w:rPr>
          <w:rFonts w:ascii="Georgia" w:hAnsi="Georgia" w:cs="Arial"/>
          <w:b/>
          <w:sz w:val="22"/>
          <w:szCs w:val="22"/>
        </w:rPr>
      </w:pPr>
    </w:p>
    <w:p w:rsidR="00042060" w:rsidRDefault="00042060" w:rsidP="00042060">
      <w:pPr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784A26">
        <w:rPr>
          <w:rFonts w:ascii="Georgia" w:hAnsi="Georgia" w:cs="Arial"/>
          <w:color w:val="000000"/>
          <w:sz w:val="22"/>
          <w:szCs w:val="22"/>
        </w:rPr>
        <w:t>(</w:t>
      </w:r>
      <w:r w:rsidR="00784A26">
        <w:rPr>
          <w:rFonts w:ascii="Georgia" w:hAnsi="Georgia"/>
          <w:sz w:val="22"/>
          <w:szCs w:val="22"/>
        </w:rPr>
        <w:t>t.j. Dz. U. 2025 poz.450 z późn. zm.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9449BE" w:rsidRPr="003470A0" w:rsidRDefault="008109A3" w:rsidP="003470A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>wiadczeń zdrowotnych</w:t>
      </w:r>
      <w:r w:rsidR="003470A0">
        <w:rPr>
          <w:sz w:val="22"/>
          <w:szCs w:val="22"/>
        </w:rPr>
        <w:t xml:space="preserve"> (usług lekarskich) w zakresie</w:t>
      </w:r>
      <w:r w:rsidR="001326B1">
        <w:rPr>
          <w:sz w:val="22"/>
          <w:szCs w:val="22"/>
        </w:rPr>
        <w:t xml:space="preserve"> </w:t>
      </w:r>
      <w:r w:rsidR="003470A0">
        <w:rPr>
          <w:b/>
          <w:sz w:val="22"/>
          <w:szCs w:val="22"/>
        </w:rPr>
        <w:t xml:space="preserve">leczenia stomatologicznego </w:t>
      </w:r>
      <w:r w:rsidR="003470A0" w:rsidRPr="003470A0">
        <w:rPr>
          <w:sz w:val="22"/>
          <w:szCs w:val="22"/>
        </w:rPr>
        <w:t>w Centralnym Szpitalu Klinicznym UM w Łodzi</w:t>
      </w:r>
      <w:r w:rsidR="008D1952">
        <w:rPr>
          <w:sz w:val="22"/>
          <w:szCs w:val="22"/>
        </w:rPr>
        <w:t xml:space="preserve"> przy ul. Pomorskiej 251.</w:t>
      </w:r>
    </w:p>
    <w:p w:rsidR="00506224" w:rsidRDefault="00506224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9449BE" w:rsidRPr="00D85C33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9449BE" w:rsidRPr="009B48C4" w:rsidRDefault="009449BE" w:rsidP="009449BE">
      <w:pPr>
        <w:pStyle w:val="Tekstpodstawowy2Georgia"/>
        <w:spacing w:line="276" w:lineRule="auto"/>
        <w:rPr>
          <w:sz w:val="22"/>
          <w:szCs w:val="22"/>
        </w:rPr>
      </w:pPr>
      <w:r w:rsidRPr="004A28D1">
        <w:rPr>
          <w:sz w:val="22"/>
          <w:szCs w:val="22"/>
        </w:rPr>
        <w:t xml:space="preserve">Przyjmujący zamówienie oświadcza, że posiada dokumenty potwierdzające wykształcenie </w:t>
      </w:r>
      <w:r w:rsidRPr="004A28D1">
        <w:rPr>
          <w:sz w:val="22"/>
          <w:szCs w:val="22"/>
        </w:rPr>
        <w:br/>
        <w:t xml:space="preserve">i uprawnienia do wykonywania świadczeń zdrowotnych w zakresie, o którym mowa w </w:t>
      </w:r>
      <w:r w:rsidRPr="004A28D1">
        <w:rPr>
          <w:sz w:val="22"/>
          <w:szCs w:val="22"/>
        </w:rPr>
        <w:sym w:font="Times New Roman" w:char="00A7"/>
      </w:r>
      <w:r w:rsidRPr="004A28D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449BE" w:rsidRDefault="009449BE" w:rsidP="009449BE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9449BE" w:rsidRPr="00D54348" w:rsidRDefault="009449BE" w:rsidP="009449BE">
      <w:pPr>
        <w:numPr>
          <w:ilvl w:val="0"/>
          <w:numId w:val="4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A532FA">
        <w:rPr>
          <w:rFonts w:ascii="Georgia" w:hAnsi="Georgia"/>
        </w:rPr>
        <w:t xml:space="preserve">ioru) Udzielającego zamówienia </w:t>
      </w:r>
      <w:r w:rsidRPr="00D54348">
        <w:rPr>
          <w:rFonts w:ascii="Georgia" w:hAnsi="Georgia"/>
        </w:rPr>
        <w:t>o powyższym stanie rzeczy.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9449BE" w:rsidRPr="00FB7ABD" w:rsidRDefault="009449BE" w:rsidP="00FB7ABD">
      <w:pPr>
        <w:pStyle w:val="Akapitzlist"/>
        <w:numPr>
          <w:ilvl w:val="0"/>
          <w:numId w:val="41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449BE" w:rsidRPr="00D54348" w:rsidRDefault="009449BE" w:rsidP="009449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9449BE" w:rsidRPr="00D54348" w:rsidRDefault="009449BE" w:rsidP="009449B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449BE" w:rsidRPr="006D6DFF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449BE" w:rsidRPr="00D54348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9449BE" w:rsidRPr="00D16CEC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9449BE" w:rsidRPr="00D54348" w:rsidRDefault="009449BE" w:rsidP="009449B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449BE" w:rsidRPr="00D54348" w:rsidRDefault="009449BE" w:rsidP="009449BE">
      <w:pPr>
        <w:numPr>
          <w:ilvl w:val="0"/>
          <w:numId w:val="4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44DB1">
        <w:rPr>
          <w:rFonts w:ascii="Georgia" w:hAnsi="Georgia"/>
        </w:rPr>
        <w:t xml:space="preserve">ozliczenia działalności </w:t>
      </w:r>
      <w:r w:rsidR="00F76B38" w:rsidRPr="00944DB1">
        <w:rPr>
          <w:rFonts w:ascii="Georgia" w:hAnsi="Georgia"/>
        </w:rPr>
        <w:t xml:space="preserve"> Szpitala</w:t>
      </w:r>
      <w:r w:rsidR="00944DB1" w:rsidRPr="00944DB1">
        <w:rPr>
          <w:rFonts w:ascii="Georgia" w:hAnsi="Georgia"/>
        </w:rPr>
        <w:t>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449BE" w:rsidRPr="00D54348" w:rsidRDefault="009449BE" w:rsidP="009449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9449BE" w:rsidRPr="00D54348" w:rsidRDefault="009449BE" w:rsidP="009449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449BE" w:rsidRPr="00D54348" w:rsidRDefault="009449BE" w:rsidP="009449BE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9449BE" w:rsidRPr="005A5B47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6B02DE" w:rsidRPr="009776B2" w:rsidRDefault="009449BE" w:rsidP="009776B2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="009776B2">
        <w:rPr>
          <w:rFonts w:ascii="Georgia" w:hAnsi="Georgia"/>
          <w:b/>
          <w:sz w:val="22"/>
          <w:szCs w:val="22"/>
        </w:rPr>
        <w:t xml:space="preserve"> 11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 xml:space="preserve">Przyjmujący zamówienie za usługi wymienione w § 1 będzie otrzymywał, z uwzględnieniem opłat </w:t>
      </w:r>
      <w:r w:rsidRPr="00BC4CEA">
        <w:rPr>
          <w:rFonts w:ascii="Georgia" w:hAnsi="Georgia"/>
        </w:rPr>
        <w:br/>
        <w:t>za udostępnienie lokalu i sprzętu, wynagrodzenie od obrotu w wysokości:……………………………………….</w:t>
      </w:r>
    </w:p>
    <w:p w:rsidR="006B02DE" w:rsidRPr="00BC4CEA" w:rsidRDefault="006B02DE" w:rsidP="00091620">
      <w:pPr>
        <w:pStyle w:val="Akapitzlist"/>
        <w:ind w:left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Kwota przychodu do wyliczenia wynagrodzenia prowizyjnego wyliczone będą po pomniejszeniu</w:t>
      </w:r>
      <w:r w:rsidRPr="00BC4CEA">
        <w:rPr>
          <w:rFonts w:ascii="Georgia" w:hAnsi="Georgia"/>
        </w:rPr>
        <w:br/>
        <w:t xml:space="preserve"> o   koszty związane z pracami protetycznymi, ortodontycznymi i implantologicznymi.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Za udzielanie świadczeń zdrowotnych przy udziale studentów Przyjmujący zamówienie otrzyma wynagrodzenie w wysokości …….. % obrotu, po potrąceniu kosztów technicznych.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Wynagrodzenie, o którym mowa w ust. 1 i 2 płatne będzie miesięcznie przelewem na rachunek wskazany przez Przyjmującego zamówienie w terminie 14 dni, od daty otrzymania rachunku przez Udzielającego zamówienia.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Udzielający zamówienia dokonuje potrącenia z wynagrodzenia w przypadku stwierdzenia nieprawidłowości wykonanej usługi jak również w przypadku nieprawidłowo prowadzonej dokumentacji (reklamacje).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9449BE" w:rsidRPr="00D54348" w:rsidRDefault="009449BE" w:rsidP="009449B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9449BE" w:rsidRPr="00CE1680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9449BE" w:rsidRPr="00D54348" w:rsidRDefault="009449BE" w:rsidP="009449BE">
      <w:pPr>
        <w:numPr>
          <w:ilvl w:val="0"/>
          <w:numId w:val="3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449BE" w:rsidRPr="00D54348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449BE" w:rsidRDefault="009449BE" w:rsidP="00FB7ABD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9449BE" w:rsidRPr="00B91730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9449BE" w:rsidRPr="00440036" w:rsidRDefault="009449BE" w:rsidP="009449BE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449BE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9449BE" w:rsidRPr="0086502C" w:rsidRDefault="009449BE" w:rsidP="0086502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86502C">
        <w:rPr>
          <w:rFonts w:ascii="Georgia" w:hAnsi="Georgia"/>
          <w:sz w:val="22"/>
          <w:szCs w:val="22"/>
        </w:rPr>
        <w:t>robieniem nowych kart i kluczy.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084351" w:rsidRPr="00D54348" w:rsidRDefault="00084351" w:rsidP="0008435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9449BE" w:rsidRPr="000D5159" w:rsidRDefault="009449BE" w:rsidP="009449B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E84DE2" w:rsidRDefault="00E84DE2" w:rsidP="009A50F6"/>
    <w:p w:rsidR="00E84DE2" w:rsidRDefault="00E84DE2" w:rsidP="009A50F6"/>
    <w:p w:rsidR="0086502C" w:rsidRPr="00E47447" w:rsidRDefault="005452D6" w:rsidP="00E47447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bookmarkStart w:id="1" w:name="_GoBack"/>
      <w:bookmarkEnd w:id="1"/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p w:rsidR="000C5681" w:rsidRDefault="000C5681" w:rsidP="009A50F6"/>
    <w:p w:rsidR="000C5681" w:rsidRDefault="000C5681" w:rsidP="009A50F6"/>
    <w:p w:rsidR="000C5681" w:rsidRDefault="000C5681" w:rsidP="009A50F6"/>
    <w:p w:rsidR="006263DE" w:rsidRDefault="006263DE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0C5681" w:rsidRDefault="000C5681" w:rsidP="000C568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494DA0" w:rsidRDefault="000C5681" w:rsidP="000C568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C5681" w:rsidRPr="00494DA0" w:rsidRDefault="000C5681" w:rsidP="000C568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C5681" w:rsidRPr="00A60E2F" w:rsidRDefault="000C5681" w:rsidP="000C568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C5681" w:rsidRPr="00A60E2F" w:rsidRDefault="000C5681" w:rsidP="000C5681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 w:rsidR="00084351">
        <w:rPr>
          <w:rFonts w:ascii="Georgia" w:hAnsi="Georgia" w:cs="Arial"/>
          <w:sz w:val="22"/>
          <w:szCs w:val="22"/>
        </w:rPr>
        <w:t>ałoletnich (</w:t>
      </w:r>
      <w:r w:rsidR="00084351" w:rsidRPr="00156416">
        <w:rPr>
          <w:rFonts w:ascii="Georgia" w:hAnsi="Georgia" w:cs="Arial"/>
          <w:sz w:val="22"/>
          <w:szCs w:val="22"/>
        </w:rPr>
        <w:t>t.j. Dz.U.2024.1802 ze 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 w:rsidR="00147D1D">
        <w:rPr>
          <w:rFonts w:ascii="Georgia" w:hAnsi="Georgia" w:cs="Arial"/>
          <w:sz w:val="22"/>
          <w:szCs w:val="22"/>
        </w:rPr>
        <w:t>.</w:t>
      </w:r>
    </w:p>
    <w:p w:rsidR="000C5681" w:rsidRPr="00A60E2F" w:rsidRDefault="000C5681" w:rsidP="00AA6BB0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C5681" w:rsidRPr="00A60E2F" w:rsidRDefault="000C5681" w:rsidP="000C5681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084351">
        <w:rPr>
          <w:rFonts w:ascii="Georgia" w:hAnsi="Georgia" w:cs="Arial"/>
          <w:i/>
          <w:sz w:val="22"/>
          <w:szCs w:val="22"/>
        </w:rPr>
        <w:t xml:space="preserve">ałoletnich </w:t>
      </w:r>
      <w:r w:rsidR="00084351" w:rsidRPr="00084351">
        <w:rPr>
          <w:rFonts w:ascii="Georgia" w:hAnsi="Georgia" w:cs="Arial"/>
          <w:sz w:val="22"/>
          <w:szCs w:val="22"/>
        </w:rPr>
        <w:t>(t.j. Dz.U.2024.1802 ze zm.</w:t>
      </w:r>
      <w:r w:rsidRPr="00084351">
        <w:rPr>
          <w:rFonts w:ascii="Georgia" w:hAnsi="Georgia" w:cs="Arial"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0C5681" w:rsidRDefault="000C5681" w:rsidP="009A50F6"/>
    <w:sectPr w:rsidR="000C5681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EB60F5">
      <w:r>
        <w:separator/>
      </w:r>
    </w:p>
  </w:endnote>
  <w:endnote w:type="continuationSeparator" w:id="0">
    <w:p w:rsidR="001B408E" w:rsidRDefault="001B408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408E" w:rsidRDefault="001B4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EB60F5">
      <w:r>
        <w:separator/>
      </w:r>
    </w:p>
  </w:footnote>
  <w:footnote w:type="continuationSeparator" w:id="0">
    <w:p w:rsidR="001B408E" w:rsidRDefault="001B408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E6BE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E842EA">
      <w:start w:val="500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A09DE"/>
    <w:multiLevelType w:val="hybridMultilevel"/>
    <w:tmpl w:val="6A14DF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54688C"/>
    <w:multiLevelType w:val="hybridMultilevel"/>
    <w:tmpl w:val="84AC3C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DA69E5"/>
    <w:multiLevelType w:val="hybridMultilevel"/>
    <w:tmpl w:val="299C9E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6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7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4"/>
  </w:num>
  <w:num w:numId="5">
    <w:abstractNumId w:val="5"/>
  </w:num>
  <w:num w:numId="6">
    <w:abstractNumId w:val="43"/>
  </w:num>
  <w:num w:numId="7">
    <w:abstractNumId w:val="39"/>
  </w:num>
  <w:num w:numId="8">
    <w:abstractNumId w:val="33"/>
  </w:num>
  <w:num w:numId="9">
    <w:abstractNumId w:val="14"/>
  </w:num>
  <w:num w:numId="10">
    <w:abstractNumId w:val="29"/>
  </w:num>
  <w:num w:numId="11">
    <w:abstractNumId w:val="46"/>
  </w:num>
  <w:num w:numId="12">
    <w:abstractNumId w:val="27"/>
  </w:num>
  <w:num w:numId="13">
    <w:abstractNumId w:val="48"/>
  </w:num>
  <w:num w:numId="14">
    <w:abstractNumId w:val="44"/>
  </w:num>
  <w:num w:numId="15">
    <w:abstractNumId w:val="37"/>
  </w:num>
  <w:num w:numId="16">
    <w:abstractNumId w:val="30"/>
  </w:num>
  <w:num w:numId="17">
    <w:abstractNumId w:val="8"/>
  </w:num>
  <w:num w:numId="18">
    <w:abstractNumId w:val="32"/>
  </w:num>
  <w:num w:numId="19">
    <w:abstractNumId w:val="22"/>
  </w:num>
  <w:num w:numId="20">
    <w:abstractNumId w:val="6"/>
  </w:num>
  <w:num w:numId="21">
    <w:abstractNumId w:val="24"/>
  </w:num>
  <w:num w:numId="22">
    <w:abstractNumId w:val="3"/>
  </w:num>
  <w:num w:numId="23">
    <w:abstractNumId w:val="1"/>
  </w:num>
  <w:num w:numId="24">
    <w:abstractNumId w:val="28"/>
  </w:num>
  <w:num w:numId="25">
    <w:abstractNumId w:val="40"/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45"/>
  </w:num>
  <w:num w:numId="31">
    <w:abstractNumId w:val="30"/>
  </w:num>
  <w:num w:numId="32">
    <w:abstractNumId w:val="7"/>
  </w:num>
  <w:num w:numId="33">
    <w:abstractNumId w:val="35"/>
    <w:lvlOverride w:ilvl="0">
      <w:startOverride w:val="5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6"/>
  </w:num>
  <w:num w:numId="36">
    <w:abstractNumId w:val="13"/>
  </w:num>
  <w:num w:numId="37">
    <w:abstractNumId w:val="50"/>
  </w:num>
  <w:num w:numId="38">
    <w:abstractNumId w:val="34"/>
  </w:num>
  <w:num w:numId="39">
    <w:abstractNumId w:val="19"/>
  </w:num>
  <w:num w:numId="40">
    <w:abstractNumId w:val="49"/>
  </w:num>
  <w:num w:numId="41">
    <w:abstractNumId w:val="38"/>
  </w:num>
  <w:num w:numId="42">
    <w:abstractNumId w:val="20"/>
  </w:num>
  <w:num w:numId="43">
    <w:abstractNumId w:val="42"/>
  </w:num>
  <w:num w:numId="44">
    <w:abstractNumId w:val="17"/>
  </w:num>
  <w:num w:numId="45">
    <w:abstractNumId w:val="2"/>
  </w:num>
  <w:num w:numId="46">
    <w:abstractNumId w:val="23"/>
  </w:num>
  <w:num w:numId="47">
    <w:abstractNumId w:val="18"/>
  </w:num>
  <w:num w:numId="48">
    <w:abstractNumId w:val="47"/>
  </w:num>
  <w:num w:numId="49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 w:numId="51">
    <w:abstractNumId w:val="16"/>
  </w:num>
  <w:num w:numId="52">
    <w:abstractNumId w:val="31"/>
  </w:num>
  <w:num w:numId="53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31A0"/>
    <w:rsid w:val="00014755"/>
    <w:rsid w:val="00015342"/>
    <w:rsid w:val="00017516"/>
    <w:rsid w:val="000202B8"/>
    <w:rsid w:val="000205B8"/>
    <w:rsid w:val="000243F8"/>
    <w:rsid w:val="00031942"/>
    <w:rsid w:val="000363A4"/>
    <w:rsid w:val="00036678"/>
    <w:rsid w:val="00036BE8"/>
    <w:rsid w:val="000371E2"/>
    <w:rsid w:val="000404B6"/>
    <w:rsid w:val="00040C12"/>
    <w:rsid w:val="00041556"/>
    <w:rsid w:val="00041B3F"/>
    <w:rsid w:val="00042060"/>
    <w:rsid w:val="00047457"/>
    <w:rsid w:val="00055A14"/>
    <w:rsid w:val="0005695E"/>
    <w:rsid w:val="00057601"/>
    <w:rsid w:val="000635E8"/>
    <w:rsid w:val="000709DE"/>
    <w:rsid w:val="00075A61"/>
    <w:rsid w:val="00075A83"/>
    <w:rsid w:val="00077B9A"/>
    <w:rsid w:val="00080BDC"/>
    <w:rsid w:val="00084351"/>
    <w:rsid w:val="0008680A"/>
    <w:rsid w:val="00086FB9"/>
    <w:rsid w:val="000900AA"/>
    <w:rsid w:val="00090E21"/>
    <w:rsid w:val="00091620"/>
    <w:rsid w:val="000947BE"/>
    <w:rsid w:val="00095F56"/>
    <w:rsid w:val="00096482"/>
    <w:rsid w:val="000A16EC"/>
    <w:rsid w:val="000A24DE"/>
    <w:rsid w:val="000A4553"/>
    <w:rsid w:val="000A4D47"/>
    <w:rsid w:val="000B09BF"/>
    <w:rsid w:val="000B0CB9"/>
    <w:rsid w:val="000B2136"/>
    <w:rsid w:val="000B59DF"/>
    <w:rsid w:val="000B7B29"/>
    <w:rsid w:val="000C158D"/>
    <w:rsid w:val="000C2239"/>
    <w:rsid w:val="000C3A5A"/>
    <w:rsid w:val="000C5593"/>
    <w:rsid w:val="000C5681"/>
    <w:rsid w:val="000D15C7"/>
    <w:rsid w:val="000D22F2"/>
    <w:rsid w:val="000E09CC"/>
    <w:rsid w:val="000E145F"/>
    <w:rsid w:val="000E3751"/>
    <w:rsid w:val="000E3881"/>
    <w:rsid w:val="000F4540"/>
    <w:rsid w:val="000F5F70"/>
    <w:rsid w:val="0010443E"/>
    <w:rsid w:val="00110752"/>
    <w:rsid w:val="00110AE5"/>
    <w:rsid w:val="00111737"/>
    <w:rsid w:val="00116FE1"/>
    <w:rsid w:val="00120F1D"/>
    <w:rsid w:val="00123444"/>
    <w:rsid w:val="00126AB5"/>
    <w:rsid w:val="001326B1"/>
    <w:rsid w:val="00133458"/>
    <w:rsid w:val="00134A1B"/>
    <w:rsid w:val="00136A9B"/>
    <w:rsid w:val="00137068"/>
    <w:rsid w:val="00137F73"/>
    <w:rsid w:val="00141129"/>
    <w:rsid w:val="00143925"/>
    <w:rsid w:val="00144450"/>
    <w:rsid w:val="00146582"/>
    <w:rsid w:val="001474AC"/>
    <w:rsid w:val="00147D1D"/>
    <w:rsid w:val="00152558"/>
    <w:rsid w:val="00155FD6"/>
    <w:rsid w:val="001647E1"/>
    <w:rsid w:val="00164B66"/>
    <w:rsid w:val="00164CE1"/>
    <w:rsid w:val="0017171B"/>
    <w:rsid w:val="0017238B"/>
    <w:rsid w:val="00173A82"/>
    <w:rsid w:val="00174352"/>
    <w:rsid w:val="001766F0"/>
    <w:rsid w:val="00181610"/>
    <w:rsid w:val="00181BA5"/>
    <w:rsid w:val="00183C28"/>
    <w:rsid w:val="00183EF6"/>
    <w:rsid w:val="00184DA3"/>
    <w:rsid w:val="00185E0D"/>
    <w:rsid w:val="0018785E"/>
    <w:rsid w:val="00192E1C"/>
    <w:rsid w:val="00192E71"/>
    <w:rsid w:val="00193BEB"/>
    <w:rsid w:val="001964CC"/>
    <w:rsid w:val="001A29EF"/>
    <w:rsid w:val="001A4AF0"/>
    <w:rsid w:val="001B18C8"/>
    <w:rsid w:val="001B408E"/>
    <w:rsid w:val="001B417A"/>
    <w:rsid w:val="001B6911"/>
    <w:rsid w:val="001B6F05"/>
    <w:rsid w:val="001C50BB"/>
    <w:rsid w:val="001C56F9"/>
    <w:rsid w:val="001C581E"/>
    <w:rsid w:val="001C5FDE"/>
    <w:rsid w:val="001C6A54"/>
    <w:rsid w:val="001C6B84"/>
    <w:rsid w:val="001C75FA"/>
    <w:rsid w:val="001D22F4"/>
    <w:rsid w:val="001D2880"/>
    <w:rsid w:val="001D28BB"/>
    <w:rsid w:val="001D2C7A"/>
    <w:rsid w:val="001D2D85"/>
    <w:rsid w:val="001D4D68"/>
    <w:rsid w:val="001D6A87"/>
    <w:rsid w:val="001E048B"/>
    <w:rsid w:val="001E2644"/>
    <w:rsid w:val="001E2D6E"/>
    <w:rsid w:val="001F00CE"/>
    <w:rsid w:val="001F2E2A"/>
    <w:rsid w:val="0020236A"/>
    <w:rsid w:val="002038FD"/>
    <w:rsid w:val="00207477"/>
    <w:rsid w:val="002120BE"/>
    <w:rsid w:val="002145CE"/>
    <w:rsid w:val="002210BB"/>
    <w:rsid w:val="00222B46"/>
    <w:rsid w:val="00224A66"/>
    <w:rsid w:val="002250BD"/>
    <w:rsid w:val="00230829"/>
    <w:rsid w:val="00231B01"/>
    <w:rsid w:val="00231BE3"/>
    <w:rsid w:val="00233054"/>
    <w:rsid w:val="00233AFA"/>
    <w:rsid w:val="00234AF5"/>
    <w:rsid w:val="00234D0C"/>
    <w:rsid w:val="00236EDA"/>
    <w:rsid w:val="0024245C"/>
    <w:rsid w:val="00243ABF"/>
    <w:rsid w:val="00243B59"/>
    <w:rsid w:val="0024584C"/>
    <w:rsid w:val="00247D15"/>
    <w:rsid w:val="002509CF"/>
    <w:rsid w:val="00250F44"/>
    <w:rsid w:val="00250F9E"/>
    <w:rsid w:val="002516C2"/>
    <w:rsid w:val="0026233E"/>
    <w:rsid w:val="00265DE0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A46C4"/>
    <w:rsid w:val="002A5F61"/>
    <w:rsid w:val="002A5F97"/>
    <w:rsid w:val="002B3447"/>
    <w:rsid w:val="002B60AB"/>
    <w:rsid w:val="002B68C4"/>
    <w:rsid w:val="002C20CD"/>
    <w:rsid w:val="002C32BF"/>
    <w:rsid w:val="002C47B6"/>
    <w:rsid w:val="002C6AD8"/>
    <w:rsid w:val="002D00A9"/>
    <w:rsid w:val="002D26CF"/>
    <w:rsid w:val="002D4DF5"/>
    <w:rsid w:val="002D5D2A"/>
    <w:rsid w:val="002E0690"/>
    <w:rsid w:val="002E290A"/>
    <w:rsid w:val="002E7F90"/>
    <w:rsid w:val="002F5267"/>
    <w:rsid w:val="003017B5"/>
    <w:rsid w:val="00302556"/>
    <w:rsid w:val="00303698"/>
    <w:rsid w:val="0030429A"/>
    <w:rsid w:val="00304727"/>
    <w:rsid w:val="00307032"/>
    <w:rsid w:val="00307D5A"/>
    <w:rsid w:val="003122D7"/>
    <w:rsid w:val="003128E0"/>
    <w:rsid w:val="00317FD1"/>
    <w:rsid w:val="00321CAD"/>
    <w:rsid w:val="0032296C"/>
    <w:rsid w:val="00323359"/>
    <w:rsid w:val="00324E57"/>
    <w:rsid w:val="00325A88"/>
    <w:rsid w:val="00326846"/>
    <w:rsid w:val="00326CD1"/>
    <w:rsid w:val="003336D8"/>
    <w:rsid w:val="003341A9"/>
    <w:rsid w:val="003470A0"/>
    <w:rsid w:val="00353025"/>
    <w:rsid w:val="003530C4"/>
    <w:rsid w:val="00354C72"/>
    <w:rsid w:val="003565B5"/>
    <w:rsid w:val="00363D44"/>
    <w:rsid w:val="00366471"/>
    <w:rsid w:val="00367462"/>
    <w:rsid w:val="00376E95"/>
    <w:rsid w:val="00377011"/>
    <w:rsid w:val="0038280D"/>
    <w:rsid w:val="00386BAC"/>
    <w:rsid w:val="00391D4B"/>
    <w:rsid w:val="0039352F"/>
    <w:rsid w:val="00396BD4"/>
    <w:rsid w:val="003A1C6F"/>
    <w:rsid w:val="003A740B"/>
    <w:rsid w:val="003B188C"/>
    <w:rsid w:val="003B2496"/>
    <w:rsid w:val="003B4B0F"/>
    <w:rsid w:val="003B73EC"/>
    <w:rsid w:val="003C239C"/>
    <w:rsid w:val="003C434E"/>
    <w:rsid w:val="003C53C8"/>
    <w:rsid w:val="003D0889"/>
    <w:rsid w:val="003D3794"/>
    <w:rsid w:val="003D57B2"/>
    <w:rsid w:val="003D5EC0"/>
    <w:rsid w:val="003E500B"/>
    <w:rsid w:val="003E53E9"/>
    <w:rsid w:val="003F1F16"/>
    <w:rsid w:val="003F41BB"/>
    <w:rsid w:val="003F4EBC"/>
    <w:rsid w:val="003F68D5"/>
    <w:rsid w:val="00400768"/>
    <w:rsid w:val="004022E5"/>
    <w:rsid w:val="00402871"/>
    <w:rsid w:val="004028A6"/>
    <w:rsid w:val="00403795"/>
    <w:rsid w:val="00412747"/>
    <w:rsid w:val="00412C5D"/>
    <w:rsid w:val="00414F46"/>
    <w:rsid w:val="0041506F"/>
    <w:rsid w:val="00416683"/>
    <w:rsid w:val="00422BB6"/>
    <w:rsid w:val="00424973"/>
    <w:rsid w:val="00424CD2"/>
    <w:rsid w:val="00427605"/>
    <w:rsid w:val="00427B83"/>
    <w:rsid w:val="00430458"/>
    <w:rsid w:val="00430BAC"/>
    <w:rsid w:val="00431AB8"/>
    <w:rsid w:val="0043576B"/>
    <w:rsid w:val="00435AC6"/>
    <w:rsid w:val="00440394"/>
    <w:rsid w:val="00442C1D"/>
    <w:rsid w:val="00445FF9"/>
    <w:rsid w:val="00446893"/>
    <w:rsid w:val="00447401"/>
    <w:rsid w:val="00451390"/>
    <w:rsid w:val="00451B64"/>
    <w:rsid w:val="0045356C"/>
    <w:rsid w:val="004624D0"/>
    <w:rsid w:val="00467264"/>
    <w:rsid w:val="0047164D"/>
    <w:rsid w:val="0047693C"/>
    <w:rsid w:val="0047695D"/>
    <w:rsid w:val="00477417"/>
    <w:rsid w:val="004802A1"/>
    <w:rsid w:val="00482377"/>
    <w:rsid w:val="00484472"/>
    <w:rsid w:val="0048749E"/>
    <w:rsid w:val="00490061"/>
    <w:rsid w:val="0049025D"/>
    <w:rsid w:val="004A1033"/>
    <w:rsid w:val="004A28D1"/>
    <w:rsid w:val="004A2A84"/>
    <w:rsid w:val="004A4164"/>
    <w:rsid w:val="004A4FA2"/>
    <w:rsid w:val="004A5205"/>
    <w:rsid w:val="004A631C"/>
    <w:rsid w:val="004A6F7A"/>
    <w:rsid w:val="004B0739"/>
    <w:rsid w:val="004B2476"/>
    <w:rsid w:val="004B34C3"/>
    <w:rsid w:val="004B6657"/>
    <w:rsid w:val="004B6667"/>
    <w:rsid w:val="004B6E59"/>
    <w:rsid w:val="004C4E34"/>
    <w:rsid w:val="004D06E1"/>
    <w:rsid w:val="004D3B40"/>
    <w:rsid w:val="004D552F"/>
    <w:rsid w:val="004E0FBB"/>
    <w:rsid w:val="004E31D8"/>
    <w:rsid w:val="004E427B"/>
    <w:rsid w:val="004E582A"/>
    <w:rsid w:val="004F0ADD"/>
    <w:rsid w:val="004F321A"/>
    <w:rsid w:val="004F43BD"/>
    <w:rsid w:val="004F552C"/>
    <w:rsid w:val="004F58F3"/>
    <w:rsid w:val="004F650E"/>
    <w:rsid w:val="00501931"/>
    <w:rsid w:val="00503544"/>
    <w:rsid w:val="00504528"/>
    <w:rsid w:val="00505735"/>
    <w:rsid w:val="00506224"/>
    <w:rsid w:val="00507F65"/>
    <w:rsid w:val="00517F35"/>
    <w:rsid w:val="00524D7E"/>
    <w:rsid w:val="0052653A"/>
    <w:rsid w:val="00530A46"/>
    <w:rsid w:val="0053153D"/>
    <w:rsid w:val="00532ACE"/>
    <w:rsid w:val="00532F9F"/>
    <w:rsid w:val="00533739"/>
    <w:rsid w:val="00540F2B"/>
    <w:rsid w:val="005452D6"/>
    <w:rsid w:val="00545EBA"/>
    <w:rsid w:val="005500C4"/>
    <w:rsid w:val="005513B8"/>
    <w:rsid w:val="00551B8F"/>
    <w:rsid w:val="00552DF4"/>
    <w:rsid w:val="005534EA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A4928"/>
    <w:rsid w:val="005A72C1"/>
    <w:rsid w:val="005A7A47"/>
    <w:rsid w:val="005B0053"/>
    <w:rsid w:val="005B0E0B"/>
    <w:rsid w:val="005B3EBB"/>
    <w:rsid w:val="005C005D"/>
    <w:rsid w:val="005C0294"/>
    <w:rsid w:val="005C10EB"/>
    <w:rsid w:val="005C44F0"/>
    <w:rsid w:val="005C5F02"/>
    <w:rsid w:val="005C6B11"/>
    <w:rsid w:val="005D07F2"/>
    <w:rsid w:val="005D16E1"/>
    <w:rsid w:val="005D2BED"/>
    <w:rsid w:val="005D78A0"/>
    <w:rsid w:val="005D7F28"/>
    <w:rsid w:val="005E27DE"/>
    <w:rsid w:val="005E6C6C"/>
    <w:rsid w:val="005E7192"/>
    <w:rsid w:val="005F29DE"/>
    <w:rsid w:val="005F2E12"/>
    <w:rsid w:val="005F7DB9"/>
    <w:rsid w:val="00601234"/>
    <w:rsid w:val="006053C1"/>
    <w:rsid w:val="006055AE"/>
    <w:rsid w:val="006136DE"/>
    <w:rsid w:val="00613CC1"/>
    <w:rsid w:val="00615D73"/>
    <w:rsid w:val="00621105"/>
    <w:rsid w:val="006249B3"/>
    <w:rsid w:val="006250F7"/>
    <w:rsid w:val="006263DE"/>
    <w:rsid w:val="0063434E"/>
    <w:rsid w:val="00635902"/>
    <w:rsid w:val="00636A6E"/>
    <w:rsid w:val="00637ABA"/>
    <w:rsid w:val="00640E68"/>
    <w:rsid w:val="00641B58"/>
    <w:rsid w:val="00642ABD"/>
    <w:rsid w:val="00643277"/>
    <w:rsid w:val="006434F1"/>
    <w:rsid w:val="006438BF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006B"/>
    <w:rsid w:val="0066290E"/>
    <w:rsid w:val="00667BF8"/>
    <w:rsid w:val="00671D9A"/>
    <w:rsid w:val="006761BC"/>
    <w:rsid w:val="00683187"/>
    <w:rsid w:val="006836D5"/>
    <w:rsid w:val="00685692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02DE"/>
    <w:rsid w:val="006B730F"/>
    <w:rsid w:val="006C2226"/>
    <w:rsid w:val="006C50DD"/>
    <w:rsid w:val="006C54AB"/>
    <w:rsid w:val="006C5695"/>
    <w:rsid w:val="006C5BC2"/>
    <w:rsid w:val="006C5DC8"/>
    <w:rsid w:val="006C7ADA"/>
    <w:rsid w:val="006D02E4"/>
    <w:rsid w:val="006D51C7"/>
    <w:rsid w:val="006D7A67"/>
    <w:rsid w:val="006E48BF"/>
    <w:rsid w:val="006E5354"/>
    <w:rsid w:val="006E768A"/>
    <w:rsid w:val="006E793F"/>
    <w:rsid w:val="006E7981"/>
    <w:rsid w:val="006F1AB1"/>
    <w:rsid w:val="006F2075"/>
    <w:rsid w:val="0070014C"/>
    <w:rsid w:val="00700696"/>
    <w:rsid w:val="00701A48"/>
    <w:rsid w:val="00710B64"/>
    <w:rsid w:val="00714135"/>
    <w:rsid w:val="00715D60"/>
    <w:rsid w:val="00716742"/>
    <w:rsid w:val="007168D0"/>
    <w:rsid w:val="00716F7B"/>
    <w:rsid w:val="0072341B"/>
    <w:rsid w:val="00734525"/>
    <w:rsid w:val="00736A3C"/>
    <w:rsid w:val="00736A71"/>
    <w:rsid w:val="0074277C"/>
    <w:rsid w:val="00742838"/>
    <w:rsid w:val="007448E0"/>
    <w:rsid w:val="00744C05"/>
    <w:rsid w:val="007523B0"/>
    <w:rsid w:val="00754464"/>
    <w:rsid w:val="007573A3"/>
    <w:rsid w:val="007573D1"/>
    <w:rsid w:val="00757654"/>
    <w:rsid w:val="00760BD4"/>
    <w:rsid w:val="00764B30"/>
    <w:rsid w:val="00766BC6"/>
    <w:rsid w:val="0077072D"/>
    <w:rsid w:val="00774203"/>
    <w:rsid w:val="00776204"/>
    <w:rsid w:val="007764A1"/>
    <w:rsid w:val="0077654B"/>
    <w:rsid w:val="00776CC6"/>
    <w:rsid w:val="00780D46"/>
    <w:rsid w:val="00784A26"/>
    <w:rsid w:val="00785EF3"/>
    <w:rsid w:val="0078789A"/>
    <w:rsid w:val="00794D3A"/>
    <w:rsid w:val="00795E30"/>
    <w:rsid w:val="007973C7"/>
    <w:rsid w:val="00797C5F"/>
    <w:rsid w:val="007A4EDD"/>
    <w:rsid w:val="007A7B14"/>
    <w:rsid w:val="007B1C70"/>
    <w:rsid w:val="007B40CC"/>
    <w:rsid w:val="007B6072"/>
    <w:rsid w:val="007C02AA"/>
    <w:rsid w:val="007C105B"/>
    <w:rsid w:val="007C1276"/>
    <w:rsid w:val="007C4B07"/>
    <w:rsid w:val="007C4B89"/>
    <w:rsid w:val="007D0649"/>
    <w:rsid w:val="007D6641"/>
    <w:rsid w:val="007D6F8E"/>
    <w:rsid w:val="007D714E"/>
    <w:rsid w:val="007E70E5"/>
    <w:rsid w:val="007F0A88"/>
    <w:rsid w:val="007F2F90"/>
    <w:rsid w:val="007F70B8"/>
    <w:rsid w:val="007F7EF8"/>
    <w:rsid w:val="008034BC"/>
    <w:rsid w:val="00806226"/>
    <w:rsid w:val="008109A3"/>
    <w:rsid w:val="0081214B"/>
    <w:rsid w:val="00813BB7"/>
    <w:rsid w:val="008151DF"/>
    <w:rsid w:val="00820872"/>
    <w:rsid w:val="00821779"/>
    <w:rsid w:val="0082282A"/>
    <w:rsid w:val="00825B3E"/>
    <w:rsid w:val="00827B2D"/>
    <w:rsid w:val="00834ED6"/>
    <w:rsid w:val="00836467"/>
    <w:rsid w:val="0084386B"/>
    <w:rsid w:val="00844F29"/>
    <w:rsid w:val="008467AF"/>
    <w:rsid w:val="00846E75"/>
    <w:rsid w:val="00847F65"/>
    <w:rsid w:val="00851887"/>
    <w:rsid w:val="00851C19"/>
    <w:rsid w:val="00851D93"/>
    <w:rsid w:val="00852A39"/>
    <w:rsid w:val="00854430"/>
    <w:rsid w:val="008559E8"/>
    <w:rsid w:val="008567B6"/>
    <w:rsid w:val="00857F99"/>
    <w:rsid w:val="008608E8"/>
    <w:rsid w:val="00861A41"/>
    <w:rsid w:val="00861B24"/>
    <w:rsid w:val="0086493A"/>
    <w:rsid w:val="0086502C"/>
    <w:rsid w:val="00871DBB"/>
    <w:rsid w:val="008729B4"/>
    <w:rsid w:val="00874411"/>
    <w:rsid w:val="0087588B"/>
    <w:rsid w:val="008779A6"/>
    <w:rsid w:val="00877F0F"/>
    <w:rsid w:val="00880128"/>
    <w:rsid w:val="00881664"/>
    <w:rsid w:val="0088638A"/>
    <w:rsid w:val="00886ABB"/>
    <w:rsid w:val="00886C14"/>
    <w:rsid w:val="0089197E"/>
    <w:rsid w:val="00892191"/>
    <w:rsid w:val="00893EE0"/>
    <w:rsid w:val="00894EC7"/>
    <w:rsid w:val="008A095E"/>
    <w:rsid w:val="008A66C4"/>
    <w:rsid w:val="008B2473"/>
    <w:rsid w:val="008B6813"/>
    <w:rsid w:val="008B6952"/>
    <w:rsid w:val="008C4031"/>
    <w:rsid w:val="008C501D"/>
    <w:rsid w:val="008D0C12"/>
    <w:rsid w:val="008D1952"/>
    <w:rsid w:val="008D59B2"/>
    <w:rsid w:val="008E00B4"/>
    <w:rsid w:val="008E148F"/>
    <w:rsid w:val="008E17FE"/>
    <w:rsid w:val="008E206A"/>
    <w:rsid w:val="008E45D3"/>
    <w:rsid w:val="008E4D3C"/>
    <w:rsid w:val="008E5A8F"/>
    <w:rsid w:val="008E7115"/>
    <w:rsid w:val="008F362D"/>
    <w:rsid w:val="008F44F4"/>
    <w:rsid w:val="008F5282"/>
    <w:rsid w:val="0090268D"/>
    <w:rsid w:val="00904597"/>
    <w:rsid w:val="00904883"/>
    <w:rsid w:val="009062BD"/>
    <w:rsid w:val="00906D59"/>
    <w:rsid w:val="00912279"/>
    <w:rsid w:val="00912F40"/>
    <w:rsid w:val="00913757"/>
    <w:rsid w:val="009138E4"/>
    <w:rsid w:val="00913C35"/>
    <w:rsid w:val="009142F6"/>
    <w:rsid w:val="00915F29"/>
    <w:rsid w:val="00916316"/>
    <w:rsid w:val="00924111"/>
    <w:rsid w:val="00924D8E"/>
    <w:rsid w:val="009266A8"/>
    <w:rsid w:val="009322F6"/>
    <w:rsid w:val="00932E9A"/>
    <w:rsid w:val="00934B29"/>
    <w:rsid w:val="00943DF0"/>
    <w:rsid w:val="009449BE"/>
    <w:rsid w:val="00944DB1"/>
    <w:rsid w:val="00945F17"/>
    <w:rsid w:val="00947C6B"/>
    <w:rsid w:val="00947CB1"/>
    <w:rsid w:val="00962A4A"/>
    <w:rsid w:val="00967793"/>
    <w:rsid w:val="0097067C"/>
    <w:rsid w:val="00972846"/>
    <w:rsid w:val="009763BE"/>
    <w:rsid w:val="0097749E"/>
    <w:rsid w:val="009776B2"/>
    <w:rsid w:val="00980750"/>
    <w:rsid w:val="009851A5"/>
    <w:rsid w:val="00987CF4"/>
    <w:rsid w:val="0099092E"/>
    <w:rsid w:val="0099334E"/>
    <w:rsid w:val="0099542E"/>
    <w:rsid w:val="009A1FFC"/>
    <w:rsid w:val="009A2307"/>
    <w:rsid w:val="009A50F6"/>
    <w:rsid w:val="009A548C"/>
    <w:rsid w:val="009A628E"/>
    <w:rsid w:val="009A64C2"/>
    <w:rsid w:val="009A69DE"/>
    <w:rsid w:val="009A753D"/>
    <w:rsid w:val="009B5A60"/>
    <w:rsid w:val="009C0331"/>
    <w:rsid w:val="009C2419"/>
    <w:rsid w:val="009C55A1"/>
    <w:rsid w:val="009C5E3A"/>
    <w:rsid w:val="009D02B6"/>
    <w:rsid w:val="009D1C35"/>
    <w:rsid w:val="009D3B0C"/>
    <w:rsid w:val="009D446A"/>
    <w:rsid w:val="009D4A35"/>
    <w:rsid w:val="009D5193"/>
    <w:rsid w:val="009D7F89"/>
    <w:rsid w:val="009E51FB"/>
    <w:rsid w:val="009F1642"/>
    <w:rsid w:val="009F2CE1"/>
    <w:rsid w:val="009F2F14"/>
    <w:rsid w:val="009F4448"/>
    <w:rsid w:val="009F47A6"/>
    <w:rsid w:val="00A0211A"/>
    <w:rsid w:val="00A032C7"/>
    <w:rsid w:val="00A04810"/>
    <w:rsid w:val="00A076DF"/>
    <w:rsid w:val="00A10637"/>
    <w:rsid w:val="00A13156"/>
    <w:rsid w:val="00A20F47"/>
    <w:rsid w:val="00A224B1"/>
    <w:rsid w:val="00A2400B"/>
    <w:rsid w:val="00A32ACE"/>
    <w:rsid w:val="00A33EDA"/>
    <w:rsid w:val="00A349A3"/>
    <w:rsid w:val="00A37F03"/>
    <w:rsid w:val="00A433E5"/>
    <w:rsid w:val="00A52007"/>
    <w:rsid w:val="00A52B4F"/>
    <w:rsid w:val="00A532FA"/>
    <w:rsid w:val="00A53B1F"/>
    <w:rsid w:val="00A53FA3"/>
    <w:rsid w:val="00A600F6"/>
    <w:rsid w:val="00A656E8"/>
    <w:rsid w:val="00A6784A"/>
    <w:rsid w:val="00A7176E"/>
    <w:rsid w:val="00A72D93"/>
    <w:rsid w:val="00A766CD"/>
    <w:rsid w:val="00A82ECC"/>
    <w:rsid w:val="00A87499"/>
    <w:rsid w:val="00A90E7D"/>
    <w:rsid w:val="00A939F6"/>
    <w:rsid w:val="00AA176A"/>
    <w:rsid w:val="00AA1E4B"/>
    <w:rsid w:val="00AA1F8E"/>
    <w:rsid w:val="00AA322A"/>
    <w:rsid w:val="00AA4B07"/>
    <w:rsid w:val="00AA6BB0"/>
    <w:rsid w:val="00AA6FD0"/>
    <w:rsid w:val="00AB2737"/>
    <w:rsid w:val="00AB4AC9"/>
    <w:rsid w:val="00AC1255"/>
    <w:rsid w:val="00AC2290"/>
    <w:rsid w:val="00AC3C74"/>
    <w:rsid w:val="00AC51E1"/>
    <w:rsid w:val="00AC7282"/>
    <w:rsid w:val="00AD00C4"/>
    <w:rsid w:val="00AD0724"/>
    <w:rsid w:val="00AD0BDC"/>
    <w:rsid w:val="00AD65D9"/>
    <w:rsid w:val="00AE35CA"/>
    <w:rsid w:val="00AE4D33"/>
    <w:rsid w:val="00AE6377"/>
    <w:rsid w:val="00AF04E6"/>
    <w:rsid w:val="00AF153E"/>
    <w:rsid w:val="00AF26E8"/>
    <w:rsid w:val="00AF74E0"/>
    <w:rsid w:val="00AF7F53"/>
    <w:rsid w:val="00B02583"/>
    <w:rsid w:val="00B034DC"/>
    <w:rsid w:val="00B10279"/>
    <w:rsid w:val="00B11C7D"/>
    <w:rsid w:val="00B136EE"/>
    <w:rsid w:val="00B14E48"/>
    <w:rsid w:val="00B21457"/>
    <w:rsid w:val="00B31234"/>
    <w:rsid w:val="00B32B7A"/>
    <w:rsid w:val="00B33829"/>
    <w:rsid w:val="00B3479A"/>
    <w:rsid w:val="00B36B91"/>
    <w:rsid w:val="00B43665"/>
    <w:rsid w:val="00B445E8"/>
    <w:rsid w:val="00B44B50"/>
    <w:rsid w:val="00B53510"/>
    <w:rsid w:val="00B54BF4"/>
    <w:rsid w:val="00B627C5"/>
    <w:rsid w:val="00B62B09"/>
    <w:rsid w:val="00B63636"/>
    <w:rsid w:val="00B63B6A"/>
    <w:rsid w:val="00B65014"/>
    <w:rsid w:val="00B669D5"/>
    <w:rsid w:val="00B73630"/>
    <w:rsid w:val="00B74777"/>
    <w:rsid w:val="00B80953"/>
    <w:rsid w:val="00B833C8"/>
    <w:rsid w:val="00B83E63"/>
    <w:rsid w:val="00B85B81"/>
    <w:rsid w:val="00B866DE"/>
    <w:rsid w:val="00B90132"/>
    <w:rsid w:val="00B9283F"/>
    <w:rsid w:val="00B93E6A"/>
    <w:rsid w:val="00B94573"/>
    <w:rsid w:val="00B94F48"/>
    <w:rsid w:val="00B96098"/>
    <w:rsid w:val="00BA4B40"/>
    <w:rsid w:val="00BC1358"/>
    <w:rsid w:val="00BC184A"/>
    <w:rsid w:val="00BC335D"/>
    <w:rsid w:val="00BC4CEA"/>
    <w:rsid w:val="00BD5BB3"/>
    <w:rsid w:val="00BD6638"/>
    <w:rsid w:val="00BD7352"/>
    <w:rsid w:val="00BD7635"/>
    <w:rsid w:val="00BE27D7"/>
    <w:rsid w:val="00BE4C6D"/>
    <w:rsid w:val="00BE60CD"/>
    <w:rsid w:val="00BE7F14"/>
    <w:rsid w:val="00BF27F0"/>
    <w:rsid w:val="00BF28F1"/>
    <w:rsid w:val="00BF2A98"/>
    <w:rsid w:val="00BF3CA3"/>
    <w:rsid w:val="00BF4F57"/>
    <w:rsid w:val="00BF657D"/>
    <w:rsid w:val="00BF7645"/>
    <w:rsid w:val="00C00479"/>
    <w:rsid w:val="00C00B68"/>
    <w:rsid w:val="00C03C11"/>
    <w:rsid w:val="00C066CB"/>
    <w:rsid w:val="00C16FC1"/>
    <w:rsid w:val="00C20631"/>
    <w:rsid w:val="00C260AF"/>
    <w:rsid w:val="00C27061"/>
    <w:rsid w:val="00C27086"/>
    <w:rsid w:val="00C27BAE"/>
    <w:rsid w:val="00C27E8D"/>
    <w:rsid w:val="00C3073F"/>
    <w:rsid w:val="00C3408E"/>
    <w:rsid w:val="00C34D83"/>
    <w:rsid w:val="00C34EDE"/>
    <w:rsid w:val="00C35B70"/>
    <w:rsid w:val="00C37861"/>
    <w:rsid w:val="00C41339"/>
    <w:rsid w:val="00C420D8"/>
    <w:rsid w:val="00C4313C"/>
    <w:rsid w:val="00C464A4"/>
    <w:rsid w:val="00C46539"/>
    <w:rsid w:val="00C46FDB"/>
    <w:rsid w:val="00C56486"/>
    <w:rsid w:val="00C60062"/>
    <w:rsid w:val="00C61202"/>
    <w:rsid w:val="00C615EC"/>
    <w:rsid w:val="00C61B3A"/>
    <w:rsid w:val="00C7400F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3F2"/>
    <w:rsid w:val="00CC34AD"/>
    <w:rsid w:val="00CC3736"/>
    <w:rsid w:val="00CC4B5C"/>
    <w:rsid w:val="00CC5490"/>
    <w:rsid w:val="00CD0B9F"/>
    <w:rsid w:val="00CD31DE"/>
    <w:rsid w:val="00CD797B"/>
    <w:rsid w:val="00CD7A55"/>
    <w:rsid w:val="00CE01C0"/>
    <w:rsid w:val="00CE0310"/>
    <w:rsid w:val="00CE13CA"/>
    <w:rsid w:val="00CE4955"/>
    <w:rsid w:val="00CE6DF2"/>
    <w:rsid w:val="00CF0D4A"/>
    <w:rsid w:val="00D00965"/>
    <w:rsid w:val="00D02C0C"/>
    <w:rsid w:val="00D039C8"/>
    <w:rsid w:val="00D0559D"/>
    <w:rsid w:val="00D11928"/>
    <w:rsid w:val="00D12A71"/>
    <w:rsid w:val="00D16BBB"/>
    <w:rsid w:val="00D20932"/>
    <w:rsid w:val="00D20A98"/>
    <w:rsid w:val="00D2109D"/>
    <w:rsid w:val="00D21871"/>
    <w:rsid w:val="00D2243F"/>
    <w:rsid w:val="00D23408"/>
    <w:rsid w:val="00D24239"/>
    <w:rsid w:val="00D24F8D"/>
    <w:rsid w:val="00D25E18"/>
    <w:rsid w:val="00D37D0B"/>
    <w:rsid w:val="00D44231"/>
    <w:rsid w:val="00D449AE"/>
    <w:rsid w:val="00D524A0"/>
    <w:rsid w:val="00D54222"/>
    <w:rsid w:val="00D65B22"/>
    <w:rsid w:val="00D669EA"/>
    <w:rsid w:val="00D675CE"/>
    <w:rsid w:val="00D7294F"/>
    <w:rsid w:val="00D7391A"/>
    <w:rsid w:val="00D75552"/>
    <w:rsid w:val="00D8288E"/>
    <w:rsid w:val="00D87604"/>
    <w:rsid w:val="00D87E23"/>
    <w:rsid w:val="00D9234D"/>
    <w:rsid w:val="00D97D1E"/>
    <w:rsid w:val="00DA1256"/>
    <w:rsid w:val="00DA13A0"/>
    <w:rsid w:val="00DA143B"/>
    <w:rsid w:val="00DA47EE"/>
    <w:rsid w:val="00DA78D7"/>
    <w:rsid w:val="00DB05E2"/>
    <w:rsid w:val="00DB3317"/>
    <w:rsid w:val="00DB3A55"/>
    <w:rsid w:val="00DC00AD"/>
    <w:rsid w:val="00DC3EBF"/>
    <w:rsid w:val="00DC6582"/>
    <w:rsid w:val="00DC6DE0"/>
    <w:rsid w:val="00DC6F9D"/>
    <w:rsid w:val="00DC7FA4"/>
    <w:rsid w:val="00DD1776"/>
    <w:rsid w:val="00DD1BD4"/>
    <w:rsid w:val="00DD59A9"/>
    <w:rsid w:val="00DE0A62"/>
    <w:rsid w:val="00DE2F2E"/>
    <w:rsid w:val="00DE41AD"/>
    <w:rsid w:val="00DE4644"/>
    <w:rsid w:val="00DE55C3"/>
    <w:rsid w:val="00DE55C5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5B67"/>
    <w:rsid w:val="00E05C68"/>
    <w:rsid w:val="00E06E26"/>
    <w:rsid w:val="00E14373"/>
    <w:rsid w:val="00E14C16"/>
    <w:rsid w:val="00E161D2"/>
    <w:rsid w:val="00E21465"/>
    <w:rsid w:val="00E233B5"/>
    <w:rsid w:val="00E23C1E"/>
    <w:rsid w:val="00E2440A"/>
    <w:rsid w:val="00E25109"/>
    <w:rsid w:val="00E25ACD"/>
    <w:rsid w:val="00E26199"/>
    <w:rsid w:val="00E3024F"/>
    <w:rsid w:val="00E30922"/>
    <w:rsid w:val="00E30B45"/>
    <w:rsid w:val="00E3199B"/>
    <w:rsid w:val="00E31B14"/>
    <w:rsid w:val="00E3497E"/>
    <w:rsid w:val="00E36419"/>
    <w:rsid w:val="00E41280"/>
    <w:rsid w:val="00E41293"/>
    <w:rsid w:val="00E45B70"/>
    <w:rsid w:val="00E47447"/>
    <w:rsid w:val="00E507B6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42E0"/>
    <w:rsid w:val="00E769E9"/>
    <w:rsid w:val="00E778FC"/>
    <w:rsid w:val="00E83755"/>
    <w:rsid w:val="00E849BE"/>
    <w:rsid w:val="00E84DE2"/>
    <w:rsid w:val="00E907D1"/>
    <w:rsid w:val="00E93725"/>
    <w:rsid w:val="00E93F0A"/>
    <w:rsid w:val="00EA0D58"/>
    <w:rsid w:val="00EA0F4D"/>
    <w:rsid w:val="00EA5DB0"/>
    <w:rsid w:val="00EB0013"/>
    <w:rsid w:val="00EB1175"/>
    <w:rsid w:val="00EB1D92"/>
    <w:rsid w:val="00EB3ADF"/>
    <w:rsid w:val="00EB60F5"/>
    <w:rsid w:val="00EC24B4"/>
    <w:rsid w:val="00EC592D"/>
    <w:rsid w:val="00ED0EAB"/>
    <w:rsid w:val="00ED396D"/>
    <w:rsid w:val="00ED50F9"/>
    <w:rsid w:val="00EE3982"/>
    <w:rsid w:val="00EE3ACB"/>
    <w:rsid w:val="00EE437E"/>
    <w:rsid w:val="00EF1975"/>
    <w:rsid w:val="00EF3DBF"/>
    <w:rsid w:val="00EF6D9F"/>
    <w:rsid w:val="00F03C8C"/>
    <w:rsid w:val="00F052E6"/>
    <w:rsid w:val="00F07966"/>
    <w:rsid w:val="00F12913"/>
    <w:rsid w:val="00F134E6"/>
    <w:rsid w:val="00F13A1C"/>
    <w:rsid w:val="00F14205"/>
    <w:rsid w:val="00F166E8"/>
    <w:rsid w:val="00F21E4C"/>
    <w:rsid w:val="00F24629"/>
    <w:rsid w:val="00F3058C"/>
    <w:rsid w:val="00F3188E"/>
    <w:rsid w:val="00F31DD9"/>
    <w:rsid w:val="00F34402"/>
    <w:rsid w:val="00F364BE"/>
    <w:rsid w:val="00F377A0"/>
    <w:rsid w:val="00F4328D"/>
    <w:rsid w:val="00F44ED6"/>
    <w:rsid w:val="00F4640C"/>
    <w:rsid w:val="00F469FB"/>
    <w:rsid w:val="00F4729C"/>
    <w:rsid w:val="00F4795F"/>
    <w:rsid w:val="00F47F9A"/>
    <w:rsid w:val="00F50D1C"/>
    <w:rsid w:val="00F57A04"/>
    <w:rsid w:val="00F630CE"/>
    <w:rsid w:val="00F6312E"/>
    <w:rsid w:val="00F63966"/>
    <w:rsid w:val="00F65B44"/>
    <w:rsid w:val="00F66374"/>
    <w:rsid w:val="00F66743"/>
    <w:rsid w:val="00F67531"/>
    <w:rsid w:val="00F709B6"/>
    <w:rsid w:val="00F70F61"/>
    <w:rsid w:val="00F74CE1"/>
    <w:rsid w:val="00F76B38"/>
    <w:rsid w:val="00F80B34"/>
    <w:rsid w:val="00F8482A"/>
    <w:rsid w:val="00F9534F"/>
    <w:rsid w:val="00F95409"/>
    <w:rsid w:val="00F9798F"/>
    <w:rsid w:val="00FA1AC9"/>
    <w:rsid w:val="00FA1F13"/>
    <w:rsid w:val="00FA618F"/>
    <w:rsid w:val="00FA6EE5"/>
    <w:rsid w:val="00FB1878"/>
    <w:rsid w:val="00FB18DF"/>
    <w:rsid w:val="00FB29B4"/>
    <w:rsid w:val="00FB4A42"/>
    <w:rsid w:val="00FB7ABD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D722D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136A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uiPriority w:val="99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779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9A6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99"/>
    <w:locked/>
    <w:rsid w:val="000C5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874F5-10DD-44AA-AB25-F698171E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17</Pages>
  <Words>6018</Words>
  <Characters>36114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280</cp:revision>
  <cp:lastPrinted>2024-12-30T14:37:00Z</cp:lastPrinted>
  <dcterms:created xsi:type="dcterms:W3CDTF">2021-08-12T12:33:00Z</dcterms:created>
  <dcterms:modified xsi:type="dcterms:W3CDTF">2025-11-14T12:10:00Z</dcterms:modified>
</cp:coreProperties>
</file>