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3E3C796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1D64A3">
        <w:rPr>
          <w:rFonts w:ascii="Verdana" w:hAnsi="Verdana"/>
        </w:rPr>
        <w:t>24.11.2025r.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A0A435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1D64A3">
        <w:rPr>
          <w:b/>
        </w:rPr>
        <w:t>leczenia stomatologicznego.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6418363A" w:rsidR="00901291" w:rsidRPr="001D64A3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D64A3">
        <w:rPr>
          <w:rFonts w:ascii="Georgia" w:hAnsi="Georgia"/>
          <w:sz w:val="22"/>
          <w:szCs w:val="22"/>
        </w:rPr>
        <w:t>24.11.2025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1D64A3">
        <w:rPr>
          <w:rFonts w:ascii="Georgia" w:hAnsi="Georgia"/>
          <w:sz w:val="22"/>
          <w:szCs w:val="22"/>
        </w:rPr>
        <w:t>wpłynęły 2 oferty.</w:t>
      </w: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D98AFFB" w14:textId="77777777" w:rsidR="00C937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C93701">
        <w:rPr>
          <w:rFonts w:ascii="Georgia" w:hAnsi="Georgia"/>
          <w:sz w:val="22"/>
          <w:szCs w:val="22"/>
        </w:rPr>
        <w:t xml:space="preserve">Indywidualna Praktyka Lekarsko Dentystyczna Mateusz Słowik”, </w:t>
      </w:r>
    </w:p>
    <w:p w14:paraId="42D218F2" w14:textId="38644FFF" w:rsidR="00901291" w:rsidRDefault="00C9370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05-500 Piaseczno</w:t>
      </w:r>
    </w:p>
    <w:p w14:paraId="1113E2F2" w14:textId="0F1B87E2" w:rsidR="00901291" w:rsidRDefault="001D64A3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 xml:space="preserve">Oferta nr 2 </w:t>
      </w:r>
      <w:r w:rsidR="00C93701">
        <w:rPr>
          <w:rFonts w:ascii="Georgia" w:hAnsi="Georgia"/>
          <w:sz w:val="22"/>
          <w:szCs w:val="22"/>
        </w:rPr>
        <w:t>–</w:t>
      </w:r>
      <w:r w:rsidRPr="00C93701">
        <w:rPr>
          <w:rFonts w:ascii="Georgia" w:hAnsi="Georgia"/>
          <w:sz w:val="22"/>
          <w:szCs w:val="22"/>
        </w:rPr>
        <w:t xml:space="preserve"> </w:t>
      </w:r>
      <w:r w:rsidR="00C93701" w:rsidRPr="00C93701">
        <w:rPr>
          <w:rFonts w:ascii="Georgia" w:hAnsi="Georgia"/>
          <w:sz w:val="22"/>
          <w:szCs w:val="22"/>
        </w:rPr>
        <w:t>„</w:t>
      </w:r>
      <w:proofErr w:type="spellStart"/>
      <w:r w:rsidR="00C93701">
        <w:rPr>
          <w:rFonts w:ascii="Georgia" w:hAnsi="Georgia"/>
          <w:sz w:val="22"/>
          <w:szCs w:val="22"/>
        </w:rPr>
        <w:t>Dentessence</w:t>
      </w:r>
      <w:proofErr w:type="spellEnd"/>
      <w:r w:rsidR="00C93701">
        <w:rPr>
          <w:rFonts w:ascii="Georgia" w:hAnsi="Georgia"/>
          <w:sz w:val="22"/>
          <w:szCs w:val="22"/>
        </w:rPr>
        <w:t xml:space="preserve"> Adrian </w:t>
      </w:r>
      <w:proofErr w:type="spellStart"/>
      <w:r w:rsidR="00C93701">
        <w:rPr>
          <w:rFonts w:ascii="Georgia" w:hAnsi="Georgia"/>
          <w:sz w:val="22"/>
          <w:szCs w:val="22"/>
        </w:rPr>
        <w:t>Strzecki</w:t>
      </w:r>
      <w:proofErr w:type="spellEnd"/>
      <w:r w:rsidR="00C93701">
        <w:rPr>
          <w:rFonts w:ascii="Georgia" w:hAnsi="Georgia"/>
          <w:sz w:val="22"/>
          <w:szCs w:val="22"/>
        </w:rPr>
        <w:t>”, 91-358 Łódź</w:t>
      </w:r>
    </w:p>
    <w:p w14:paraId="698F7413" w14:textId="3F64FA08" w:rsidR="001D64A3" w:rsidRDefault="001D64A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FD8EBC9" w14:textId="77777777" w:rsidR="001D64A3" w:rsidRDefault="001D64A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23DDCDDD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C93701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555601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D64A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701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2025-11-24T11:10:00Z</dcterms:created>
  <dcterms:modified xsi:type="dcterms:W3CDTF">2025-11-24T11:10:00Z</dcterms:modified>
</cp:coreProperties>
</file>