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01F322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70FA8">
        <w:rPr>
          <w:rFonts w:ascii="Verdana" w:hAnsi="Verdana"/>
        </w:rPr>
        <w:t>03.12.2025r.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3B76CA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70FA8">
        <w:rPr>
          <w:b/>
        </w:rPr>
        <w:t>toksykologicznych konsultacji telefonicznych.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CE5D3E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70FA8">
        <w:rPr>
          <w:rFonts w:ascii="Georgia" w:hAnsi="Georgia"/>
          <w:sz w:val="22"/>
          <w:szCs w:val="22"/>
        </w:rPr>
        <w:t>03.12.2025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52421B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70FA8">
        <w:rPr>
          <w:rFonts w:ascii="Georgia" w:hAnsi="Georgia"/>
          <w:sz w:val="22"/>
          <w:szCs w:val="22"/>
        </w:rPr>
        <w:t>Indywidualna Praktyka Lekarska Tomasz Skowroński”, 91-818 Łódź</w:t>
      </w:r>
    </w:p>
    <w:p w14:paraId="1113E2F2" w14:textId="77FEE1D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82AD34B" w14:textId="6DF8A428" w:rsidR="00170FA8" w:rsidRDefault="00170F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6BE9068" w14:textId="07B6EBFB" w:rsidR="00170FA8" w:rsidRDefault="00170F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F87BBF3" w14:textId="654222DB" w:rsidR="00170FA8" w:rsidRDefault="00170F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4013A3" w14:textId="77777777" w:rsidR="00170FA8" w:rsidRDefault="00170F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62F823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170FA8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70FA8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FA8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2025-12-02T08:40:00Z</dcterms:created>
  <dcterms:modified xsi:type="dcterms:W3CDTF">2025-12-02T08:40:00Z</dcterms:modified>
</cp:coreProperties>
</file>