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600F571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C22BE">
        <w:rPr>
          <w:rFonts w:ascii="Verdana" w:hAnsi="Verdana"/>
        </w:rPr>
        <w:t>01.12.2025r.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0BCBCD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7C22BE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6187CEBE" w:rsidR="00901291" w:rsidRPr="007C22BE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C22BE">
        <w:rPr>
          <w:rFonts w:ascii="Georgia" w:hAnsi="Georgia"/>
          <w:sz w:val="22"/>
          <w:szCs w:val="22"/>
        </w:rPr>
        <w:t>01.12.2025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50BC9975" w14:textId="246B016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821C44E" w14:textId="77777777" w:rsidR="007C22BE" w:rsidRDefault="007C22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776C49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C22BE">
        <w:rPr>
          <w:rFonts w:ascii="Georgia" w:hAnsi="Georgia"/>
          <w:sz w:val="22"/>
          <w:szCs w:val="22"/>
        </w:rPr>
        <w:t xml:space="preserve">Prywatna Praktyka Lekarska Agnieszka </w:t>
      </w:r>
      <w:proofErr w:type="spellStart"/>
      <w:r w:rsidR="007C22BE">
        <w:rPr>
          <w:rFonts w:ascii="Georgia" w:hAnsi="Georgia"/>
          <w:sz w:val="22"/>
          <w:szCs w:val="22"/>
        </w:rPr>
        <w:t>Szurnicka</w:t>
      </w:r>
      <w:proofErr w:type="spellEnd"/>
      <w:r w:rsidR="007C22BE">
        <w:rPr>
          <w:rFonts w:ascii="Georgia" w:hAnsi="Georgia"/>
          <w:sz w:val="22"/>
          <w:szCs w:val="22"/>
        </w:rPr>
        <w:t>”, 02-430 Warszawa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74AFC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188AED9" w14:textId="03A8AC34" w:rsidR="007C22BE" w:rsidRDefault="007C22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8E30A8C" w14:textId="39189DE3" w:rsidR="007C22BE" w:rsidRDefault="007C22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06DDF37" w14:textId="1218FAFA" w:rsidR="007C22BE" w:rsidRDefault="007C22B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6112EC" w14:textId="77777777" w:rsidR="007C22BE" w:rsidRDefault="007C22BE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26128E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C22BE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C22B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C22BE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2025-11-26T13:13:00Z</dcterms:created>
  <dcterms:modified xsi:type="dcterms:W3CDTF">2025-11-26T13:13:00Z</dcterms:modified>
</cp:coreProperties>
</file>