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752" w14:textId="039E0B6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5557C">
        <w:rPr>
          <w:rFonts w:ascii="Verdana" w:hAnsi="Verdana"/>
        </w:rPr>
        <w:t>09</w:t>
      </w:r>
      <w:r w:rsidR="00E501CC">
        <w:rPr>
          <w:rFonts w:ascii="Verdana" w:hAnsi="Verdana"/>
        </w:rPr>
        <w:t xml:space="preserve"> </w:t>
      </w:r>
      <w:r w:rsidR="000E5F1E">
        <w:rPr>
          <w:rFonts w:ascii="Verdana" w:hAnsi="Verdana"/>
        </w:rPr>
        <w:t>grudnia</w:t>
      </w:r>
      <w:r w:rsidR="00E501CC">
        <w:rPr>
          <w:rFonts w:ascii="Verdana" w:hAnsi="Verdana"/>
        </w:rPr>
        <w:t xml:space="preserve"> 2</w:t>
      </w:r>
      <w:r w:rsidRPr="00E501CC">
        <w:rPr>
          <w:rFonts w:ascii="Verdana" w:hAnsi="Verdana"/>
        </w:rPr>
        <w:t>02</w:t>
      </w:r>
      <w:r w:rsidR="000966C2">
        <w:rPr>
          <w:rFonts w:ascii="Verdana" w:hAnsi="Verdana"/>
        </w:rPr>
        <w:t>5</w:t>
      </w:r>
      <w:r w:rsidRPr="00E501CC">
        <w:rPr>
          <w:rFonts w:ascii="Verdana" w:hAnsi="Verdana"/>
        </w:rPr>
        <w:t xml:space="preserve"> r</w:t>
      </w:r>
      <w:r w:rsidR="000E5F1E">
        <w:rPr>
          <w:rFonts w:ascii="Verdana" w:hAnsi="Verdana"/>
        </w:rPr>
        <w:t>oku</w:t>
      </w:r>
    </w:p>
    <w:p w14:paraId="4237A9DA" w14:textId="77777777" w:rsidR="005A1093" w:rsidRDefault="005A1093" w:rsidP="005A1093">
      <w:pPr>
        <w:spacing w:after="120"/>
        <w:jc w:val="center"/>
        <w:rPr>
          <w:b/>
        </w:rPr>
      </w:pPr>
    </w:p>
    <w:p w14:paraId="29D28457" w14:textId="091D4047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OGŁOSZENIE O WYNIKU</w:t>
      </w:r>
    </w:p>
    <w:p w14:paraId="679780FA" w14:textId="77777777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POSTĘPOWANIA KONKURSOWEGO</w:t>
      </w:r>
    </w:p>
    <w:p w14:paraId="50DE8C5D" w14:textId="77777777" w:rsidR="00F329AA" w:rsidRDefault="005A1093" w:rsidP="005A1093">
      <w:pPr>
        <w:spacing w:after="120"/>
        <w:jc w:val="center"/>
        <w:rPr>
          <w:b/>
        </w:rPr>
      </w:pPr>
      <w:r>
        <w:rPr>
          <w:b/>
        </w:rPr>
        <w:t xml:space="preserve">NA UDZIELANIE ŚWIADCZEŃ ZDROWOTNYCH </w:t>
      </w:r>
    </w:p>
    <w:p w14:paraId="3A3BD4B5" w14:textId="2EC889DC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 xml:space="preserve">W ZAKRESIE </w:t>
      </w:r>
      <w:r w:rsidR="004F6FDC" w:rsidRPr="004F6FDC">
        <w:rPr>
          <w:b/>
        </w:rPr>
        <w:t xml:space="preserve">KONSULTACJI I BADAŃ SPECJALISTYCZNYCH </w:t>
      </w:r>
      <w:r w:rsidR="002A7807">
        <w:rPr>
          <w:b/>
        </w:rPr>
        <w:t>(IV PAKIETY)</w:t>
      </w:r>
    </w:p>
    <w:p w14:paraId="2CAD15E4" w14:textId="77777777" w:rsidR="000E5F1E" w:rsidRDefault="000E5F1E" w:rsidP="000E5F1E">
      <w:pPr>
        <w:spacing w:after="0" w:line="240" w:lineRule="auto"/>
        <w:jc w:val="both"/>
      </w:pPr>
    </w:p>
    <w:p w14:paraId="072DA958" w14:textId="77777777" w:rsidR="000E5F1E" w:rsidRDefault="000E5F1E" w:rsidP="000E5F1E">
      <w:pPr>
        <w:spacing w:after="0" w:line="240" w:lineRule="auto"/>
        <w:jc w:val="both"/>
      </w:pPr>
    </w:p>
    <w:p w14:paraId="7DC63C74" w14:textId="20301167" w:rsidR="000E5F1E" w:rsidRDefault="000E5F1E" w:rsidP="000E5F1E">
      <w:pPr>
        <w:spacing w:after="0" w:line="240" w:lineRule="auto"/>
        <w:jc w:val="both"/>
      </w:pPr>
      <w:r>
        <w:t xml:space="preserve">Samodzielny Publiczny Zakład Opieki Zdrowotnej Centralny Szpital Kliniczny Uniwersytetu Medycznego w Łodzi, ul. Pomorska 251, działając w oparciu o ustawę z dnia 15 kwietnia 2011 r. o działalności leczniczej (tj. Dz.U. z 2025 r., poz. 450 z </w:t>
      </w:r>
      <w:proofErr w:type="spellStart"/>
      <w:r>
        <w:t>późn</w:t>
      </w:r>
      <w:proofErr w:type="spellEnd"/>
      <w:r>
        <w:t xml:space="preserve">. zm.), informuje Państwa o wyniku postępowania konkursowego na udzielanie świadczeń w zakresie </w:t>
      </w:r>
      <w:r w:rsidR="006026C4">
        <w:t xml:space="preserve">konsultacji i badań specjalistycznych </w:t>
      </w:r>
      <w:r w:rsidR="00177C15">
        <w:t>(IV pakiety)</w:t>
      </w:r>
    </w:p>
    <w:p w14:paraId="550B6A06" w14:textId="77777777" w:rsidR="000E5F1E" w:rsidRDefault="000E5F1E" w:rsidP="000E5F1E">
      <w:pPr>
        <w:spacing w:after="0" w:line="240" w:lineRule="auto"/>
        <w:jc w:val="both"/>
      </w:pPr>
    </w:p>
    <w:p w14:paraId="31EF5520" w14:textId="07338432" w:rsidR="000E5F1E" w:rsidRDefault="000E5F1E" w:rsidP="000E5F1E">
      <w:pPr>
        <w:spacing w:after="0" w:line="240" w:lineRule="auto"/>
        <w:jc w:val="both"/>
        <w:rPr>
          <w:b/>
        </w:rPr>
      </w:pPr>
      <w:r>
        <w:t>W terminie składania ofert, tj. do dnia 05.12.2025 r.</w:t>
      </w:r>
      <w:r>
        <w:rPr>
          <w:bCs/>
        </w:rPr>
        <w:t xml:space="preserve"> do godz. 10:</w:t>
      </w:r>
      <w:r w:rsidR="004F6FDC">
        <w:rPr>
          <w:bCs/>
        </w:rPr>
        <w:t>3</w:t>
      </w:r>
      <w:r>
        <w:rPr>
          <w:bCs/>
        </w:rPr>
        <w:t xml:space="preserve">0, </w:t>
      </w:r>
      <w:r>
        <w:t>wpłynęł</w:t>
      </w:r>
      <w:r w:rsidR="00177C15">
        <w:t>y</w:t>
      </w:r>
      <w:r>
        <w:t xml:space="preserve"> </w:t>
      </w:r>
      <w:r w:rsidR="00177C15">
        <w:t>2</w:t>
      </w:r>
      <w:r>
        <w:t xml:space="preserve"> ofert</w:t>
      </w:r>
      <w:r w:rsidR="00177C15">
        <w:t>y</w:t>
      </w:r>
      <w:r>
        <w:t xml:space="preserve"> w zakresie </w:t>
      </w:r>
      <w:r w:rsidR="00177C15">
        <w:t>konsultacji i badań specjalistycznych</w:t>
      </w:r>
      <w:r w:rsidR="00C30941">
        <w:t xml:space="preserve"> (IV pakiety)</w:t>
      </w:r>
      <w:r>
        <w:t>:</w:t>
      </w:r>
      <w:r w:rsidR="00C30941">
        <w:t xml:space="preserve"> </w:t>
      </w:r>
    </w:p>
    <w:p w14:paraId="45A18A83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0492D0E6" w14:textId="03876B04" w:rsidR="006026C4" w:rsidRDefault="006026C4" w:rsidP="00606FF9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>Oferta nr 1</w:t>
      </w:r>
      <w:r>
        <w:rPr>
          <w:b/>
          <w:u w:val="single"/>
        </w:rPr>
        <w:t xml:space="preserve"> </w:t>
      </w:r>
      <w:r>
        <w:rPr>
          <w:b/>
        </w:rPr>
        <w:t>SP ZOZ Uniwersytecki Szpital Kliniczny nr 2 Uniwersytetu Medycznego w Łodzi im. WAM, 90-549 Łódź, ul. Żeromskiego 113</w:t>
      </w:r>
    </w:p>
    <w:p w14:paraId="7D2127BB" w14:textId="29EC48DD" w:rsidR="00606FF9" w:rsidRPr="00C30941" w:rsidRDefault="00606FF9" w:rsidP="00606FF9">
      <w:pPr>
        <w:spacing w:after="120" w:line="240" w:lineRule="auto"/>
        <w:jc w:val="both"/>
      </w:pPr>
      <w:r>
        <w:rPr>
          <w:b/>
        </w:rPr>
        <w:t xml:space="preserve">- Pakiet I </w:t>
      </w:r>
      <w:r w:rsidRPr="00C30941">
        <w:t>– konsultacje specjalistyczne (wybrane konsultacje specjalistyczne)</w:t>
      </w:r>
    </w:p>
    <w:p w14:paraId="614B8DEB" w14:textId="0A85AEE4" w:rsidR="000E5F1E" w:rsidRDefault="000E5F1E" w:rsidP="00AF0226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 xml:space="preserve">Oferta nr </w:t>
      </w:r>
      <w:r w:rsidR="006026C4">
        <w:rPr>
          <w:b/>
          <w:u w:val="single"/>
        </w:rPr>
        <w:t>2</w:t>
      </w:r>
      <w:r>
        <w:rPr>
          <w:b/>
        </w:rPr>
        <w:t xml:space="preserve"> 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 xml:space="preserve">im. Norberta Barlickiego, 90-153 Łódź, ul. Kopcińskiego 20. </w:t>
      </w:r>
    </w:p>
    <w:p w14:paraId="37F75511" w14:textId="4A6FCA8F" w:rsidR="00606FF9" w:rsidRPr="00C30941" w:rsidRDefault="00606FF9" w:rsidP="00606FF9">
      <w:pPr>
        <w:spacing w:after="0" w:line="240" w:lineRule="auto"/>
        <w:jc w:val="both"/>
      </w:pPr>
      <w:r>
        <w:rPr>
          <w:b/>
        </w:rPr>
        <w:t xml:space="preserve">- Pakiet I </w:t>
      </w:r>
      <w:r w:rsidR="00C30941">
        <w:t>–</w:t>
      </w:r>
      <w:r w:rsidRPr="00C30941">
        <w:t xml:space="preserve"> konsultacje specjalistyczne (wybrane konsultacje specjalistyczne),</w:t>
      </w:r>
    </w:p>
    <w:p w14:paraId="0D3583B1" w14:textId="4A01206A" w:rsidR="00606FF9" w:rsidRPr="00C30941" w:rsidRDefault="00606FF9" w:rsidP="00606FF9">
      <w:pPr>
        <w:spacing w:after="0" w:line="240" w:lineRule="auto"/>
        <w:jc w:val="both"/>
      </w:pPr>
      <w:r>
        <w:rPr>
          <w:b/>
        </w:rPr>
        <w:t xml:space="preserve">- Pakiet II </w:t>
      </w:r>
      <w:r w:rsidRPr="00C30941">
        <w:t>– Badania z zakresu bronchoskopii,</w:t>
      </w:r>
    </w:p>
    <w:p w14:paraId="15184378" w14:textId="47686E40" w:rsidR="00606FF9" w:rsidRDefault="00606FF9" w:rsidP="00606FF9">
      <w:pPr>
        <w:spacing w:after="0" w:line="240" w:lineRule="auto"/>
        <w:jc w:val="both"/>
        <w:rPr>
          <w:b/>
        </w:rPr>
      </w:pPr>
      <w:r>
        <w:rPr>
          <w:b/>
        </w:rPr>
        <w:t xml:space="preserve">- Pakiet III </w:t>
      </w:r>
      <w:r w:rsidRPr="00C30941">
        <w:t>– Badania z zakresu diagnostyki okulistycznej</w:t>
      </w:r>
      <w:r>
        <w:rPr>
          <w:b/>
        </w:rPr>
        <w:t xml:space="preserve"> </w:t>
      </w:r>
    </w:p>
    <w:p w14:paraId="0C5A5EB3" w14:textId="01EFBD84" w:rsidR="001706BF" w:rsidRDefault="001706BF" w:rsidP="00606FF9">
      <w:pPr>
        <w:spacing w:after="0" w:line="240" w:lineRule="auto"/>
        <w:jc w:val="both"/>
        <w:rPr>
          <w:b/>
        </w:rPr>
      </w:pPr>
    </w:p>
    <w:p w14:paraId="6D96DE98" w14:textId="34B1C952" w:rsidR="00EE497A" w:rsidRPr="002B1F92" w:rsidRDefault="001706BF" w:rsidP="002B1F9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 xml:space="preserve">Samodzielny Publiczny Zakład Opieki Zdrowotnej Centralny Szpital Kliniczny Uniwersytetu Medycznego w Łodzi zawiadamia o </w:t>
      </w:r>
      <w:r w:rsidR="00177C15">
        <w:t xml:space="preserve">częściowym </w:t>
      </w:r>
      <w:r>
        <w:t>unieważnieniu ww. postępowania:</w:t>
      </w:r>
    </w:p>
    <w:p w14:paraId="29B62E89" w14:textId="64E31BA8" w:rsidR="00EE497A" w:rsidRPr="00A7529D" w:rsidRDefault="00EE497A" w:rsidP="00A7529D">
      <w:pPr>
        <w:spacing w:after="120" w:line="240" w:lineRule="auto"/>
        <w:jc w:val="both"/>
      </w:pPr>
      <w:r w:rsidRPr="002A7807">
        <w:t>1</w:t>
      </w:r>
      <w:r>
        <w:rPr>
          <w:b/>
        </w:rPr>
        <w:t xml:space="preserve">. </w:t>
      </w:r>
      <w:r w:rsidR="002A7807">
        <w:t>na podstawie art.</w:t>
      </w:r>
      <w:r w:rsidR="00A7529D">
        <w:t xml:space="preserve"> </w:t>
      </w:r>
      <w:r w:rsidR="002A7807">
        <w:t>150 ust. 1 pkt.</w:t>
      </w:r>
      <w:r w:rsidR="00A7529D">
        <w:t xml:space="preserve"> </w:t>
      </w:r>
      <w:r w:rsidR="002A7807">
        <w:t>1</w:t>
      </w:r>
      <w:r w:rsidR="00C30941">
        <w:t xml:space="preserve"> </w:t>
      </w:r>
      <w:r w:rsidR="00A7529D">
        <w:t xml:space="preserve">została </w:t>
      </w:r>
      <w:r w:rsidR="00177C15">
        <w:t xml:space="preserve">częściowo </w:t>
      </w:r>
      <w:r w:rsidR="00A7529D">
        <w:t xml:space="preserve">odrzucona oferta złożona przez </w:t>
      </w:r>
      <w:r w:rsidR="00A7529D">
        <w:rPr>
          <w:b/>
        </w:rPr>
        <w:t xml:space="preserve">SP ZOZ Uniwersytecki Szpital Kliniczny nr 1 Uniwersytetu Medycznego w Łodzi im. Norberta Barlickiego, </w:t>
      </w:r>
      <w:r w:rsidR="00A7529D">
        <w:rPr>
          <w:b/>
        </w:rPr>
        <w:br/>
        <w:t>90-153 Łódź, ul. Kopcińskiego 20</w:t>
      </w:r>
      <w:r w:rsidR="00A7529D" w:rsidRPr="00A7529D">
        <w:t xml:space="preserve">, w zakresie </w:t>
      </w:r>
      <w:r w:rsidR="0055557C">
        <w:t>p</w:t>
      </w:r>
      <w:r w:rsidR="00A7529D" w:rsidRPr="00A7529D">
        <w:t xml:space="preserve">akietu II, </w:t>
      </w:r>
      <w:r w:rsidR="0055557C">
        <w:t>p</w:t>
      </w:r>
      <w:r w:rsidR="00A7529D" w:rsidRPr="00A7529D">
        <w:t>akietu III</w:t>
      </w:r>
      <w:r w:rsidR="00A7529D">
        <w:t xml:space="preserve"> ze względu na braki formalne</w:t>
      </w:r>
      <w:r w:rsidR="0055557C">
        <w:t xml:space="preserve"> wynikające z</w:t>
      </w:r>
      <w:bookmarkStart w:id="0" w:name="_GoBack"/>
      <w:bookmarkEnd w:id="0"/>
      <w:r w:rsidR="0055557C">
        <w:t xml:space="preserve"> niewypełnienie wszystkich wymaganych pół lub sekcji w formularzu ofertowym</w:t>
      </w:r>
      <w:r w:rsidR="00177C15">
        <w:t xml:space="preserve">. </w:t>
      </w:r>
    </w:p>
    <w:p w14:paraId="45A6C56C" w14:textId="047D8225" w:rsidR="00606FF9" w:rsidRPr="006026C4" w:rsidRDefault="00C30941" w:rsidP="00606FF9">
      <w:pPr>
        <w:spacing w:after="120" w:line="240" w:lineRule="auto"/>
        <w:jc w:val="both"/>
        <w:rPr>
          <w:b/>
        </w:rPr>
      </w:pPr>
      <w:r>
        <w:t>2</w:t>
      </w:r>
      <w:r w:rsidR="00EE497A">
        <w:t>. na podstawie art.</w:t>
      </w:r>
      <w:r w:rsidR="00A7529D">
        <w:t xml:space="preserve"> </w:t>
      </w:r>
      <w:r w:rsidR="00EE497A">
        <w:t>150 ust. 1 pkt.</w:t>
      </w:r>
      <w:r w:rsidR="00A7529D">
        <w:t xml:space="preserve"> </w:t>
      </w:r>
      <w:r w:rsidR="00EE497A">
        <w:t>1 nie wpłynęła żadna oferta na Pakiet IV</w:t>
      </w:r>
    </w:p>
    <w:p w14:paraId="61A9E337" w14:textId="77777777" w:rsidR="008B23C3" w:rsidRDefault="008B23C3" w:rsidP="00AF0226">
      <w:pPr>
        <w:spacing w:after="0" w:line="240" w:lineRule="auto"/>
        <w:jc w:val="both"/>
        <w:rPr>
          <w:b/>
        </w:rPr>
      </w:pPr>
    </w:p>
    <w:p w14:paraId="4201A8CE" w14:textId="0A6E2504" w:rsidR="00B02616" w:rsidRDefault="00177C15" w:rsidP="002B1F92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 xml:space="preserve">Zamawiający informuję, iż w toku prowadzonego postępowania konkursowego na udzielanie świadczeń </w:t>
      </w:r>
      <w:r w:rsidR="00AE4FD6">
        <w:t xml:space="preserve">zdrowotnych </w:t>
      </w:r>
      <w:r>
        <w:t xml:space="preserve">w zakresie konsultacji i badań specjalistycznych Pakiet I </w:t>
      </w:r>
      <w:r w:rsidR="00AE4FD6">
        <w:t>–</w:t>
      </w:r>
      <w:r>
        <w:t xml:space="preserve"> </w:t>
      </w:r>
      <w:r w:rsidR="00AE4FD6">
        <w:t>konsultacje specjalistyczne, wpłynęły</w:t>
      </w:r>
      <w:r w:rsidR="008B23C3">
        <w:t xml:space="preserve"> 2</w:t>
      </w:r>
      <w:r w:rsidR="00AE4FD6">
        <w:t xml:space="preserve"> oferty kompletne pod względem formalno-prawnym, które </w:t>
      </w:r>
      <w:r w:rsidR="00AE4FD6" w:rsidRPr="002B1F92">
        <w:rPr>
          <w:rFonts w:ascii="Georgia" w:hAnsi="Georgia"/>
        </w:rPr>
        <w:t xml:space="preserve">zawierają wymagane szczegółowymi </w:t>
      </w:r>
      <w:r w:rsidR="00AE4FD6" w:rsidRPr="002B1F92">
        <w:rPr>
          <w:rFonts w:ascii="Georgia" w:hAnsi="Georgia"/>
          <w:iCs/>
        </w:rPr>
        <w:t xml:space="preserve">warunkami konkursu dokumenty. </w:t>
      </w:r>
      <w:r w:rsidR="00AE4FD6">
        <w:t>Po rozpatrzeniu złożonych ofert Zamawiający wybrał niżej wymien</w:t>
      </w:r>
      <w:r w:rsidR="008B23C3">
        <w:t>ionych wykonawców dla poszczególnych konsultacji specjalistycznych</w:t>
      </w:r>
      <w:r w:rsidR="00AE4FD6">
        <w:t>:</w:t>
      </w:r>
    </w:p>
    <w:p w14:paraId="64F30BA0" w14:textId="43A7242E" w:rsidR="00B02616" w:rsidRDefault="00B02616" w:rsidP="00B0261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SP ZOZ Uniwersytecki Szpital Kliniczny nr 2 Uniwersytetu Medycznego w Łodzi im. WAM, 90-549 Łódź, ul. Żeromskiego 113</w:t>
      </w:r>
    </w:p>
    <w:p w14:paraId="5B11EF10" w14:textId="35D873A9" w:rsidR="00B02616" w:rsidRDefault="00B02616" w:rsidP="008B23C3">
      <w:pPr>
        <w:spacing w:after="0" w:line="240" w:lineRule="auto"/>
        <w:jc w:val="both"/>
      </w:pPr>
      <w:r>
        <w:rPr>
          <w:b/>
        </w:rPr>
        <w:t xml:space="preserve">- Pakiet I </w:t>
      </w:r>
      <w:r w:rsidRPr="00C30941">
        <w:t>– konsultacje specjalistyczne</w:t>
      </w:r>
    </w:p>
    <w:p w14:paraId="4BD9DCB5" w14:textId="1BC90F2D" w:rsidR="00B02616" w:rsidRDefault="00B02616" w:rsidP="008B23C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konsultacje w zakresie chirurgii klatki piersiowej,</w:t>
      </w:r>
    </w:p>
    <w:p w14:paraId="5664DC16" w14:textId="47DDCE36" w:rsidR="00B02616" w:rsidRPr="00C30941" w:rsidRDefault="00B02616" w:rsidP="00B02616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konsultacji w zakresie reumatologii</w:t>
      </w:r>
    </w:p>
    <w:p w14:paraId="3E264A58" w14:textId="00485BDD" w:rsidR="00B02616" w:rsidRDefault="00B02616" w:rsidP="00B02616">
      <w:pPr>
        <w:spacing w:after="0" w:line="240" w:lineRule="auto"/>
        <w:jc w:val="both"/>
        <w:rPr>
          <w:b/>
        </w:rPr>
      </w:pPr>
      <w:r w:rsidRPr="00B02616">
        <w:rPr>
          <w:b/>
        </w:rPr>
        <w:t xml:space="preserve">SP ZOZ Uniwersytecki Szpital Kliniczny nr 1 Uniwersytetu Medycznego w Łodzi </w:t>
      </w:r>
      <w:r w:rsidRPr="00B02616">
        <w:rPr>
          <w:b/>
        </w:rPr>
        <w:br/>
        <w:t xml:space="preserve">im. Norberta Barlickiego, 90-153 Łódź, ul. Kopcińskiego 20. </w:t>
      </w:r>
    </w:p>
    <w:p w14:paraId="51CD7F43" w14:textId="77777777" w:rsidR="00B02616" w:rsidRDefault="00B02616" w:rsidP="008B23C3">
      <w:pPr>
        <w:spacing w:after="0" w:line="240" w:lineRule="auto"/>
        <w:jc w:val="both"/>
      </w:pPr>
      <w:r>
        <w:rPr>
          <w:b/>
        </w:rPr>
        <w:t xml:space="preserve">- Pakiet I </w:t>
      </w:r>
      <w:r w:rsidRPr="00C30941">
        <w:t>– konsultacje specjalistyczne</w:t>
      </w:r>
    </w:p>
    <w:p w14:paraId="72F8E747" w14:textId="7976E00E" w:rsidR="00B02616" w:rsidRPr="008B23C3" w:rsidRDefault="00B02616" w:rsidP="008B23C3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</w:pPr>
      <w:r w:rsidRPr="008B23C3">
        <w:t>konsultacje w zakresie chirurgii plastycznej,</w:t>
      </w:r>
    </w:p>
    <w:p w14:paraId="607E717E" w14:textId="319B2A33" w:rsidR="00B02616" w:rsidRPr="008B23C3" w:rsidRDefault="00B02616" w:rsidP="00B02616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</w:pPr>
      <w:r w:rsidRPr="008B23C3">
        <w:t>konsultacje w zakresie laryngologii,</w:t>
      </w:r>
    </w:p>
    <w:p w14:paraId="28AEAA90" w14:textId="6B52D106" w:rsidR="00B02616" w:rsidRPr="008B23C3" w:rsidRDefault="008B23C3" w:rsidP="00B02616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</w:pPr>
      <w:r w:rsidRPr="008B23C3">
        <w:t>konsultacje w zakresie neurochirurgii,</w:t>
      </w:r>
    </w:p>
    <w:p w14:paraId="6329D0D5" w14:textId="41AD6594" w:rsidR="008B23C3" w:rsidRPr="008B23C3" w:rsidRDefault="008B23C3" w:rsidP="00B02616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</w:pPr>
      <w:r w:rsidRPr="008B23C3">
        <w:t>konsultacje w zakresie okulistyki,</w:t>
      </w:r>
    </w:p>
    <w:p w14:paraId="341EC6C4" w14:textId="3C654659" w:rsidR="008B23C3" w:rsidRPr="008B23C3" w:rsidRDefault="008B23C3" w:rsidP="00B02616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</w:pPr>
      <w:r w:rsidRPr="008B23C3">
        <w:t xml:space="preserve">konsultacje w zakresie pulmonologii. </w:t>
      </w:r>
    </w:p>
    <w:p w14:paraId="5A3CAE2E" w14:textId="77777777" w:rsidR="00B02616" w:rsidRDefault="00B02616" w:rsidP="00AE4FD6">
      <w:pPr>
        <w:spacing w:after="0" w:line="240" w:lineRule="auto"/>
        <w:jc w:val="both"/>
      </w:pPr>
    </w:p>
    <w:p w14:paraId="365D0A5C" w14:textId="2C6D7E67" w:rsidR="00D809F4" w:rsidRPr="006967BD" w:rsidRDefault="006967BD" w:rsidP="006967BD">
      <w:pPr>
        <w:spacing w:before="120" w:after="120" w:line="36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Umowa zostanie zawarta do końca grudnia 2025 roku,</w:t>
      </w:r>
      <w:r w:rsidR="00B76BB8">
        <w:rPr>
          <w:rFonts w:ascii="Georgia" w:hAnsi="Georgia"/>
          <w:iCs/>
        </w:rPr>
        <w:t xml:space="preserve"> z </w:t>
      </w:r>
      <w:r>
        <w:rPr>
          <w:rFonts w:ascii="Georgia" w:hAnsi="Georgia"/>
          <w:iCs/>
        </w:rPr>
        <w:t>mocą obowiązującą od 01 stycznia 2026 roku.</w:t>
      </w:r>
    </w:p>
    <w:p w14:paraId="5A55D1DD" w14:textId="7FCF6761" w:rsidR="00AF0226" w:rsidRDefault="00AF0226" w:rsidP="00D809F4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Informacja została przekazana Oferento</w:t>
      </w:r>
      <w:r w:rsidR="00D809F4">
        <w:rPr>
          <w:rFonts w:ascii="Georgia" w:hAnsi="Georgia"/>
        </w:rPr>
        <w:t>wi</w:t>
      </w:r>
      <w:r>
        <w:rPr>
          <w:rFonts w:ascii="Georgia" w:hAnsi="Georgia"/>
        </w:rPr>
        <w:t xml:space="preserve"> oraz zamieszczona na stronie internetowej </w:t>
      </w:r>
      <w:hyperlink r:id="rId8" w:history="1">
        <w:r>
          <w:rPr>
            <w:rStyle w:val="czeinternetowe"/>
            <w:rFonts w:ascii="Georgia" w:hAnsi="Georgia"/>
          </w:rPr>
          <w:t>www.csk.umed.pl</w:t>
        </w:r>
      </w:hyperlink>
      <w:r>
        <w:rPr>
          <w:rFonts w:ascii="Georgia" w:hAnsi="Georgia"/>
        </w:rPr>
        <w:t xml:space="preserve"> i na tablicy ogłoszeń w siedzibie Szpitala.</w:t>
      </w:r>
    </w:p>
    <w:p w14:paraId="52BDF749" w14:textId="6C186310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7E9D55D1" w14:textId="74F2409D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0CA5B376" w14:textId="77777777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4B82E29E" w14:textId="20C73702" w:rsidR="000E5F1E" w:rsidRPr="006967BD" w:rsidRDefault="00AF0226" w:rsidP="006967BD">
      <w:pPr>
        <w:spacing w:after="0" w:line="360" w:lineRule="auto"/>
        <w:jc w:val="center"/>
        <w:rPr>
          <w:rFonts w:ascii="Georgia" w:hAnsi="Georgia"/>
          <w:i/>
        </w:rPr>
      </w:pPr>
      <w:r w:rsidRPr="00D809F4">
        <w:rPr>
          <w:rFonts w:ascii="Georgia" w:hAnsi="Georgia"/>
          <w:i/>
        </w:rPr>
        <w:t xml:space="preserve">Dziękujemy za złożenie ofert i zapraszamy do udziału w </w:t>
      </w:r>
      <w:r w:rsidR="00D809F4" w:rsidRPr="00D809F4">
        <w:rPr>
          <w:rFonts w:ascii="Georgia" w:hAnsi="Georgia"/>
          <w:i/>
        </w:rPr>
        <w:t>kolejnych</w:t>
      </w:r>
      <w:r w:rsidRPr="00D809F4">
        <w:rPr>
          <w:rFonts w:ascii="Georgia" w:hAnsi="Georgia"/>
          <w:i/>
        </w:rPr>
        <w:t xml:space="preserve"> postępowaniach.</w:t>
      </w:r>
    </w:p>
    <w:sectPr w:rsidR="000E5F1E" w:rsidRPr="006967BD" w:rsidSect="00113A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ED90D" w14:textId="77777777" w:rsidR="00B1582E" w:rsidRDefault="00B1582E" w:rsidP="005B120F">
      <w:pPr>
        <w:spacing w:after="0" w:line="240" w:lineRule="auto"/>
      </w:pPr>
      <w:r>
        <w:separator/>
      </w:r>
    </w:p>
  </w:endnote>
  <w:endnote w:type="continuationSeparator" w:id="0">
    <w:p w14:paraId="3D8456F9" w14:textId="77777777" w:rsidR="00B1582E" w:rsidRDefault="00B1582E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B1582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B0D51" w14:textId="77777777" w:rsidR="00B1582E" w:rsidRDefault="00B1582E" w:rsidP="005B120F">
      <w:pPr>
        <w:spacing w:after="0" w:line="240" w:lineRule="auto"/>
      </w:pPr>
      <w:r>
        <w:separator/>
      </w:r>
    </w:p>
  </w:footnote>
  <w:footnote w:type="continuationSeparator" w:id="0">
    <w:p w14:paraId="5CAC0030" w14:textId="77777777" w:rsidR="00B1582E" w:rsidRDefault="00B1582E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139"/>
    <w:multiLevelType w:val="hybridMultilevel"/>
    <w:tmpl w:val="2230E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70A74"/>
    <w:multiLevelType w:val="hybridMultilevel"/>
    <w:tmpl w:val="8B20E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2A17"/>
    <w:multiLevelType w:val="hybridMultilevel"/>
    <w:tmpl w:val="C584064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4562"/>
    <w:rsid w:val="000371F4"/>
    <w:rsid w:val="0006181B"/>
    <w:rsid w:val="000966C2"/>
    <w:rsid w:val="000A1A7D"/>
    <w:rsid w:val="000C6116"/>
    <w:rsid w:val="000D15FF"/>
    <w:rsid w:val="000E5F1E"/>
    <w:rsid w:val="00113ACC"/>
    <w:rsid w:val="001505BF"/>
    <w:rsid w:val="001706BF"/>
    <w:rsid w:val="00177C15"/>
    <w:rsid w:val="001B1AF7"/>
    <w:rsid w:val="001C5403"/>
    <w:rsid w:val="001F694C"/>
    <w:rsid w:val="00237BDD"/>
    <w:rsid w:val="00252110"/>
    <w:rsid w:val="00282EFF"/>
    <w:rsid w:val="002A7807"/>
    <w:rsid w:val="002B1F92"/>
    <w:rsid w:val="002B26D3"/>
    <w:rsid w:val="002D76CF"/>
    <w:rsid w:val="003177B7"/>
    <w:rsid w:val="0033328E"/>
    <w:rsid w:val="003C41BE"/>
    <w:rsid w:val="003E006F"/>
    <w:rsid w:val="00475A64"/>
    <w:rsid w:val="00492CAF"/>
    <w:rsid w:val="00497851"/>
    <w:rsid w:val="004A1DAF"/>
    <w:rsid w:val="004B50B1"/>
    <w:rsid w:val="004D62CF"/>
    <w:rsid w:val="004F6FDC"/>
    <w:rsid w:val="00501409"/>
    <w:rsid w:val="005246A8"/>
    <w:rsid w:val="00530E92"/>
    <w:rsid w:val="0055557C"/>
    <w:rsid w:val="005669F9"/>
    <w:rsid w:val="00576D83"/>
    <w:rsid w:val="005A1093"/>
    <w:rsid w:val="005B120F"/>
    <w:rsid w:val="005B74C8"/>
    <w:rsid w:val="005E19B0"/>
    <w:rsid w:val="006026C4"/>
    <w:rsid w:val="00606FF9"/>
    <w:rsid w:val="00632B4C"/>
    <w:rsid w:val="006967BD"/>
    <w:rsid w:val="006B20B1"/>
    <w:rsid w:val="006C5EFD"/>
    <w:rsid w:val="006E52E4"/>
    <w:rsid w:val="0075316B"/>
    <w:rsid w:val="00792EAD"/>
    <w:rsid w:val="007B2E2F"/>
    <w:rsid w:val="007E0C1D"/>
    <w:rsid w:val="007E5992"/>
    <w:rsid w:val="00802900"/>
    <w:rsid w:val="008250B2"/>
    <w:rsid w:val="008252D4"/>
    <w:rsid w:val="00832329"/>
    <w:rsid w:val="0083467C"/>
    <w:rsid w:val="008932EF"/>
    <w:rsid w:val="008B23C3"/>
    <w:rsid w:val="008D5104"/>
    <w:rsid w:val="00907A15"/>
    <w:rsid w:val="009227B5"/>
    <w:rsid w:val="00960043"/>
    <w:rsid w:val="0096026F"/>
    <w:rsid w:val="00986E86"/>
    <w:rsid w:val="0099337D"/>
    <w:rsid w:val="009E28C1"/>
    <w:rsid w:val="00A1021F"/>
    <w:rsid w:val="00A504F4"/>
    <w:rsid w:val="00A65EBC"/>
    <w:rsid w:val="00A7529D"/>
    <w:rsid w:val="00A84FBF"/>
    <w:rsid w:val="00A95063"/>
    <w:rsid w:val="00AA5616"/>
    <w:rsid w:val="00AE4FD6"/>
    <w:rsid w:val="00AF0226"/>
    <w:rsid w:val="00B02616"/>
    <w:rsid w:val="00B06F53"/>
    <w:rsid w:val="00B1582E"/>
    <w:rsid w:val="00B34631"/>
    <w:rsid w:val="00B36A10"/>
    <w:rsid w:val="00B76BB8"/>
    <w:rsid w:val="00BB137B"/>
    <w:rsid w:val="00BF2C24"/>
    <w:rsid w:val="00C30941"/>
    <w:rsid w:val="00C70A8B"/>
    <w:rsid w:val="00C838C6"/>
    <w:rsid w:val="00C93E1A"/>
    <w:rsid w:val="00CB621C"/>
    <w:rsid w:val="00CC15E2"/>
    <w:rsid w:val="00CF3D43"/>
    <w:rsid w:val="00D2789F"/>
    <w:rsid w:val="00D660F3"/>
    <w:rsid w:val="00D73BFF"/>
    <w:rsid w:val="00D809F4"/>
    <w:rsid w:val="00DB086E"/>
    <w:rsid w:val="00DC661A"/>
    <w:rsid w:val="00DD58D1"/>
    <w:rsid w:val="00E348E0"/>
    <w:rsid w:val="00E460AD"/>
    <w:rsid w:val="00E501CC"/>
    <w:rsid w:val="00E600D0"/>
    <w:rsid w:val="00E6618A"/>
    <w:rsid w:val="00EA1662"/>
    <w:rsid w:val="00EE497A"/>
    <w:rsid w:val="00F329A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character" w:customStyle="1" w:styleId="czeinternetowe">
    <w:name w:val="Łącze internetowe"/>
    <w:rsid w:val="00AF0226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0261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4266-8AC8-41B7-99D2-D2A2A5C4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15</cp:revision>
  <cp:lastPrinted>2025-12-09T12:03:00Z</cp:lastPrinted>
  <dcterms:created xsi:type="dcterms:W3CDTF">2025-12-08T11:06:00Z</dcterms:created>
  <dcterms:modified xsi:type="dcterms:W3CDTF">2025-12-09T12:04:00Z</dcterms:modified>
</cp:coreProperties>
</file>