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5401138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263F2E">
        <w:rPr>
          <w:rFonts w:ascii="Verdana" w:hAnsi="Verdana"/>
        </w:rPr>
        <w:t>12.12.2025r.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09D127B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263F2E">
        <w:rPr>
          <w:b/>
        </w:rPr>
        <w:t>neonatologii.</w:t>
      </w:r>
    </w:p>
    <w:p w14:paraId="5EDE8B31" w14:textId="2CAC2C8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434239F" w14:textId="77777777" w:rsidR="00263F2E" w:rsidRDefault="00263F2E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679FB6FB" w:rsidR="00901291" w:rsidRPr="00263F2E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263F2E">
        <w:rPr>
          <w:rFonts w:ascii="Georgia" w:hAnsi="Georgia"/>
          <w:sz w:val="22"/>
          <w:szCs w:val="22"/>
        </w:rPr>
        <w:t>12.12.2025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263F2E">
        <w:rPr>
          <w:rFonts w:ascii="Georgia" w:hAnsi="Georgia"/>
          <w:sz w:val="22"/>
          <w:szCs w:val="22"/>
        </w:rPr>
        <w:t>wpłynęły 2 oferty.</w:t>
      </w:r>
      <w:r>
        <w:rPr>
          <w:rFonts w:ascii="Georgia" w:hAnsi="Georgia"/>
          <w:sz w:val="22"/>
          <w:szCs w:val="22"/>
        </w:rPr>
        <w:t xml:space="preserve"> </w:t>
      </w:r>
    </w:p>
    <w:p w14:paraId="6E580C05" w14:textId="3F476949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19EE17F" w14:textId="77777777" w:rsidR="00263F2E" w:rsidRDefault="00263F2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58D516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263F2E">
        <w:rPr>
          <w:rFonts w:ascii="Georgia" w:hAnsi="Georgia"/>
          <w:sz w:val="22"/>
          <w:szCs w:val="22"/>
        </w:rPr>
        <w:t xml:space="preserve">Prywatna Specjalistyczna Praktyka Lekarska Łukasz </w:t>
      </w:r>
      <w:proofErr w:type="spellStart"/>
      <w:r w:rsidR="00263F2E">
        <w:rPr>
          <w:rFonts w:ascii="Georgia" w:hAnsi="Georgia"/>
          <w:sz w:val="22"/>
          <w:szCs w:val="22"/>
        </w:rPr>
        <w:t>Przesór</w:t>
      </w:r>
      <w:proofErr w:type="spellEnd"/>
      <w:r w:rsidR="00263F2E">
        <w:rPr>
          <w:rFonts w:ascii="Georgia" w:hAnsi="Georgia"/>
          <w:sz w:val="22"/>
          <w:szCs w:val="22"/>
        </w:rPr>
        <w:t>”, 93-649 Łódź</w:t>
      </w:r>
    </w:p>
    <w:p w14:paraId="1113E2F2" w14:textId="1E4AEE2B" w:rsidR="00901291" w:rsidRDefault="00263F2E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263F2E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Pr="00263F2E">
        <w:rPr>
          <w:rFonts w:ascii="Georgia" w:hAnsi="Georgia"/>
          <w:sz w:val="22"/>
          <w:szCs w:val="22"/>
        </w:rPr>
        <w:t xml:space="preserve"> „</w:t>
      </w:r>
      <w:r>
        <w:rPr>
          <w:rFonts w:ascii="Georgia" w:hAnsi="Georgia"/>
          <w:sz w:val="22"/>
          <w:szCs w:val="22"/>
        </w:rPr>
        <w:t>Katarzyna Dąbrowska”, 18-300 Zambrów</w:t>
      </w:r>
    </w:p>
    <w:p w14:paraId="42F60806" w14:textId="373DA605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316E256" w14:textId="77777777" w:rsidR="00263F2E" w:rsidRDefault="00263F2E" w:rsidP="00901291">
      <w:pPr>
        <w:pStyle w:val="Tekstpodstawowy2"/>
        <w:rPr>
          <w:rFonts w:ascii="Georgia" w:hAnsi="Georgia"/>
          <w:b/>
          <w:sz w:val="22"/>
          <w:szCs w:val="22"/>
        </w:rPr>
      </w:pPr>
      <w:bookmarkStart w:id="0" w:name="_GoBack"/>
      <w:bookmarkEnd w:id="0"/>
    </w:p>
    <w:p w14:paraId="0C65FB1C" w14:textId="77777777" w:rsidR="00263F2E" w:rsidRDefault="00263F2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2B21043C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263F2E">
        <w:rPr>
          <w:rFonts w:ascii="Georgia" w:hAnsi="Georgia"/>
          <w:sz w:val="22"/>
          <w:szCs w:val="22"/>
        </w:rPr>
        <w:t xml:space="preserve">zostanie zawarta z Oferentami </w:t>
      </w:r>
      <w:r>
        <w:rPr>
          <w:rFonts w:ascii="Georgia" w:hAnsi="Georgia"/>
          <w:sz w:val="22"/>
          <w:szCs w:val="22"/>
        </w:rPr>
        <w:t xml:space="preserve">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263F2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63F2E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2025-12-12T11:12:00Z</dcterms:created>
  <dcterms:modified xsi:type="dcterms:W3CDTF">2025-12-12T11:12:00Z</dcterms:modified>
</cp:coreProperties>
</file>