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BEBCABF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96219">
        <w:rPr>
          <w:rFonts w:ascii="Verdana" w:hAnsi="Verdana"/>
        </w:rPr>
        <w:t>30.01.2026r.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CA45B0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896219">
        <w:rPr>
          <w:b/>
        </w:rPr>
        <w:t>otolaryngologii.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09D720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896219">
        <w:rPr>
          <w:rFonts w:ascii="Georgia" w:hAnsi="Georgia"/>
          <w:sz w:val="22"/>
          <w:szCs w:val="22"/>
        </w:rPr>
        <w:t>30.01.2026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48D264C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proofErr w:type="spellStart"/>
      <w:r w:rsidR="00896219">
        <w:rPr>
          <w:rFonts w:ascii="Georgia" w:hAnsi="Georgia"/>
          <w:sz w:val="22"/>
          <w:szCs w:val="22"/>
        </w:rPr>
        <w:t>Jermed</w:t>
      </w:r>
      <w:proofErr w:type="spellEnd"/>
      <w:r w:rsidR="00896219">
        <w:rPr>
          <w:rFonts w:ascii="Georgia" w:hAnsi="Georgia"/>
          <w:sz w:val="22"/>
          <w:szCs w:val="22"/>
        </w:rPr>
        <w:t xml:space="preserve"> otolaryngologia Joanna Jeruzal-Świątecka”, 91-849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332C6B82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A252275" w14:textId="0DA7CBBE" w:rsidR="00896219" w:rsidRDefault="0089621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9400319" w14:textId="27C3D670" w:rsidR="00896219" w:rsidRDefault="0089621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F064003" w14:textId="4DD264D7" w:rsidR="00896219" w:rsidRDefault="0089621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B737D53" w14:textId="389B9E3D" w:rsidR="00896219" w:rsidRDefault="0089621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5124FC5" w14:textId="6A8B0896" w:rsidR="00896219" w:rsidRDefault="0089621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2D56264" w14:textId="77777777" w:rsidR="00896219" w:rsidRDefault="0089621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4A6FEED5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896219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896219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96219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2026-01-30T08:37:00Z</dcterms:created>
  <dcterms:modified xsi:type="dcterms:W3CDTF">2026-01-30T08:37:00Z</dcterms:modified>
</cp:coreProperties>
</file>