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04B1CB2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612120">
        <w:rPr>
          <w:rFonts w:ascii="Verdana" w:hAnsi="Verdana"/>
        </w:rPr>
        <w:t>04.02.2026r.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32E3C0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612120">
        <w:rPr>
          <w:b/>
        </w:rPr>
        <w:t>kardiologii.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676913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612120">
        <w:rPr>
          <w:rFonts w:ascii="Georgia" w:hAnsi="Georgia"/>
          <w:sz w:val="22"/>
          <w:szCs w:val="22"/>
        </w:rPr>
        <w:t>04.02.2026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37F47B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612120">
        <w:rPr>
          <w:rFonts w:ascii="Georgia" w:hAnsi="Georgia"/>
          <w:sz w:val="22"/>
          <w:szCs w:val="22"/>
        </w:rPr>
        <w:t>Indywidualna Praktyka Lekarska Izabela Adamowicz”, 91-728 Łódź</w:t>
      </w:r>
    </w:p>
    <w:p w14:paraId="1113E2F2" w14:textId="2DACF259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EDA093C" w14:textId="6DA138E2" w:rsidR="00612120" w:rsidRDefault="0061212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D101A21" w14:textId="77777777" w:rsidR="00612120" w:rsidRDefault="0061212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54EF5641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612120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612120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1212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2026-02-04T12:54:00Z</dcterms:created>
  <dcterms:modified xsi:type="dcterms:W3CDTF">2026-02-04T12:54:00Z</dcterms:modified>
</cp:coreProperties>
</file>