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33A798EC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E61A2E">
        <w:rPr>
          <w:rFonts w:ascii="Verdana" w:hAnsi="Verdana"/>
        </w:rPr>
        <w:t>26.06.2026r.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4FA2E4A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E61A2E">
        <w:rPr>
          <w:b/>
        </w:rPr>
        <w:t>pielęgniarstwa operacyjnego.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5E1E95A3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>W terminie składania ofert, tj. do dnia</w:t>
      </w:r>
      <w:r w:rsidR="00E61A2E">
        <w:rPr>
          <w:rFonts w:ascii="Georgia" w:hAnsi="Georgia"/>
          <w:sz w:val="22"/>
          <w:szCs w:val="22"/>
        </w:rPr>
        <w:t xml:space="preserve"> 26.06</w:t>
      </w:r>
      <w:r w:rsidRPr="00936758">
        <w:rPr>
          <w:rFonts w:ascii="Georgia" w:hAnsi="Georgia"/>
          <w:bCs/>
          <w:color w:val="000000"/>
          <w:sz w:val="22"/>
          <w:szCs w:val="22"/>
        </w:rPr>
        <w:t>.</w:t>
      </w:r>
      <w:r w:rsidR="00E61A2E">
        <w:rPr>
          <w:rFonts w:ascii="Georgia" w:hAnsi="Georgia"/>
          <w:bCs/>
          <w:color w:val="000000"/>
          <w:sz w:val="22"/>
          <w:szCs w:val="22"/>
        </w:rPr>
        <w:t>2026r.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171AA95F" w:rsidR="00901291" w:rsidRDefault="00901291" w:rsidP="00901291">
      <w:pPr>
        <w:pStyle w:val="Tekstpodstawowy2"/>
        <w:rPr>
          <w:rFonts w:ascii="Georgia" w:hAnsi="Georgia"/>
          <w:bCs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E61A2E" w:rsidRPr="00F602CF">
        <w:rPr>
          <w:rFonts w:ascii="Georgia" w:hAnsi="Georgia"/>
          <w:bCs/>
        </w:rPr>
        <w:t>Medycyną Specjalistyczną Spółka z Ograniczoną Odpowiedzialnością</w:t>
      </w:r>
      <w:r w:rsidR="00E61A2E">
        <w:rPr>
          <w:rFonts w:ascii="Georgia" w:hAnsi="Georgia"/>
          <w:bCs/>
        </w:rPr>
        <w:t xml:space="preserve">”, </w:t>
      </w:r>
    </w:p>
    <w:p w14:paraId="74E064CB" w14:textId="72203D5B" w:rsidR="00E61A2E" w:rsidRDefault="00E61A2E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</w:rPr>
        <w:t xml:space="preserve">                           85-372 Bydgoszcz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E61A2E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1A2E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2026-06-26T09:21:00Z</dcterms:created>
  <dcterms:modified xsi:type="dcterms:W3CDTF">2026-06-26T09:21:00Z</dcterms:modified>
</cp:coreProperties>
</file>