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4ED521B6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5E4DA0">
        <w:rPr>
          <w:rFonts w:ascii="Verdana" w:hAnsi="Verdana"/>
        </w:rPr>
        <w:t>05.08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1E647AB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</w:t>
      </w:r>
      <w:r w:rsidR="005E4DA0">
        <w:rPr>
          <w:rFonts w:ascii="Georgia" w:hAnsi="Georgia"/>
          <w:sz w:val="22"/>
          <w:szCs w:val="22"/>
        </w:rPr>
        <w:t>Szpitalnym Oddziale Ratunkowym.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201280D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5E4DA0">
        <w:rPr>
          <w:rFonts w:ascii="Georgia" w:hAnsi="Georgia"/>
          <w:sz w:val="22"/>
          <w:szCs w:val="22"/>
        </w:rPr>
        <w:t>04.08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392FCAD1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5E4DA0">
        <w:rPr>
          <w:rFonts w:ascii="Georgia" w:hAnsi="Georgia"/>
          <w:sz w:val="22"/>
          <w:szCs w:val="22"/>
        </w:rPr>
        <w:t>Izabela Dąbrowska”</w:t>
      </w:r>
      <w:r w:rsidR="0054277C">
        <w:rPr>
          <w:rFonts w:ascii="Georgia" w:hAnsi="Georgia"/>
          <w:sz w:val="22"/>
          <w:szCs w:val="22"/>
        </w:rPr>
        <w:t>, 92-007  Łó</w:t>
      </w:r>
      <w:bookmarkStart w:id="0" w:name="_GoBack"/>
      <w:bookmarkEnd w:id="0"/>
      <w:r w:rsidR="005E4DA0">
        <w:rPr>
          <w:rFonts w:ascii="Georgia" w:hAnsi="Georgia"/>
          <w:sz w:val="22"/>
          <w:szCs w:val="22"/>
        </w:rPr>
        <w:t>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672467FC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27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54277C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4277C"/>
    <w:rsid w:val="005669F9"/>
    <w:rsid w:val="00576D83"/>
    <w:rsid w:val="005B120F"/>
    <w:rsid w:val="005B74C8"/>
    <w:rsid w:val="005E19B0"/>
    <w:rsid w:val="005E4DA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3</cp:revision>
  <cp:lastPrinted>2026-08-05T06:24:00Z</cp:lastPrinted>
  <dcterms:created xsi:type="dcterms:W3CDTF">2026-08-05T06:23:00Z</dcterms:created>
  <dcterms:modified xsi:type="dcterms:W3CDTF">2026-08-05T06:24:00Z</dcterms:modified>
</cp:coreProperties>
</file>