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9DBE6D5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5C6253">
        <w:rPr>
          <w:rFonts w:ascii="Verdana" w:hAnsi="Verdana"/>
        </w:rPr>
        <w:t>14.08.2026r.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02685CF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</w:t>
      </w:r>
      <w:r w:rsidR="005C6253" w:rsidRPr="00961E62">
        <w:rPr>
          <w:rFonts w:ascii="Georgia" w:hAnsi="Georgia"/>
          <w:bCs/>
          <w:sz w:val="22"/>
          <w:szCs w:val="22"/>
        </w:rPr>
        <w:t>w zakresie</w:t>
      </w:r>
      <w:r w:rsidR="005C6253">
        <w:rPr>
          <w:rFonts w:ascii="Georgia" w:hAnsi="Georgia"/>
          <w:bCs/>
          <w:sz w:val="22"/>
          <w:szCs w:val="22"/>
        </w:rPr>
        <w:t xml:space="preserve"> </w:t>
      </w:r>
      <w:r w:rsidR="005C6253" w:rsidRPr="00772FAE">
        <w:rPr>
          <w:rFonts w:ascii="Georgia" w:hAnsi="Georgia"/>
          <w:bCs/>
          <w:sz w:val="22"/>
          <w:szCs w:val="22"/>
        </w:rPr>
        <w:t xml:space="preserve">patomorfologii z uwzględnieniem czynności obejmujących kierowanie i stały nadzór nad </w:t>
      </w:r>
      <w:r w:rsidR="005C6253">
        <w:rPr>
          <w:rFonts w:ascii="Georgia" w:hAnsi="Georgia"/>
          <w:bCs/>
          <w:sz w:val="22"/>
          <w:szCs w:val="22"/>
        </w:rPr>
        <w:t>Za</w:t>
      </w:r>
      <w:r w:rsidR="005C6253" w:rsidRPr="00772FAE">
        <w:rPr>
          <w:rFonts w:ascii="Georgia" w:hAnsi="Georgia"/>
          <w:bCs/>
          <w:sz w:val="22"/>
          <w:szCs w:val="22"/>
        </w:rPr>
        <w:t>kł</w:t>
      </w:r>
      <w:r w:rsidR="005C6253">
        <w:rPr>
          <w:rFonts w:ascii="Georgia" w:hAnsi="Georgia"/>
          <w:bCs/>
          <w:sz w:val="22"/>
          <w:szCs w:val="22"/>
        </w:rPr>
        <w:t>a</w:t>
      </w:r>
      <w:r w:rsidR="005C6253" w:rsidRPr="00772FAE">
        <w:rPr>
          <w:rFonts w:ascii="Georgia" w:hAnsi="Georgia"/>
          <w:bCs/>
          <w:sz w:val="22"/>
          <w:szCs w:val="22"/>
        </w:rPr>
        <w:t>dem Patomorfologii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57CD81E4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5C6253">
        <w:rPr>
          <w:rFonts w:ascii="Georgia" w:hAnsi="Georgia"/>
          <w:sz w:val="22"/>
          <w:szCs w:val="22"/>
        </w:rPr>
        <w:t>14.08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653AB73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5C6253">
        <w:rPr>
          <w:rFonts w:ascii="Georgia" w:hAnsi="Georgia"/>
          <w:sz w:val="22"/>
          <w:szCs w:val="22"/>
        </w:rPr>
        <w:t>Marcin Braun Praktyka Lekarska”, 92-332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5C6253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C6253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2026-08-06T11:54:00Z</dcterms:created>
  <dcterms:modified xsi:type="dcterms:W3CDTF">2026-08-06T11:54:00Z</dcterms:modified>
</cp:coreProperties>
</file>