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10098E">
        <w:rPr>
          <w:rFonts w:ascii="Georgia" w:hAnsi="Georgia" w:cs="Times New Roman"/>
          <w:sz w:val="24"/>
          <w:szCs w:val="24"/>
        </w:rPr>
        <w:t>29</w:t>
      </w:r>
      <w:r w:rsidR="00441490">
        <w:rPr>
          <w:rFonts w:ascii="Georgia" w:hAnsi="Georgia" w:cs="Times New Roman"/>
          <w:sz w:val="24"/>
          <w:szCs w:val="24"/>
        </w:rPr>
        <w:t>.03</w:t>
      </w:r>
      <w:r w:rsidR="001B3036">
        <w:rPr>
          <w:rFonts w:ascii="Georgia" w:hAnsi="Georgia" w:cs="Times New Roman"/>
          <w:sz w:val="24"/>
          <w:szCs w:val="24"/>
        </w:rPr>
        <w:t>.2019</w:t>
      </w:r>
      <w:r w:rsidRPr="009D6770">
        <w:rPr>
          <w:rFonts w:ascii="Georgia" w:hAnsi="Georgia" w:cs="Times New Roman"/>
          <w:sz w:val="24"/>
          <w:szCs w:val="24"/>
        </w:rPr>
        <w:t xml:space="preserve">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2D2CAB"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z zakresu </w:t>
      </w:r>
      <w:r w:rsidR="00431A18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chorób zakaźnych, ogłoszonego w dniu 08.11.2018 r.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Termin składania ofert oraz otwarcia ofert zostaje przedłużony do dnia </w:t>
      </w:r>
      <w:r w:rsidR="00DD3CFC">
        <w:rPr>
          <w:rFonts w:ascii="Georgia" w:eastAsia="Times New Roman" w:hAnsi="Georgia" w:cs="Times New Roman"/>
          <w:b/>
          <w:sz w:val="24"/>
          <w:szCs w:val="24"/>
          <w:lang w:eastAsia="pl-PL"/>
        </w:rPr>
        <w:t>12.04</w:t>
      </w:r>
      <w:r w:rsidR="00874016">
        <w:rPr>
          <w:rFonts w:ascii="Georgia" w:eastAsia="Times New Roman" w:hAnsi="Georgia" w:cs="Times New Roman"/>
          <w:b/>
          <w:sz w:val="24"/>
          <w:szCs w:val="24"/>
          <w:lang w:eastAsia="pl-PL"/>
        </w:rPr>
        <w:t>.2019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>udzielanie konsultacji</w:t>
      </w:r>
      <w:r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>w zakresie</w:t>
      </w:r>
      <w:r w:rsidR="002D2CAB"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chorób zakaźnych”, </w:t>
      </w:r>
      <w:r w:rsidR="00A015DD" w:rsidRPr="009D6770">
        <w:rPr>
          <w:rFonts w:ascii="Georgia" w:hAnsi="Georgia" w:cs="Times New Roman"/>
          <w:sz w:val="24"/>
          <w:szCs w:val="24"/>
        </w:rPr>
        <w:br/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zdrowotnych w zakresie chorób zakaźnych.</w:t>
      </w:r>
    </w:p>
    <w:p w:rsidR="000A03C5" w:rsidRPr="009D6770" w:rsidRDefault="00F83B61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DD3CFC">
        <w:rPr>
          <w:rFonts w:ascii="Georgia" w:hAnsi="Georgia" w:cs="Arial"/>
          <w:b/>
          <w:bCs/>
        </w:rPr>
        <w:t>12.04</w:t>
      </w:r>
      <w:r w:rsidR="00874016">
        <w:rPr>
          <w:rFonts w:ascii="Georgia" w:hAnsi="Georgia" w:cs="Arial"/>
          <w:b/>
          <w:bCs/>
        </w:rPr>
        <w:t>.2019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0A03C5" w:rsidRPr="009D6770" w:rsidRDefault="000A03C5" w:rsidP="00C7041A">
      <w:pPr>
        <w:suppressAutoHyphens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  <w:r w:rsidR="00C7041A">
        <w:rPr>
          <w:rFonts w:ascii="Georgia" w:hAnsi="Georgia" w:cs="Arial"/>
          <w:color w:val="000000"/>
          <w:sz w:val="24"/>
          <w:szCs w:val="24"/>
        </w:rPr>
        <w:br/>
      </w: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F83B61">
        <w:rPr>
          <w:rFonts w:ascii="Georgia" w:hAnsi="Georgia" w:cs="Arial"/>
          <w:b/>
          <w:bCs/>
          <w:sz w:val="24"/>
          <w:szCs w:val="24"/>
        </w:rPr>
        <w:t xml:space="preserve">dnia </w:t>
      </w:r>
      <w:r w:rsidR="00DD3CFC">
        <w:rPr>
          <w:rFonts w:ascii="Georgia" w:hAnsi="Georgia" w:cs="Arial"/>
          <w:b/>
          <w:bCs/>
          <w:sz w:val="24"/>
          <w:szCs w:val="24"/>
        </w:rPr>
        <w:t>12.04</w:t>
      </w:r>
      <w:r w:rsidR="00874016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DD3CFC">
        <w:rPr>
          <w:rFonts w:ascii="Georgia" w:hAnsi="Georgia" w:cs="Arial"/>
          <w:b/>
          <w:bCs/>
          <w:color w:val="000000"/>
          <w:sz w:val="24"/>
          <w:szCs w:val="24"/>
        </w:rPr>
        <w:t>Otwarcie ofert nastąpi w dniu 12</w:t>
      </w:r>
      <w:r w:rsidR="00DD3CFC">
        <w:rPr>
          <w:rFonts w:ascii="Georgia" w:hAnsi="Georgia" w:cs="Arial"/>
          <w:b/>
          <w:bCs/>
          <w:sz w:val="24"/>
          <w:szCs w:val="24"/>
        </w:rPr>
        <w:t>.04</w:t>
      </w:r>
      <w:bookmarkStart w:id="0" w:name="_GoBack"/>
      <w:bookmarkEnd w:id="0"/>
      <w:r w:rsidR="00874016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A03C5"/>
    <w:rsid w:val="0010098E"/>
    <w:rsid w:val="00101AD0"/>
    <w:rsid w:val="00122B88"/>
    <w:rsid w:val="0019378B"/>
    <w:rsid w:val="001B3036"/>
    <w:rsid w:val="001B7CDC"/>
    <w:rsid w:val="0020391D"/>
    <w:rsid w:val="002D2CAB"/>
    <w:rsid w:val="003F16EC"/>
    <w:rsid w:val="003F4515"/>
    <w:rsid w:val="00431A18"/>
    <w:rsid w:val="00441490"/>
    <w:rsid w:val="00442765"/>
    <w:rsid w:val="00475937"/>
    <w:rsid w:val="004C2220"/>
    <w:rsid w:val="0051137B"/>
    <w:rsid w:val="00515A15"/>
    <w:rsid w:val="005E2310"/>
    <w:rsid w:val="0060247A"/>
    <w:rsid w:val="0067166E"/>
    <w:rsid w:val="006D10F3"/>
    <w:rsid w:val="00765414"/>
    <w:rsid w:val="00793875"/>
    <w:rsid w:val="00806AE6"/>
    <w:rsid w:val="00874016"/>
    <w:rsid w:val="00881A74"/>
    <w:rsid w:val="009345A5"/>
    <w:rsid w:val="00981283"/>
    <w:rsid w:val="009D6770"/>
    <w:rsid w:val="00A015DD"/>
    <w:rsid w:val="00AA66F8"/>
    <w:rsid w:val="00B976E0"/>
    <w:rsid w:val="00BB5834"/>
    <w:rsid w:val="00C7041A"/>
    <w:rsid w:val="00CD2552"/>
    <w:rsid w:val="00CE2608"/>
    <w:rsid w:val="00D054B1"/>
    <w:rsid w:val="00D33099"/>
    <w:rsid w:val="00D64707"/>
    <w:rsid w:val="00DD3CFC"/>
    <w:rsid w:val="00E51FCE"/>
    <w:rsid w:val="00E57561"/>
    <w:rsid w:val="00E87E54"/>
    <w:rsid w:val="00EC68F7"/>
    <w:rsid w:val="00F076A7"/>
    <w:rsid w:val="00F45090"/>
    <w:rsid w:val="00F83B6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F26E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4</cp:revision>
  <cp:lastPrinted>2018-11-05T08:42:00Z</cp:lastPrinted>
  <dcterms:created xsi:type="dcterms:W3CDTF">2019-03-29T08:41:00Z</dcterms:created>
  <dcterms:modified xsi:type="dcterms:W3CDTF">2019-03-29T08:43:00Z</dcterms:modified>
</cp:coreProperties>
</file>