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C260AF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2A5F97">
        <w:rPr>
          <w:rFonts w:ascii="Georgia" w:hAnsi="Georgia"/>
          <w:sz w:val="22"/>
          <w:szCs w:val="22"/>
        </w:rPr>
        <w:t>08.02</w:t>
      </w:r>
      <w:r w:rsidR="00CB5814">
        <w:rPr>
          <w:rFonts w:ascii="Georgia" w:hAnsi="Georgia"/>
          <w:sz w:val="22"/>
          <w:szCs w:val="22"/>
        </w:rPr>
        <w:t>.2019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>(</w:t>
      </w:r>
      <w:r w:rsidR="002210BB">
        <w:rPr>
          <w:rFonts w:ascii="Georgia" w:hAnsi="Georgia" w:cs="Arial"/>
          <w:sz w:val="22"/>
          <w:szCs w:val="22"/>
        </w:rPr>
        <w:t>t.j. Dz. U. z 2018 r. poz. 2190</w:t>
      </w:r>
      <w:r w:rsidR="001C50BB" w:rsidRPr="00FB1878">
        <w:rPr>
          <w:rFonts w:ascii="Georgia" w:hAnsi="Georgia" w:cs="Arial"/>
          <w:sz w:val="22"/>
          <w:szCs w:val="22"/>
        </w:rPr>
        <w:t xml:space="preserve">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</w:t>
      </w:r>
      <w:r w:rsidR="006A191D" w:rsidRPr="00D87E23">
        <w:rPr>
          <w:rFonts w:ascii="Georgia" w:hAnsi="Georgia" w:cs="Arial"/>
          <w:sz w:val="22"/>
          <w:szCs w:val="22"/>
        </w:rPr>
        <w:t>art.</w:t>
      </w:r>
      <w:r w:rsidRPr="00D87E23">
        <w:rPr>
          <w:rFonts w:ascii="Georgia" w:hAnsi="Georgia" w:cs="Arial"/>
          <w:sz w:val="22"/>
          <w:szCs w:val="22"/>
        </w:rPr>
        <w:t xml:space="preserve">140, </w:t>
      </w:r>
      <w:r w:rsidR="006A191D" w:rsidRPr="00D87E23">
        <w:rPr>
          <w:rFonts w:ascii="Georgia" w:hAnsi="Georgia" w:cs="Arial"/>
          <w:sz w:val="22"/>
          <w:szCs w:val="22"/>
        </w:rPr>
        <w:t>art.</w:t>
      </w:r>
      <w:r w:rsidR="00207477" w:rsidRPr="00D87E23">
        <w:rPr>
          <w:rFonts w:ascii="Georgia" w:hAnsi="Georgia" w:cs="Arial"/>
          <w:sz w:val="22"/>
          <w:szCs w:val="22"/>
        </w:rPr>
        <w:t xml:space="preserve">141, </w:t>
      </w:r>
      <w:r w:rsidR="006A191D" w:rsidRPr="00D87E23">
        <w:rPr>
          <w:rFonts w:ascii="Georgia" w:hAnsi="Georgia" w:cs="Arial"/>
          <w:sz w:val="22"/>
          <w:szCs w:val="22"/>
        </w:rPr>
        <w:t>art.</w:t>
      </w:r>
      <w:r w:rsidRPr="00D87E23">
        <w:rPr>
          <w:rFonts w:ascii="Georgia" w:hAnsi="Georgia" w:cs="Arial"/>
          <w:sz w:val="22"/>
          <w:szCs w:val="22"/>
        </w:rPr>
        <w:t>146 ust.1, art.147</w:t>
      </w:r>
      <w:r w:rsidR="00207477" w:rsidRPr="00D87E23">
        <w:rPr>
          <w:rFonts w:ascii="Georgia" w:hAnsi="Georgia" w:cs="Arial"/>
          <w:sz w:val="22"/>
          <w:szCs w:val="22"/>
        </w:rPr>
        <w:t>, art.148 ust.1, art.149, art.</w:t>
      </w:r>
      <w:r w:rsidRPr="00D87E23">
        <w:rPr>
          <w:rFonts w:ascii="Georgia" w:hAnsi="Georgia" w:cs="Arial"/>
          <w:sz w:val="22"/>
          <w:szCs w:val="22"/>
        </w:rPr>
        <w:t xml:space="preserve">150, </w:t>
      </w:r>
      <w:r w:rsidR="00207477" w:rsidRPr="00D87E23">
        <w:rPr>
          <w:rFonts w:ascii="Georgia" w:hAnsi="Georgia" w:cs="Arial"/>
          <w:sz w:val="22"/>
          <w:szCs w:val="22"/>
        </w:rPr>
        <w:t>art.</w:t>
      </w:r>
      <w:r w:rsidRPr="00D87E23">
        <w:rPr>
          <w:rFonts w:ascii="Georgia" w:hAnsi="Georgia" w:cs="Arial"/>
          <w:sz w:val="22"/>
          <w:szCs w:val="22"/>
        </w:rPr>
        <w:t>151 ust.1,2,4-6, art.152, 153 i art.154 ust.1 i 2</w:t>
      </w:r>
      <w:r w:rsidRPr="00FB1878">
        <w:rPr>
          <w:rFonts w:ascii="Georgia" w:hAnsi="Georgia" w:cs="Arial"/>
          <w:sz w:val="22"/>
          <w:szCs w:val="22"/>
        </w:rPr>
        <w:t xml:space="preserve"> ustawy z dnia 27 sierpnia 2004 r. </w:t>
      </w:r>
      <w:r w:rsidR="006A191D"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 w:rsidR="007C4B07">
        <w:rPr>
          <w:rFonts w:ascii="Georgia" w:hAnsi="Georgia"/>
          <w:sz w:val="22"/>
          <w:szCs w:val="22"/>
        </w:rPr>
        <w:t>(t.j. Dz. U. z 2018 r. poz. 1510</w:t>
      </w:r>
      <w:r w:rsidR="00561B92">
        <w:rPr>
          <w:rFonts w:ascii="Georgia" w:hAnsi="Georgia"/>
          <w:sz w:val="22"/>
          <w:szCs w:val="22"/>
        </w:rPr>
        <w:t xml:space="preserve"> z późn. zm.</w:t>
      </w:r>
      <w:r w:rsidR="00E41293" w:rsidRPr="00D25E18">
        <w:rPr>
          <w:rFonts w:ascii="Georgia" w:hAnsi="Georgia"/>
          <w:sz w:val="22"/>
          <w:szCs w:val="22"/>
        </w:rPr>
        <w:t>)</w:t>
      </w:r>
      <w:r w:rsidR="00D25E18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CA7C58" w:rsidRDefault="00CA7C58" w:rsidP="00CA7C58">
      <w:pPr>
        <w:pStyle w:val="Nagwek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leczenia stomatologicznego </w:t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517F35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517F35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517F35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CA7C58" w:rsidRPr="00CA7C58" w:rsidRDefault="00CA7C58" w:rsidP="00CA7C58"/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 xml:space="preserve">w zależności od obrotu </w:t>
      </w:r>
      <w:r w:rsidR="00886ABB">
        <w:rPr>
          <w:rFonts w:ascii="Georgia" w:hAnsi="Georgia"/>
        </w:rPr>
        <w:t xml:space="preserve">(w przypadku wykonywania świadczeń z zakresu: </w:t>
      </w:r>
      <w:r w:rsidR="00886ABB" w:rsidRPr="00886ABB">
        <w:rPr>
          <w:rFonts w:ascii="Georgia" w:hAnsi="Georgia"/>
          <w:b/>
        </w:rPr>
        <w:t xml:space="preserve">stomatologii zachowawczej, </w:t>
      </w:r>
      <w:r w:rsidR="00DB3A55">
        <w:rPr>
          <w:rFonts w:ascii="Georgia" w:hAnsi="Georgia"/>
          <w:b/>
        </w:rPr>
        <w:t xml:space="preserve">stomatologii dziecięcej, </w:t>
      </w:r>
      <w:r w:rsidR="00886ABB" w:rsidRPr="00886ABB">
        <w:rPr>
          <w:rFonts w:ascii="Georgia" w:hAnsi="Georgia"/>
          <w:b/>
        </w:rPr>
        <w:t>protetyki, chirurgii</w:t>
      </w:r>
      <w:r w:rsidR="00DB3A55">
        <w:rPr>
          <w:rFonts w:ascii="Georgia" w:hAnsi="Georgia"/>
          <w:b/>
        </w:rPr>
        <w:t xml:space="preserve"> stomatologicznej, chirurgii szczękowo - twarzowej</w:t>
      </w:r>
      <w:r w:rsidR="00886ABB" w:rsidRPr="00886ABB">
        <w:rPr>
          <w:rFonts w:ascii="Georgia" w:hAnsi="Georgia"/>
          <w:b/>
        </w:rPr>
        <w:t>, zaburzeń czynnościowych narządu żucia</w:t>
      </w:r>
      <w:r w:rsidR="00886ABB">
        <w:rPr>
          <w:rFonts w:ascii="Georgia" w:hAnsi="Georgia"/>
        </w:rPr>
        <w:t>)</w:t>
      </w:r>
      <w:r w:rsidR="00886ABB" w:rsidRPr="004F321A">
        <w:rPr>
          <w:rFonts w:ascii="Georgia" w:hAnsi="Georgia"/>
        </w:rPr>
        <w:t xml:space="preserve"> </w:t>
      </w:r>
      <w:r w:rsidRPr="004F321A">
        <w:rPr>
          <w:rFonts w:ascii="Georgia" w:hAnsi="Georgia"/>
        </w:rPr>
        <w:t>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6D02E4">
        <w:rPr>
          <w:rFonts w:ascii="Georgia" w:hAnsi="Georgia"/>
        </w:rPr>
        <w:tab/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F31DD9" w:rsidRPr="009062BD" w:rsidRDefault="00F31DD9" w:rsidP="00DF4789">
      <w:pPr>
        <w:jc w:val="both"/>
        <w:rPr>
          <w:rFonts w:ascii="Georgia" w:hAnsi="Georgia"/>
          <w:sz w:val="22"/>
          <w:szCs w:val="22"/>
        </w:rPr>
      </w:pPr>
    </w:p>
    <w:p w:rsidR="00F31DD9" w:rsidRPr="009062BD" w:rsidRDefault="00F31DD9" w:rsidP="00F31DD9">
      <w:pPr>
        <w:ind w:left="780"/>
        <w:rPr>
          <w:rFonts w:ascii="Georgia" w:hAnsi="Georgia"/>
          <w:sz w:val="22"/>
          <w:szCs w:val="22"/>
        </w:rPr>
      </w:pPr>
    </w:p>
    <w:p w:rsidR="004F58F3" w:rsidRPr="004F58F3" w:rsidRDefault="00F31DD9" w:rsidP="004F58F3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9062BD">
        <w:rPr>
          <w:rFonts w:ascii="Georgia" w:hAnsi="Georgia"/>
        </w:rPr>
        <w:t xml:space="preserve">Dla Oferentów, którzy będą wykonywać świadczenia  </w:t>
      </w:r>
      <w:r w:rsidRPr="009062BD">
        <w:rPr>
          <w:rFonts w:ascii="Georgia" w:hAnsi="Georgia"/>
          <w:b/>
        </w:rPr>
        <w:t>w Izbie Przyjęć</w:t>
      </w:r>
      <w:r w:rsidRPr="009062BD">
        <w:rPr>
          <w:rFonts w:ascii="Georgia" w:hAnsi="Georgia"/>
        </w:rPr>
        <w:t xml:space="preserve"> maksymalne wynagrodzenie procentowe wynosi:</w:t>
      </w:r>
    </w:p>
    <w:p w:rsidR="00F31DD9" w:rsidRPr="009062BD" w:rsidRDefault="00F31DD9" w:rsidP="00851C19">
      <w:pPr>
        <w:ind w:firstLine="360"/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0 PLN</w:t>
      </w:r>
      <w:r w:rsidRPr="009062BD">
        <w:rPr>
          <w:rFonts w:ascii="Georgia" w:hAnsi="Georgia"/>
          <w:sz w:val="22"/>
          <w:szCs w:val="22"/>
        </w:rPr>
        <w:tab/>
        <w:t>-</w:t>
      </w:r>
      <w:r w:rsidRPr="009062BD">
        <w:rPr>
          <w:rFonts w:ascii="Georgia" w:hAnsi="Georgia"/>
          <w:sz w:val="22"/>
          <w:szCs w:val="22"/>
        </w:rPr>
        <w:tab/>
        <w:t>4000 PLN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>45%</w:t>
      </w:r>
    </w:p>
    <w:p w:rsidR="00F31DD9" w:rsidRPr="009062BD" w:rsidRDefault="00F31DD9" w:rsidP="00F31DD9">
      <w:p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 xml:space="preserve">    400</w:t>
      </w:r>
      <w:r w:rsidR="00851C19">
        <w:rPr>
          <w:rFonts w:ascii="Georgia" w:hAnsi="Georgia"/>
          <w:sz w:val="22"/>
          <w:szCs w:val="22"/>
        </w:rPr>
        <w:t xml:space="preserve">1 </w:t>
      </w:r>
      <w:r w:rsidR="00851C19">
        <w:rPr>
          <w:rFonts w:ascii="Georgia" w:hAnsi="Georgia"/>
          <w:sz w:val="22"/>
          <w:szCs w:val="22"/>
        </w:rPr>
        <w:tab/>
        <w:t>-</w:t>
      </w:r>
      <w:r w:rsidR="00851C19">
        <w:rPr>
          <w:rFonts w:ascii="Georgia" w:hAnsi="Georgia"/>
          <w:sz w:val="22"/>
          <w:szCs w:val="22"/>
        </w:rPr>
        <w:tab/>
        <w:t xml:space="preserve">5000 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="00851C19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>1800,00 + 50%    od nadwyżki</w:t>
      </w:r>
    </w:p>
    <w:p w:rsidR="00F31DD9" w:rsidRPr="009062BD" w:rsidRDefault="00851C19" w:rsidP="00F31DD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5001 </w:t>
      </w:r>
      <w:r w:rsidR="00F31DD9" w:rsidRPr="009062BD">
        <w:rPr>
          <w:rFonts w:ascii="Georgia" w:hAnsi="Georgia"/>
          <w:sz w:val="22"/>
          <w:szCs w:val="22"/>
        </w:rPr>
        <w:tab/>
        <w:t>-</w:t>
      </w:r>
      <w:r w:rsidR="00F31DD9" w:rsidRPr="009062BD">
        <w:rPr>
          <w:rFonts w:ascii="Georgia" w:hAnsi="Georgia"/>
          <w:sz w:val="22"/>
          <w:szCs w:val="22"/>
        </w:rPr>
        <w:tab/>
        <w:t>powyżej</w:t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  <w:t>2300,00 + 55%    od nadwyżki</w:t>
      </w:r>
    </w:p>
    <w:p w:rsidR="00F31DD9" w:rsidRDefault="00F31DD9" w:rsidP="00F31DD9">
      <w:pPr>
        <w:rPr>
          <w:rFonts w:ascii="Georgia" w:hAnsi="Georgia"/>
          <w:sz w:val="22"/>
          <w:szCs w:val="22"/>
        </w:rPr>
      </w:pPr>
    </w:p>
    <w:p w:rsidR="00DF4789" w:rsidRPr="009062BD" w:rsidRDefault="00DF4789" w:rsidP="00F31DD9">
      <w:pPr>
        <w:rPr>
          <w:rFonts w:ascii="Georgia" w:hAnsi="Georgia"/>
          <w:sz w:val="22"/>
          <w:szCs w:val="22"/>
        </w:rPr>
      </w:pPr>
    </w:p>
    <w:p w:rsidR="00F31DD9" w:rsidRPr="009062BD" w:rsidRDefault="00F31DD9" w:rsidP="00886ABB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9062BD">
        <w:rPr>
          <w:rFonts w:ascii="Georgia" w:hAnsi="Georgia"/>
        </w:rPr>
        <w:t xml:space="preserve">Dla Oferentów, którzy posiadają specjalizację z </w:t>
      </w:r>
      <w:r w:rsidRPr="009062BD">
        <w:rPr>
          <w:rFonts w:ascii="Georgia" w:hAnsi="Georgia"/>
          <w:b/>
        </w:rPr>
        <w:t xml:space="preserve">periodontologii </w:t>
      </w:r>
      <w:r w:rsidRPr="009062BD">
        <w:rPr>
          <w:rFonts w:ascii="Georgia" w:hAnsi="Georgia"/>
        </w:rPr>
        <w:t>maksymalne wynagrodzenie procentowe wynosi:</w:t>
      </w:r>
    </w:p>
    <w:p w:rsidR="00F31DD9" w:rsidRPr="009062BD" w:rsidRDefault="00F31DD9" w:rsidP="00F31DD9">
      <w:pPr>
        <w:pStyle w:val="Akapitzlist"/>
        <w:rPr>
          <w:rFonts w:ascii="Georgia" w:hAnsi="Georgia"/>
        </w:rPr>
      </w:pPr>
    </w:p>
    <w:p w:rsidR="00F31DD9" w:rsidRPr="009062BD" w:rsidRDefault="00F31DD9" w:rsidP="00F31DD9">
      <w:pPr>
        <w:pStyle w:val="Akapitzlist"/>
        <w:rPr>
          <w:rFonts w:ascii="Georgia" w:hAnsi="Georgia"/>
        </w:rPr>
      </w:pPr>
      <w:r w:rsidRPr="009062BD">
        <w:rPr>
          <w:rFonts w:ascii="Georgia" w:hAnsi="Georgia"/>
        </w:rPr>
        <w:t xml:space="preserve">  0 PLN</w:t>
      </w:r>
      <w:r w:rsidRPr="009062BD">
        <w:rPr>
          <w:rFonts w:ascii="Georgia" w:hAnsi="Georgia"/>
        </w:rPr>
        <w:tab/>
        <w:t>-</w:t>
      </w:r>
      <w:r w:rsidRPr="009062BD">
        <w:rPr>
          <w:rFonts w:ascii="Georgia" w:hAnsi="Georgia"/>
        </w:rPr>
        <w:tab/>
        <w:t>4000 PLN</w:t>
      </w:r>
      <w:r w:rsidRPr="009062BD">
        <w:rPr>
          <w:rFonts w:ascii="Georgia" w:hAnsi="Georgia"/>
        </w:rPr>
        <w:tab/>
      </w:r>
      <w:r w:rsidRPr="009062BD">
        <w:rPr>
          <w:rFonts w:ascii="Georgia" w:hAnsi="Georgia"/>
        </w:rPr>
        <w:tab/>
      </w:r>
      <w:r w:rsidRPr="009062BD">
        <w:rPr>
          <w:rFonts w:ascii="Georgia" w:hAnsi="Georgia"/>
        </w:rPr>
        <w:tab/>
      </w:r>
      <w:r w:rsidRPr="009062BD">
        <w:rPr>
          <w:rFonts w:ascii="Georgia" w:hAnsi="Georgia"/>
        </w:rPr>
        <w:tab/>
        <w:t>35%</w:t>
      </w:r>
    </w:p>
    <w:p w:rsidR="00F31DD9" w:rsidRPr="009062BD" w:rsidRDefault="00851C19" w:rsidP="00F31DD9">
      <w:pPr>
        <w:pStyle w:val="Akapitzlist"/>
        <w:rPr>
          <w:rFonts w:ascii="Georgia" w:hAnsi="Georgia"/>
        </w:rPr>
      </w:pPr>
      <w:r>
        <w:rPr>
          <w:rFonts w:ascii="Georgia" w:hAnsi="Georgia"/>
        </w:rPr>
        <w:t xml:space="preserve">4001 </w:t>
      </w:r>
      <w:r w:rsidR="00F31DD9" w:rsidRPr="009062BD">
        <w:rPr>
          <w:rFonts w:ascii="Georgia" w:hAnsi="Georgia"/>
        </w:rPr>
        <w:tab/>
      </w:r>
      <w:r>
        <w:rPr>
          <w:rFonts w:ascii="Georgia" w:hAnsi="Georgia"/>
        </w:rPr>
        <w:tab/>
      </w:r>
      <w:r w:rsidR="00F31DD9" w:rsidRPr="009062BD">
        <w:rPr>
          <w:rFonts w:ascii="Georgia" w:hAnsi="Georgia"/>
        </w:rPr>
        <w:t>-</w:t>
      </w:r>
      <w:r w:rsidR="00F31DD9" w:rsidRPr="009062BD">
        <w:rPr>
          <w:rFonts w:ascii="Georgia" w:hAnsi="Georgia"/>
        </w:rPr>
        <w:tab/>
        <w:t>5000 PLN</w:t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  <w:t>1400,00 + 35%    od nadwyżki</w:t>
      </w:r>
    </w:p>
    <w:p w:rsidR="00F31DD9" w:rsidRPr="009062BD" w:rsidRDefault="00851C19" w:rsidP="00F31DD9">
      <w:pPr>
        <w:pStyle w:val="Akapitzlist"/>
        <w:rPr>
          <w:rFonts w:ascii="Georgia" w:hAnsi="Georgia"/>
        </w:rPr>
      </w:pPr>
      <w:r>
        <w:rPr>
          <w:rFonts w:ascii="Georgia" w:hAnsi="Georgia"/>
        </w:rPr>
        <w:t xml:space="preserve"> 5001 </w:t>
      </w:r>
      <w:r w:rsidR="00F31DD9" w:rsidRPr="009062BD">
        <w:rPr>
          <w:rFonts w:ascii="Georgia" w:hAnsi="Georgia"/>
        </w:rPr>
        <w:tab/>
      </w:r>
      <w:r w:rsidR="00F3058C">
        <w:rPr>
          <w:rFonts w:ascii="Georgia" w:hAnsi="Georgia"/>
        </w:rPr>
        <w:tab/>
      </w:r>
      <w:r w:rsidR="00F31DD9" w:rsidRPr="009062BD">
        <w:rPr>
          <w:rFonts w:ascii="Georgia" w:hAnsi="Georgia"/>
        </w:rPr>
        <w:t>-</w:t>
      </w:r>
      <w:r w:rsidR="00F31DD9" w:rsidRPr="009062BD">
        <w:rPr>
          <w:rFonts w:ascii="Georgia" w:hAnsi="Georgia"/>
        </w:rPr>
        <w:tab/>
        <w:t>powyżej</w:t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</w:r>
      <w:r w:rsidR="00F31DD9" w:rsidRPr="009062BD">
        <w:rPr>
          <w:rFonts w:ascii="Georgia" w:hAnsi="Georgia"/>
        </w:rPr>
        <w:tab/>
        <w:t>1800,00 + 40%    od nadwyżki</w:t>
      </w:r>
    </w:p>
    <w:p w:rsidR="00F31DD9" w:rsidRPr="009062BD" w:rsidRDefault="00F31DD9" w:rsidP="00F31DD9">
      <w:pPr>
        <w:rPr>
          <w:rFonts w:ascii="Georgia" w:hAnsi="Georgia"/>
          <w:sz w:val="22"/>
          <w:szCs w:val="22"/>
        </w:rPr>
      </w:pPr>
    </w:p>
    <w:p w:rsidR="00F31DD9" w:rsidRPr="009062BD" w:rsidRDefault="00F31DD9" w:rsidP="00886ABB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9062BD">
        <w:rPr>
          <w:rFonts w:ascii="Georgia" w:hAnsi="Georgia"/>
        </w:rPr>
        <w:t xml:space="preserve">Dla Oferentów, którzy posiadają specjalizację z </w:t>
      </w:r>
      <w:r w:rsidRPr="009062BD">
        <w:rPr>
          <w:rFonts w:ascii="Georgia" w:hAnsi="Georgia"/>
          <w:b/>
        </w:rPr>
        <w:t>ortodoncji</w:t>
      </w:r>
      <w:r w:rsidRPr="009062BD">
        <w:rPr>
          <w:rFonts w:ascii="Georgia" w:hAnsi="Georgia"/>
        </w:rPr>
        <w:t xml:space="preserve"> maksymalne wynagrodzenie procentowe wynosi:</w:t>
      </w:r>
    </w:p>
    <w:p w:rsidR="00F31DD9" w:rsidRPr="009062BD" w:rsidRDefault="00F31DD9" w:rsidP="00F31DD9">
      <w:p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 xml:space="preserve">     0 PLN</w:t>
      </w:r>
      <w:r w:rsidRPr="009062BD">
        <w:rPr>
          <w:rFonts w:ascii="Georgia" w:hAnsi="Georgia"/>
          <w:sz w:val="22"/>
          <w:szCs w:val="22"/>
        </w:rPr>
        <w:tab/>
        <w:t>-</w:t>
      </w:r>
      <w:r w:rsidRPr="009062BD">
        <w:rPr>
          <w:rFonts w:ascii="Georgia" w:hAnsi="Georgia"/>
          <w:sz w:val="22"/>
          <w:szCs w:val="22"/>
        </w:rPr>
        <w:tab/>
        <w:t>4000 PLN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 xml:space="preserve">     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>50%</w:t>
      </w:r>
    </w:p>
    <w:p w:rsidR="00F31DD9" w:rsidRPr="009062BD" w:rsidRDefault="00851C19" w:rsidP="00F31DD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4001 </w:t>
      </w:r>
      <w:r>
        <w:rPr>
          <w:rFonts w:ascii="Georgia" w:hAnsi="Georgia"/>
          <w:sz w:val="22"/>
          <w:szCs w:val="22"/>
        </w:rPr>
        <w:tab/>
        <w:t>-</w:t>
      </w:r>
      <w:r>
        <w:rPr>
          <w:rFonts w:ascii="Georgia" w:hAnsi="Georgia"/>
          <w:sz w:val="22"/>
          <w:szCs w:val="22"/>
        </w:rPr>
        <w:tab/>
        <w:t xml:space="preserve">5000 </w:t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F31DD9" w:rsidRPr="009062BD">
        <w:rPr>
          <w:rFonts w:ascii="Georgia" w:hAnsi="Georgia"/>
          <w:sz w:val="22"/>
          <w:szCs w:val="22"/>
        </w:rPr>
        <w:t>2000  + 50%    od nadwyżki</w:t>
      </w:r>
    </w:p>
    <w:p w:rsidR="0024245C" w:rsidRPr="009062BD" w:rsidRDefault="00F31DD9" w:rsidP="0024245C">
      <w:pPr>
        <w:numPr>
          <w:ilvl w:val="0"/>
          <w:numId w:val="23"/>
        </w:num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 xml:space="preserve">- </w:t>
      </w:r>
      <w:r w:rsidRPr="009062BD">
        <w:rPr>
          <w:rFonts w:ascii="Georgia" w:hAnsi="Georgia"/>
          <w:sz w:val="22"/>
          <w:szCs w:val="22"/>
        </w:rPr>
        <w:tab/>
        <w:t>powyżej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 xml:space="preserve">2500  + 50%    od nadwyżki </w:t>
      </w:r>
    </w:p>
    <w:p w:rsidR="00F31DD9" w:rsidRPr="009062BD" w:rsidRDefault="00F31DD9" w:rsidP="00F31DD9">
      <w:pPr>
        <w:ind w:left="780"/>
        <w:rPr>
          <w:sz w:val="26"/>
          <w:szCs w:val="26"/>
        </w:rPr>
      </w:pPr>
      <w:r w:rsidRPr="009062BD">
        <w:rPr>
          <w:sz w:val="26"/>
          <w:szCs w:val="26"/>
        </w:rPr>
        <w:tab/>
      </w:r>
    </w:p>
    <w:p w:rsidR="00F31DD9" w:rsidRDefault="00F31DD9" w:rsidP="00F31DD9">
      <w:pPr>
        <w:jc w:val="both"/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Dla Oferentów, którzy będą wykonywali prace w filiach</w:t>
      </w:r>
      <w:r w:rsidRPr="009062BD">
        <w:rPr>
          <w:rFonts w:ascii="Georgia" w:hAnsi="Georgia"/>
          <w:b/>
          <w:sz w:val="22"/>
          <w:szCs w:val="22"/>
        </w:rPr>
        <w:t xml:space="preserve"> </w:t>
      </w:r>
      <w:r w:rsidRPr="009062BD">
        <w:rPr>
          <w:rFonts w:ascii="Georgia" w:hAnsi="Georgia"/>
          <w:sz w:val="22"/>
          <w:szCs w:val="22"/>
        </w:rPr>
        <w:t>Skierniewice oraz Bełchatów maksymalne wynagrodzenie procentowe wynosi 60 %, natomiast przy wykonywaniu aparatów stałych, na materiałach własnych 73%.</w:t>
      </w:r>
    </w:p>
    <w:p w:rsidR="002C20CD" w:rsidRPr="009062BD" w:rsidRDefault="002C20CD" w:rsidP="00F31DD9">
      <w:pPr>
        <w:jc w:val="both"/>
        <w:rPr>
          <w:rFonts w:ascii="Georgia" w:hAnsi="Georgia"/>
          <w:sz w:val="22"/>
          <w:szCs w:val="22"/>
        </w:rPr>
      </w:pPr>
    </w:p>
    <w:p w:rsidR="00F31DD9" w:rsidRDefault="002C20CD" w:rsidP="002C20CD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Dla Oferentów, którzy wykonują </w:t>
      </w:r>
      <w:r w:rsidRPr="002C20CD">
        <w:rPr>
          <w:rFonts w:ascii="Georgia" w:hAnsi="Georgia"/>
          <w:b/>
        </w:rPr>
        <w:t>prace implantologiczne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maksymalne wynagrodzenie procentowe wynosi:</w:t>
      </w:r>
    </w:p>
    <w:p w:rsidR="002C20CD" w:rsidRPr="009062BD" w:rsidRDefault="002C20CD" w:rsidP="002C20CD">
      <w:pPr>
        <w:ind w:firstLine="360"/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0 PLN</w:t>
      </w:r>
      <w:r w:rsidRPr="009062BD">
        <w:rPr>
          <w:rFonts w:ascii="Georgia" w:hAnsi="Georgia"/>
          <w:sz w:val="22"/>
          <w:szCs w:val="22"/>
        </w:rPr>
        <w:tab/>
        <w:t>-</w:t>
      </w:r>
      <w:r w:rsidRPr="009062BD">
        <w:rPr>
          <w:rFonts w:ascii="Georgia" w:hAnsi="Georgia"/>
          <w:sz w:val="22"/>
          <w:szCs w:val="22"/>
        </w:rPr>
        <w:tab/>
        <w:t>4000 PLN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 xml:space="preserve">     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>50%</w:t>
      </w:r>
    </w:p>
    <w:p w:rsidR="002C20CD" w:rsidRPr="009062BD" w:rsidRDefault="002C20CD" w:rsidP="002C20C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4001 </w:t>
      </w:r>
      <w:r>
        <w:rPr>
          <w:rFonts w:ascii="Georgia" w:hAnsi="Georgia"/>
          <w:sz w:val="22"/>
          <w:szCs w:val="22"/>
        </w:rPr>
        <w:tab/>
        <w:t>-</w:t>
      </w:r>
      <w:r>
        <w:rPr>
          <w:rFonts w:ascii="Georgia" w:hAnsi="Georgia"/>
          <w:sz w:val="22"/>
          <w:szCs w:val="22"/>
        </w:rPr>
        <w:tab/>
        <w:t xml:space="preserve">5000 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>2000  + 50%    od nadwyżki</w:t>
      </w:r>
    </w:p>
    <w:p w:rsidR="002C20CD" w:rsidRPr="009062BD" w:rsidRDefault="002C20CD" w:rsidP="002C20CD">
      <w:pPr>
        <w:numPr>
          <w:ilvl w:val="0"/>
          <w:numId w:val="39"/>
        </w:num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 xml:space="preserve">- </w:t>
      </w:r>
      <w:r w:rsidRPr="009062BD">
        <w:rPr>
          <w:rFonts w:ascii="Georgia" w:hAnsi="Georgia"/>
          <w:sz w:val="22"/>
          <w:szCs w:val="22"/>
        </w:rPr>
        <w:tab/>
        <w:t>powyżej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  <w:t xml:space="preserve">2500  + 50%    od nadwyżki </w:t>
      </w:r>
    </w:p>
    <w:p w:rsidR="002C20CD" w:rsidRPr="002C20CD" w:rsidRDefault="002C20CD" w:rsidP="002C20CD">
      <w:pPr>
        <w:jc w:val="both"/>
        <w:rPr>
          <w:rFonts w:ascii="Georgia" w:hAnsi="Georgia"/>
        </w:rPr>
      </w:pPr>
    </w:p>
    <w:p w:rsidR="00325A88" w:rsidRPr="00A238FA" w:rsidRDefault="00325A88" w:rsidP="00325A88">
      <w:pPr>
        <w:jc w:val="both"/>
        <w:rPr>
          <w:rFonts w:ascii="Georgia" w:hAnsi="Georgia"/>
          <w:sz w:val="22"/>
          <w:szCs w:val="22"/>
        </w:rPr>
      </w:pPr>
      <w:r w:rsidRPr="00F630CE">
        <w:rPr>
          <w:rFonts w:ascii="Georgia" w:hAnsi="Georgia"/>
          <w:sz w:val="22"/>
          <w:szCs w:val="22"/>
        </w:rPr>
        <w:t>Kwota przychodu do wyliczenia wynagrodzenia prowizyjnego wyliczona będzie po pomniejszeniu o koszty związane z pracami implantologicznymi oraz zakupem implantów.</w:t>
      </w:r>
    </w:p>
    <w:p w:rsidR="002C20CD" w:rsidRPr="00325A88" w:rsidRDefault="002C20CD" w:rsidP="00325A88">
      <w:pPr>
        <w:jc w:val="both"/>
        <w:rPr>
          <w:rFonts w:ascii="Georgia" w:hAnsi="Georgia"/>
        </w:rPr>
      </w:pPr>
    </w:p>
    <w:p w:rsidR="008109A3" w:rsidRPr="004D3B40" w:rsidRDefault="00F31DD9" w:rsidP="008109A3">
      <w:pPr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Natomiast za udzielanie świadczeń zdrowotnych przy udziale studentów maksymalne wynagrodzenie pr</w:t>
      </w:r>
      <w:r w:rsidR="0024245C" w:rsidRPr="009062BD">
        <w:rPr>
          <w:rFonts w:ascii="Georgia" w:hAnsi="Georgia"/>
          <w:sz w:val="22"/>
          <w:szCs w:val="22"/>
        </w:rPr>
        <w:t>ocentowe wynosi 10 %  od obrotu</w:t>
      </w:r>
      <w:r w:rsidRPr="009062BD">
        <w:rPr>
          <w:rFonts w:ascii="Georgia" w:hAnsi="Georgia"/>
          <w:sz w:val="22"/>
          <w:szCs w:val="22"/>
        </w:rPr>
        <w:t>, po potrąceniu kosztów technicznych.</w:t>
      </w:r>
    </w:p>
    <w:p w:rsidR="00C843EC" w:rsidRDefault="00C843EC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6C5BC2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</w:t>
      </w:r>
      <w:r w:rsidR="00E632B1">
        <w:rPr>
          <w:rFonts w:ascii="Georgia" w:hAnsi="Georgia" w:cs="Arial"/>
          <w:sz w:val="22"/>
          <w:szCs w:val="22"/>
        </w:rPr>
        <w:t>t.j. Dz. U. z 2018</w:t>
      </w:r>
      <w:r w:rsidRPr="003017B5">
        <w:rPr>
          <w:rFonts w:ascii="Georgia" w:hAnsi="Georgia" w:cs="Arial"/>
          <w:sz w:val="22"/>
          <w:szCs w:val="22"/>
        </w:rPr>
        <w:t xml:space="preserve"> r. poz. </w:t>
      </w:r>
      <w:r w:rsidR="00E632B1">
        <w:rPr>
          <w:rFonts w:ascii="Georgia" w:hAnsi="Georgia" w:cs="Arial"/>
          <w:sz w:val="22"/>
          <w:szCs w:val="22"/>
        </w:rPr>
        <w:t>2190</w:t>
      </w:r>
      <w:r w:rsidRPr="003017B5">
        <w:rPr>
          <w:rFonts w:ascii="Georgia" w:hAnsi="Georgia" w:cs="Arial"/>
          <w:sz w:val="22"/>
          <w:szCs w:val="22"/>
        </w:rPr>
        <w:t xml:space="preserve"> z późn. zm.)</w:t>
      </w:r>
      <w:r w:rsidR="001C6A54">
        <w:rPr>
          <w:rFonts w:ascii="Georgia" w:hAnsi="Georgia" w:cs="Arial"/>
          <w:sz w:val="22"/>
          <w:szCs w:val="22"/>
        </w:rPr>
        <w:t>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="008109A3"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DE0A62">
        <w:rPr>
          <w:rFonts w:ascii="Georgia" w:hAnsi="Georgia" w:cs="Arial"/>
          <w:sz w:val="22"/>
          <w:szCs w:val="22"/>
        </w:rPr>
        <w:t>,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110AE5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8109A3" w:rsidRPr="00D85C3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9B5A60">
        <w:rPr>
          <w:rFonts w:ascii="Georgia" w:hAnsi="Georgia" w:cs="Arial"/>
          <w:b/>
          <w:bCs/>
          <w:sz w:val="22"/>
          <w:szCs w:val="22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16683">
        <w:rPr>
          <w:rFonts w:ascii="Georgia" w:hAnsi="Georgia" w:cs="Arial"/>
          <w:b/>
          <w:bCs/>
          <w:sz w:val="22"/>
          <w:szCs w:val="22"/>
        </w:rPr>
        <w:t>20</w:t>
      </w:r>
      <w:r w:rsidR="00DF3FA2">
        <w:rPr>
          <w:rFonts w:ascii="Georgia" w:hAnsi="Georgia" w:cs="Arial"/>
          <w:b/>
          <w:bCs/>
          <w:sz w:val="22"/>
          <w:szCs w:val="22"/>
        </w:rPr>
        <w:t>.0</w:t>
      </w:r>
      <w:r w:rsidR="00D65B22">
        <w:rPr>
          <w:rFonts w:ascii="Georgia" w:hAnsi="Georgia" w:cs="Arial"/>
          <w:b/>
          <w:bCs/>
          <w:sz w:val="22"/>
          <w:szCs w:val="22"/>
        </w:rPr>
        <w:t>2</w:t>
      </w:r>
      <w:r w:rsidR="00DF3FA2">
        <w:rPr>
          <w:rFonts w:ascii="Georgia" w:hAnsi="Georgia" w:cs="Arial"/>
          <w:b/>
          <w:bCs/>
          <w:sz w:val="22"/>
          <w:szCs w:val="22"/>
        </w:rPr>
        <w:t>.2019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16683">
        <w:rPr>
          <w:rFonts w:ascii="Georgia" w:hAnsi="Georgia" w:cs="Arial"/>
          <w:b/>
          <w:bCs/>
          <w:sz w:val="22"/>
          <w:szCs w:val="22"/>
        </w:rPr>
        <w:t>20</w:t>
      </w:r>
      <w:r w:rsidR="00DF3FA2">
        <w:rPr>
          <w:rFonts w:ascii="Georgia" w:hAnsi="Georgia" w:cs="Arial"/>
          <w:b/>
          <w:bCs/>
          <w:sz w:val="22"/>
          <w:szCs w:val="22"/>
        </w:rPr>
        <w:t>.0</w:t>
      </w:r>
      <w:r w:rsidR="00D65B22">
        <w:rPr>
          <w:rFonts w:ascii="Georgia" w:hAnsi="Georgia" w:cs="Arial"/>
          <w:b/>
          <w:bCs/>
          <w:sz w:val="22"/>
          <w:szCs w:val="22"/>
        </w:rPr>
        <w:t>2</w:t>
      </w:r>
      <w:r w:rsidR="00DF3FA2">
        <w:rPr>
          <w:rFonts w:ascii="Georgia" w:hAnsi="Georgia" w:cs="Arial"/>
          <w:b/>
          <w:bCs/>
          <w:sz w:val="22"/>
          <w:szCs w:val="22"/>
        </w:rPr>
        <w:t>.2019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16683">
        <w:rPr>
          <w:rFonts w:ascii="Georgia" w:hAnsi="Georgia" w:cs="Arial"/>
          <w:b/>
          <w:bCs/>
          <w:color w:val="000000"/>
          <w:sz w:val="22"/>
          <w:szCs w:val="22"/>
        </w:rPr>
        <w:t>20</w:t>
      </w:r>
      <w:r w:rsidR="00DF3FA2">
        <w:rPr>
          <w:rFonts w:ascii="Georgia" w:hAnsi="Georgia" w:cs="Arial"/>
          <w:b/>
          <w:bCs/>
          <w:sz w:val="22"/>
          <w:szCs w:val="22"/>
        </w:rPr>
        <w:t>.0</w:t>
      </w:r>
      <w:r w:rsidR="00D65B22">
        <w:rPr>
          <w:rFonts w:ascii="Georgia" w:hAnsi="Georgia" w:cs="Arial"/>
          <w:b/>
          <w:bCs/>
          <w:sz w:val="22"/>
          <w:szCs w:val="22"/>
        </w:rPr>
        <w:t>2</w:t>
      </w:r>
      <w:r w:rsidR="00DF3FA2">
        <w:rPr>
          <w:rFonts w:ascii="Georgia" w:hAnsi="Georgia" w:cs="Arial"/>
          <w:b/>
          <w:bCs/>
          <w:sz w:val="22"/>
          <w:szCs w:val="22"/>
        </w:rPr>
        <w:t>.2019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 xml:space="preserve">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C16FC1">
        <w:rPr>
          <w:rFonts w:ascii="Georgia" w:hAnsi="Georgia"/>
          <w:color w:val="000000" w:themeColor="text1"/>
          <w:sz w:val="22"/>
          <w:szCs w:val="22"/>
        </w:rPr>
        <w:t>XI.</w:t>
      </w: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 xml:space="preserve">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>XII.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F67531" w:rsidRDefault="00F67531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E7192" w:rsidRDefault="005E7192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83C28" w:rsidRDefault="00183C28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A766CD" w:rsidRDefault="00A766CD" w:rsidP="00325A8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181610" w:rsidRDefault="00181610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181610" w:rsidRDefault="00181610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2871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C34AD" w:rsidRDefault="00CC34AD" w:rsidP="00CC34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</w:t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w ustawie z dnia 10 maja 2018 r. o ochronie danych osobowych (Dz. U. 2018. 1000</w:t>
      </w:r>
      <w:r>
        <w:rPr>
          <w:rStyle w:val="Brak"/>
          <w:rFonts w:ascii="Georgia" w:hAnsi="Georgia"/>
        </w:rPr>
        <w:t>).</w:t>
      </w:r>
      <w:r>
        <w:rPr>
          <w:rStyle w:val="Brak"/>
        </w:rPr>
        <w:t xml:space="preserve"> </w:t>
      </w:r>
    </w:p>
    <w:p w:rsidR="008109A3" w:rsidRPr="00143925" w:rsidRDefault="008109A3" w:rsidP="00143925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43925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501931" w:rsidRDefault="00501931" w:rsidP="00C76B0A">
      <w:pPr>
        <w:rPr>
          <w:rFonts w:ascii="Georgia" w:hAnsi="Georgia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A032C7" w:rsidRDefault="00A032C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0F76" w:rsidRDefault="00FD0F7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D0F76" w:rsidRDefault="00FD0F7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EC24B4" w:rsidRDefault="00D00965" w:rsidP="0018785E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6A0D62" w:rsidRDefault="00134A1B" w:rsidP="00EC24B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Wykonywanie </w:t>
      </w:r>
      <w:r w:rsidR="00C86382">
        <w:rPr>
          <w:rFonts w:ascii="Georgia" w:hAnsi="Georgia"/>
        </w:rPr>
        <w:t>świadczeń w</w:t>
      </w:r>
      <w:r w:rsidR="00EC24B4">
        <w:rPr>
          <w:rFonts w:ascii="Georgia" w:hAnsi="Georgia"/>
        </w:rPr>
        <w:t xml:space="preserve"> zakres</w:t>
      </w:r>
      <w:r w:rsidR="00C86382">
        <w:rPr>
          <w:rFonts w:ascii="Georgia" w:hAnsi="Georgia"/>
        </w:rPr>
        <w:t>ie</w:t>
      </w:r>
      <w:r w:rsidR="006A0D62">
        <w:rPr>
          <w:rFonts w:ascii="Georgia" w:hAnsi="Georgia"/>
        </w:rPr>
        <w:t xml:space="preserve"> </w:t>
      </w:r>
      <w:r w:rsidR="006A0D62" w:rsidRPr="00DD1776">
        <w:rPr>
          <w:rFonts w:ascii="Georgia" w:hAnsi="Georgia"/>
          <w:i/>
          <w:u w:val="single"/>
        </w:rPr>
        <w:t>(zaznaczyć krzyżykiem właściwy zakres</w:t>
      </w:r>
      <w:r w:rsidR="006A0D62" w:rsidRPr="00DD1776">
        <w:rPr>
          <w:rFonts w:ascii="Georgia" w:hAnsi="Georgia"/>
          <w:i/>
        </w:rPr>
        <w:t>)</w:t>
      </w:r>
      <w:r w:rsidR="00EC24B4" w:rsidRPr="00DD1776">
        <w:rPr>
          <w:rFonts w:ascii="Georgia" w:hAnsi="Georgia"/>
          <w:i/>
        </w:rPr>
        <w:t>:</w:t>
      </w:r>
      <w:r w:rsidR="00EC24B4">
        <w:rPr>
          <w:rFonts w:ascii="Georgia" w:hAnsi="Georgia"/>
        </w:rPr>
        <w:t xml:space="preserve"> </w:t>
      </w:r>
    </w:p>
    <w:p w:rsidR="006A0D62" w:rsidRPr="00424CD2" w:rsidRDefault="006A0D62" w:rsidP="006A0D62">
      <w:pPr>
        <w:pStyle w:val="Akapitzlist"/>
        <w:jc w:val="both"/>
        <w:rPr>
          <w:rFonts w:ascii="Georgia" w:hAnsi="Georgia"/>
          <w:b/>
        </w:rPr>
      </w:pPr>
      <w:r w:rsidRPr="006A0D62">
        <w:rPr>
          <w:rFonts w:ascii="Arial" w:hAnsi="Arial" w:cs="Arial"/>
          <w:b/>
        </w:rPr>
        <w:t>□</w:t>
      </w:r>
      <w:r>
        <w:rPr>
          <w:rFonts w:ascii="Georgia" w:hAnsi="Georgia"/>
          <w:b/>
        </w:rPr>
        <w:t xml:space="preserve"> </w:t>
      </w:r>
      <w:r w:rsidR="00EC24B4" w:rsidRPr="00424CD2">
        <w:rPr>
          <w:rFonts w:ascii="Georgia" w:hAnsi="Georgia"/>
          <w:b/>
        </w:rPr>
        <w:t xml:space="preserve">stomatologii zachowawczej, </w:t>
      </w:r>
    </w:p>
    <w:p w:rsidR="001B6911" w:rsidRPr="00424CD2" w:rsidRDefault="001B6911" w:rsidP="006A0D62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 xml:space="preserve">□ </w:t>
      </w:r>
      <w:r w:rsidRPr="00424CD2">
        <w:rPr>
          <w:rFonts w:ascii="Georgia" w:hAnsi="Georgia" w:cstheme="minorHAnsi"/>
          <w:b/>
        </w:rPr>
        <w:t>stomatologii dziecięcej,</w:t>
      </w:r>
    </w:p>
    <w:p w:rsidR="006A0D62" w:rsidRPr="00424CD2" w:rsidRDefault="006A0D62" w:rsidP="006A0D62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 xml:space="preserve">□ </w:t>
      </w:r>
      <w:r w:rsidR="00EC24B4" w:rsidRPr="00424CD2">
        <w:rPr>
          <w:rFonts w:ascii="Georgia" w:hAnsi="Georgia"/>
          <w:b/>
        </w:rPr>
        <w:t xml:space="preserve">protetyki, </w:t>
      </w:r>
    </w:p>
    <w:p w:rsidR="002E7F90" w:rsidRPr="00424CD2" w:rsidRDefault="006A0D62" w:rsidP="006A0D62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 xml:space="preserve">□ </w:t>
      </w:r>
      <w:r w:rsidR="00EC24B4" w:rsidRPr="00424CD2">
        <w:rPr>
          <w:rFonts w:ascii="Georgia" w:hAnsi="Georgia"/>
          <w:b/>
        </w:rPr>
        <w:t>chirurgii</w:t>
      </w:r>
      <w:r w:rsidR="002E7F90" w:rsidRPr="00424CD2">
        <w:rPr>
          <w:rFonts w:ascii="Georgia" w:hAnsi="Georgia"/>
          <w:b/>
        </w:rPr>
        <w:t xml:space="preserve"> stomatologicznej</w:t>
      </w:r>
      <w:r w:rsidR="00EC24B4" w:rsidRPr="00424CD2">
        <w:rPr>
          <w:rFonts w:ascii="Georgia" w:hAnsi="Georgia"/>
          <w:b/>
        </w:rPr>
        <w:t>,</w:t>
      </w:r>
    </w:p>
    <w:p w:rsidR="006A0D62" w:rsidRPr="00424CD2" w:rsidRDefault="002E7F90" w:rsidP="002E7F90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>□ chirurgii szczękowo – twarzowej,</w:t>
      </w:r>
      <w:r w:rsidR="00EC24B4" w:rsidRPr="00424CD2">
        <w:rPr>
          <w:rFonts w:ascii="Georgia" w:hAnsi="Georgia"/>
          <w:b/>
        </w:rPr>
        <w:t xml:space="preserve"> </w:t>
      </w:r>
      <w:r w:rsidRPr="00424CD2">
        <w:rPr>
          <w:rFonts w:ascii="Georgia" w:hAnsi="Georgia"/>
          <w:b/>
        </w:rPr>
        <w:t xml:space="preserve"> </w:t>
      </w:r>
    </w:p>
    <w:p w:rsidR="006A0D62" w:rsidRDefault="006A0D62" w:rsidP="00DD1776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 xml:space="preserve">□ </w:t>
      </w:r>
      <w:r w:rsidR="00EC24B4" w:rsidRPr="00424CD2">
        <w:rPr>
          <w:rFonts w:ascii="Georgia" w:hAnsi="Georgia"/>
          <w:b/>
        </w:rPr>
        <w:t>zaburzeń czynnościowych narządu żucia</w:t>
      </w:r>
      <w:r w:rsidR="00424CD2">
        <w:rPr>
          <w:rFonts w:ascii="Georgia" w:hAnsi="Georgia"/>
          <w:b/>
        </w:rPr>
        <w:t>,</w:t>
      </w:r>
    </w:p>
    <w:p w:rsidR="00424CD2" w:rsidRDefault="00424CD2" w:rsidP="00DD1776">
      <w:pPr>
        <w:pStyle w:val="Akapitzlist"/>
        <w:jc w:val="both"/>
        <w:rPr>
          <w:rFonts w:ascii="Georgia" w:hAnsi="Georgia" w:cs="Arial"/>
          <w:b/>
        </w:rPr>
      </w:pPr>
      <w:r w:rsidRPr="00424CD2">
        <w:rPr>
          <w:rFonts w:ascii="Georgia" w:hAnsi="Georgia" w:cs="Arial"/>
          <w:b/>
        </w:rPr>
        <w:t>□</w:t>
      </w:r>
      <w:r>
        <w:rPr>
          <w:rFonts w:ascii="Georgia" w:hAnsi="Georgia" w:cs="Arial"/>
          <w:b/>
        </w:rPr>
        <w:t xml:space="preserve"> periodontologii,</w:t>
      </w:r>
    </w:p>
    <w:p w:rsidR="00424CD2" w:rsidRPr="00424CD2" w:rsidRDefault="00424CD2" w:rsidP="00DD1776">
      <w:pPr>
        <w:pStyle w:val="Akapitzlist"/>
        <w:jc w:val="both"/>
        <w:rPr>
          <w:rFonts w:ascii="Georgia" w:hAnsi="Georgia"/>
          <w:b/>
        </w:rPr>
      </w:pPr>
      <w:r w:rsidRPr="00424CD2">
        <w:rPr>
          <w:rFonts w:ascii="Georgia" w:hAnsi="Georgia" w:cs="Arial"/>
          <w:b/>
        </w:rPr>
        <w:t>□</w:t>
      </w:r>
      <w:r>
        <w:rPr>
          <w:rFonts w:ascii="Georgia" w:hAnsi="Georgia" w:cs="Arial"/>
          <w:b/>
        </w:rPr>
        <w:t xml:space="preserve"> ortodoncji.</w:t>
      </w:r>
    </w:p>
    <w:p w:rsidR="00250F9E" w:rsidRDefault="006A0D62" w:rsidP="006A0D62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</w:rPr>
        <w:t xml:space="preserve">           </w:t>
      </w:r>
    </w:p>
    <w:p w:rsidR="006A0D62" w:rsidRPr="006A0D62" w:rsidRDefault="006A0D62" w:rsidP="00250F9E">
      <w:pPr>
        <w:ind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6E7981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4000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>…….%</w:t>
      </w:r>
    </w:p>
    <w:p w:rsidR="006A0D62" w:rsidRPr="006A0D62" w:rsidRDefault="006A0D62" w:rsidP="006A0D62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  <w:lang w:val="en-US"/>
        </w:rPr>
        <w:t xml:space="preserve">     4001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6E7981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5000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 xml:space="preserve">……….PLN + …….%    </w:t>
      </w:r>
      <w:r w:rsidRPr="006A0D62">
        <w:rPr>
          <w:rFonts w:ascii="Georgia" w:hAnsi="Georgia"/>
          <w:sz w:val="22"/>
          <w:szCs w:val="22"/>
        </w:rPr>
        <w:t>od nadwyżki</w:t>
      </w:r>
    </w:p>
    <w:p w:rsidR="006A0D62" w:rsidRPr="006A0D62" w:rsidRDefault="006A0D62" w:rsidP="006A0D62">
      <w:pPr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</w:rPr>
        <w:t xml:space="preserve">     5001 PLN</w:t>
      </w:r>
      <w:r w:rsidRPr="006A0D62">
        <w:rPr>
          <w:rFonts w:ascii="Georgia" w:hAnsi="Georgia"/>
          <w:sz w:val="22"/>
          <w:szCs w:val="22"/>
        </w:rPr>
        <w:tab/>
      </w:r>
      <w:r w:rsidR="006E7981"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>-</w:t>
      </w:r>
      <w:r w:rsidRPr="006A0D62">
        <w:rPr>
          <w:rFonts w:ascii="Georgia" w:hAnsi="Georgia"/>
          <w:sz w:val="22"/>
          <w:szCs w:val="22"/>
        </w:rPr>
        <w:tab/>
        <w:t>powyżej</w:t>
      </w:r>
      <w:r w:rsidRPr="006A0D62"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ab/>
      </w:r>
      <w:r w:rsidRPr="006A0D62">
        <w:rPr>
          <w:rFonts w:ascii="Georgia" w:hAnsi="Georgia"/>
          <w:sz w:val="22"/>
          <w:szCs w:val="22"/>
        </w:rPr>
        <w:tab/>
        <w:t xml:space="preserve">………. PLN + …….%    od nadwyżki </w:t>
      </w:r>
    </w:p>
    <w:p w:rsidR="00EC24B4" w:rsidRDefault="00EC24B4" w:rsidP="00EC24B4">
      <w:pPr>
        <w:ind w:left="780"/>
        <w:rPr>
          <w:rFonts w:ascii="Georgia" w:hAnsi="Georgia"/>
          <w:sz w:val="22"/>
          <w:szCs w:val="22"/>
        </w:rPr>
      </w:pPr>
    </w:p>
    <w:p w:rsidR="00250F9E" w:rsidRPr="009062BD" w:rsidRDefault="00250F9E" w:rsidP="00EC24B4">
      <w:pPr>
        <w:ind w:left="780"/>
        <w:rPr>
          <w:rFonts w:ascii="Georgia" w:hAnsi="Georgia"/>
          <w:sz w:val="22"/>
          <w:szCs w:val="22"/>
        </w:rPr>
      </w:pPr>
    </w:p>
    <w:p w:rsidR="006E7981" w:rsidRPr="00DD1776" w:rsidRDefault="006E7981" w:rsidP="00DD1776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 świadczeń</w:t>
      </w:r>
      <w:r w:rsidR="00EC24B4" w:rsidRPr="009062BD">
        <w:rPr>
          <w:rFonts w:ascii="Georgia" w:hAnsi="Georgia"/>
        </w:rPr>
        <w:t xml:space="preserve">  </w:t>
      </w:r>
      <w:r w:rsidR="00EC24B4" w:rsidRPr="009062BD">
        <w:rPr>
          <w:rFonts w:ascii="Georgia" w:hAnsi="Georgia"/>
          <w:b/>
        </w:rPr>
        <w:t>w Izbie Przyjęć</w:t>
      </w:r>
    </w:p>
    <w:p w:rsidR="006E7981" w:rsidRPr="006E7981" w:rsidRDefault="006E7981" w:rsidP="006E7981">
      <w:pPr>
        <w:rPr>
          <w:rFonts w:ascii="Georgia" w:hAnsi="Georgia"/>
          <w:sz w:val="22"/>
          <w:szCs w:val="22"/>
        </w:rPr>
      </w:pPr>
      <w:r w:rsidRPr="006E7981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>0 PLN</w:t>
      </w:r>
      <w:r w:rsidRPr="006E798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>-</w:t>
      </w:r>
      <w:r w:rsidRPr="006E7981">
        <w:rPr>
          <w:rFonts w:ascii="Georgia" w:hAnsi="Georgia"/>
          <w:sz w:val="22"/>
          <w:szCs w:val="22"/>
        </w:rPr>
        <w:tab/>
        <w:t>4000 PLN</w:t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  <w:t>…….%</w:t>
      </w:r>
    </w:p>
    <w:p w:rsidR="006E7981" w:rsidRPr="006E7981" w:rsidRDefault="006E7981" w:rsidP="006E7981">
      <w:pPr>
        <w:rPr>
          <w:rFonts w:ascii="Georgia" w:hAnsi="Georgia"/>
          <w:sz w:val="22"/>
          <w:szCs w:val="22"/>
        </w:rPr>
      </w:pPr>
      <w:r w:rsidRPr="006E7981">
        <w:rPr>
          <w:rFonts w:ascii="Georgia" w:hAnsi="Georgia"/>
          <w:sz w:val="22"/>
          <w:szCs w:val="22"/>
        </w:rPr>
        <w:t xml:space="preserve">     4001 PLN</w:t>
      </w:r>
      <w:r w:rsidRPr="006E798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>-</w:t>
      </w:r>
      <w:r w:rsidRPr="006E7981">
        <w:rPr>
          <w:rFonts w:ascii="Georgia" w:hAnsi="Georgia"/>
          <w:sz w:val="22"/>
          <w:szCs w:val="22"/>
        </w:rPr>
        <w:tab/>
        <w:t>5000 PLN</w:t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  <w:t>……….PLN + …….%    od nadwyżki</w:t>
      </w:r>
    </w:p>
    <w:p w:rsidR="006E7981" w:rsidRPr="006E7981" w:rsidRDefault="006E7981" w:rsidP="006E7981">
      <w:pPr>
        <w:rPr>
          <w:rFonts w:ascii="Georgia" w:hAnsi="Georgia"/>
          <w:sz w:val="22"/>
          <w:szCs w:val="22"/>
        </w:rPr>
      </w:pPr>
      <w:r w:rsidRPr="006E7981">
        <w:rPr>
          <w:rFonts w:ascii="Georgia" w:hAnsi="Georgia"/>
          <w:sz w:val="22"/>
          <w:szCs w:val="22"/>
        </w:rPr>
        <w:t xml:space="preserve">     5001 PLN</w:t>
      </w:r>
      <w:r w:rsidRPr="006E7981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>-</w:t>
      </w:r>
      <w:r w:rsidRPr="006E7981">
        <w:rPr>
          <w:rFonts w:ascii="Georgia" w:hAnsi="Georgia"/>
          <w:sz w:val="22"/>
          <w:szCs w:val="22"/>
        </w:rPr>
        <w:tab/>
        <w:t>powyżej</w:t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</w:r>
      <w:r w:rsidRPr="006E7981">
        <w:rPr>
          <w:rFonts w:ascii="Georgia" w:hAnsi="Georgia"/>
          <w:sz w:val="22"/>
          <w:szCs w:val="22"/>
        </w:rPr>
        <w:tab/>
        <w:t xml:space="preserve">………. PLN + …….%    od nadwyżki </w:t>
      </w:r>
    </w:p>
    <w:p w:rsidR="00EC24B4" w:rsidRPr="009062BD" w:rsidRDefault="00EC24B4" w:rsidP="00EC24B4">
      <w:pPr>
        <w:rPr>
          <w:rFonts w:ascii="Georgia" w:hAnsi="Georgia"/>
          <w:sz w:val="22"/>
          <w:szCs w:val="22"/>
        </w:rPr>
      </w:pPr>
    </w:p>
    <w:p w:rsidR="00243B59" w:rsidRPr="00243B59" w:rsidRDefault="00243B59" w:rsidP="00243B59">
      <w:pPr>
        <w:pStyle w:val="Akapitzlist"/>
        <w:jc w:val="both"/>
        <w:rPr>
          <w:rFonts w:ascii="Georgia" w:hAnsi="Georgia"/>
          <w:highlight w:val="yellow"/>
        </w:rPr>
      </w:pPr>
    </w:p>
    <w:p w:rsidR="00DD1776" w:rsidRPr="00250F9E" w:rsidRDefault="00DD1776" w:rsidP="00250F9E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250F9E">
        <w:rPr>
          <w:rFonts w:ascii="Georgia" w:hAnsi="Georgia"/>
        </w:rPr>
        <w:t>Wynagrodzenie prowizyjne za prace w filiach</w:t>
      </w:r>
      <w:r w:rsidRPr="00250F9E">
        <w:rPr>
          <w:rFonts w:ascii="Georgia" w:hAnsi="Georgia"/>
          <w:b/>
        </w:rPr>
        <w:t xml:space="preserve"> </w:t>
      </w:r>
      <w:r w:rsidRPr="00250F9E">
        <w:rPr>
          <w:rFonts w:ascii="Georgia" w:hAnsi="Georgia"/>
        </w:rPr>
        <w:t xml:space="preserve">Skierniewice oraz Bełchatów         </w:t>
      </w:r>
      <w:r w:rsidR="00E161D2">
        <w:rPr>
          <w:rFonts w:ascii="Georgia" w:hAnsi="Georgia"/>
        </w:rPr>
        <w:t>.</w:t>
      </w:r>
      <w:r w:rsidRPr="00250F9E">
        <w:rPr>
          <w:rFonts w:ascii="Georgia" w:hAnsi="Georgia"/>
        </w:rPr>
        <w:t>……….…….%</w:t>
      </w:r>
    </w:p>
    <w:p w:rsidR="00DD1776" w:rsidRPr="00250F9E" w:rsidRDefault="00DD1776" w:rsidP="00250F9E">
      <w:pPr>
        <w:rPr>
          <w:rFonts w:ascii="Georgia" w:hAnsi="Georgia"/>
        </w:rPr>
      </w:pPr>
      <w:r w:rsidRPr="00250F9E">
        <w:rPr>
          <w:rFonts w:ascii="Georgia" w:hAnsi="Georgia"/>
        </w:rPr>
        <w:t>natomiast przy wykonywaniu aparatów stałych, na materiałach własnych            …….……</w:t>
      </w:r>
      <w:r w:rsidR="00E161D2">
        <w:rPr>
          <w:rFonts w:ascii="Georgia" w:hAnsi="Georgia"/>
        </w:rPr>
        <w:t>….</w:t>
      </w:r>
      <w:r w:rsidRPr="00250F9E">
        <w:rPr>
          <w:rFonts w:ascii="Georgia" w:hAnsi="Georgia"/>
        </w:rPr>
        <w:t>%</w:t>
      </w:r>
    </w:p>
    <w:p w:rsidR="00DD1776" w:rsidRDefault="00DD1776" w:rsidP="00EC24B4">
      <w:pPr>
        <w:jc w:val="both"/>
        <w:rPr>
          <w:rFonts w:ascii="Georgia" w:hAnsi="Georgia"/>
          <w:sz w:val="22"/>
          <w:szCs w:val="22"/>
        </w:rPr>
      </w:pPr>
    </w:p>
    <w:p w:rsidR="00181BA5" w:rsidRDefault="00181BA5" w:rsidP="00EC24B4">
      <w:pPr>
        <w:jc w:val="both"/>
        <w:rPr>
          <w:rFonts w:ascii="Georgia" w:hAnsi="Georgia"/>
          <w:sz w:val="22"/>
          <w:szCs w:val="22"/>
        </w:rPr>
      </w:pPr>
    </w:p>
    <w:p w:rsidR="00181BA5" w:rsidRDefault="00181BA5" w:rsidP="00181BA5">
      <w:pPr>
        <w:pStyle w:val="Akapitzlist"/>
        <w:numPr>
          <w:ilvl w:val="0"/>
          <w:numId w:val="25"/>
        </w:numPr>
        <w:ind w:hanging="436"/>
        <w:jc w:val="both"/>
        <w:rPr>
          <w:rFonts w:ascii="Georgia" w:hAnsi="Georgia"/>
        </w:rPr>
      </w:pPr>
      <w:r w:rsidRPr="00181BA5">
        <w:rPr>
          <w:rFonts w:ascii="Georgia" w:hAnsi="Georgia"/>
        </w:rPr>
        <w:t xml:space="preserve">Wykonywanie </w:t>
      </w:r>
      <w:r w:rsidRPr="00181BA5">
        <w:rPr>
          <w:rFonts w:ascii="Georgia" w:hAnsi="Georgia"/>
          <w:b/>
        </w:rPr>
        <w:t>prac implantologicznych</w:t>
      </w:r>
      <w:r w:rsidRPr="00181BA5">
        <w:rPr>
          <w:rFonts w:ascii="Georgia" w:hAnsi="Georgia"/>
        </w:rPr>
        <w:t xml:space="preserve"> </w:t>
      </w:r>
    </w:p>
    <w:p w:rsidR="00181BA5" w:rsidRPr="00181BA5" w:rsidRDefault="00181BA5" w:rsidP="00181BA5">
      <w:pPr>
        <w:ind w:left="284"/>
        <w:jc w:val="both"/>
        <w:rPr>
          <w:rFonts w:ascii="Georgia" w:hAnsi="Georgia"/>
        </w:rPr>
      </w:pPr>
      <w:r w:rsidRPr="00181BA5">
        <w:rPr>
          <w:rFonts w:ascii="Georgia" w:hAnsi="Georgia"/>
        </w:rPr>
        <w:t>0 PLN</w:t>
      </w:r>
      <w:r w:rsidRPr="00181BA5">
        <w:rPr>
          <w:rFonts w:ascii="Georgia" w:hAnsi="Georgia"/>
        </w:rPr>
        <w:tab/>
        <w:t>-</w:t>
      </w:r>
      <w:r w:rsidRPr="00181BA5">
        <w:rPr>
          <w:rFonts w:ascii="Georgia" w:hAnsi="Georgia"/>
        </w:rPr>
        <w:tab/>
        <w:t>4000 PLN</w:t>
      </w:r>
      <w:r w:rsidRPr="00181BA5">
        <w:rPr>
          <w:rFonts w:ascii="Georgia" w:hAnsi="Georgia"/>
        </w:rPr>
        <w:tab/>
      </w:r>
      <w:r w:rsidRPr="00181BA5">
        <w:rPr>
          <w:rFonts w:ascii="Georgia" w:hAnsi="Georgia"/>
        </w:rPr>
        <w:tab/>
        <w:t xml:space="preserve">   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………….</w:t>
      </w:r>
      <w:r w:rsidRPr="00181BA5">
        <w:rPr>
          <w:rFonts w:ascii="Georgia" w:hAnsi="Georgia"/>
        </w:rPr>
        <w:t>%</w:t>
      </w:r>
    </w:p>
    <w:p w:rsidR="00181BA5" w:rsidRPr="009062BD" w:rsidRDefault="00181BA5" w:rsidP="00181BA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4001 </w:t>
      </w:r>
      <w:r>
        <w:rPr>
          <w:rFonts w:ascii="Georgia" w:hAnsi="Georgia"/>
          <w:sz w:val="22"/>
          <w:szCs w:val="22"/>
        </w:rPr>
        <w:tab/>
        <w:t>-</w:t>
      </w:r>
      <w:r>
        <w:rPr>
          <w:rFonts w:ascii="Georgia" w:hAnsi="Georgia"/>
          <w:sz w:val="22"/>
          <w:szCs w:val="22"/>
        </w:rPr>
        <w:tab/>
        <w:t xml:space="preserve">5000 </w:t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 w:rsidRPr="009062BD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2000  + ………</w:t>
      </w:r>
      <w:r w:rsidRPr="009062BD">
        <w:rPr>
          <w:rFonts w:ascii="Georgia" w:hAnsi="Georgia"/>
          <w:sz w:val="22"/>
          <w:szCs w:val="22"/>
        </w:rPr>
        <w:t>%    od nadwyżki</w:t>
      </w:r>
    </w:p>
    <w:p w:rsidR="00181BA5" w:rsidRPr="009062BD" w:rsidRDefault="00181BA5" w:rsidP="00181BA5">
      <w:pPr>
        <w:numPr>
          <w:ilvl w:val="0"/>
          <w:numId w:val="3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- </w:t>
      </w:r>
      <w:r>
        <w:rPr>
          <w:rFonts w:ascii="Georgia" w:hAnsi="Georgia"/>
          <w:sz w:val="22"/>
          <w:szCs w:val="22"/>
        </w:rPr>
        <w:tab/>
        <w:t>powyżej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2500  + ……….%   </w:t>
      </w:r>
      <w:r w:rsidRPr="009062BD">
        <w:rPr>
          <w:rFonts w:ascii="Georgia" w:hAnsi="Georgia"/>
          <w:sz w:val="22"/>
          <w:szCs w:val="22"/>
        </w:rPr>
        <w:t xml:space="preserve">od nadwyżki </w:t>
      </w:r>
    </w:p>
    <w:p w:rsidR="00181BA5" w:rsidRDefault="00181BA5" w:rsidP="00181BA5">
      <w:pPr>
        <w:jc w:val="both"/>
        <w:rPr>
          <w:rFonts w:ascii="Georgia" w:hAnsi="Georgia"/>
        </w:rPr>
      </w:pPr>
    </w:p>
    <w:p w:rsidR="001C5FDE" w:rsidRPr="002C20CD" w:rsidRDefault="001C5FDE" w:rsidP="00181BA5">
      <w:pPr>
        <w:jc w:val="both"/>
        <w:rPr>
          <w:rFonts w:ascii="Georgia" w:hAnsi="Georgia"/>
        </w:rPr>
      </w:pPr>
    </w:p>
    <w:p w:rsidR="00BE27D7" w:rsidRDefault="00BE27D7" w:rsidP="00BE27D7">
      <w:pPr>
        <w:jc w:val="both"/>
        <w:rPr>
          <w:rFonts w:ascii="Georgia" w:hAnsi="Georgia"/>
          <w:sz w:val="22"/>
          <w:szCs w:val="22"/>
        </w:rPr>
      </w:pPr>
    </w:p>
    <w:p w:rsidR="00BE27D7" w:rsidRPr="006C50DD" w:rsidRDefault="00BE27D7" w:rsidP="00BE27D7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 i implantologicznymi.</w:t>
      </w:r>
    </w:p>
    <w:p w:rsidR="00250F9E" w:rsidRDefault="00250F9E" w:rsidP="00DD1776">
      <w:pPr>
        <w:pStyle w:val="Akapitzlist"/>
        <w:ind w:left="0"/>
        <w:jc w:val="both"/>
        <w:rPr>
          <w:rFonts w:ascii="Georgia" w:hAnsi="Georgia"/>
        </w:rPr>
      </w:pPr>
    </w:p>
    <w:p w:rsidR="004028A6" w:rsidRPr="006C50DD" w:rsidRDefault="00DD1776" w:rsidP="00DD1776">
      <w:pPr>
        <w:pStyle w:val="Akapitzlist"/>
        <w:ind w:left="0"/>
        <w:jc w:val="both"/>
        <w:rPr>
          <w:rFonts w:ascii="Georgia" w:hAnsi="Georgia"/>
        </w:rPr>
      </w:pPr>
      <w:r w:rsidRPr="00D85C33">
        <w:rPr>
          <w:rFonts w:ascii="Georgia" w:hAnsi="Georgia"/>
        </w:rPr>
        <w:t>Za udzielanie świadczeń zdrowotnych przy udziale studentów zleceniobiorca otrzyma wynagrodzenie</w:t>
      </w:r>
      <w:r>
        <w:rPr>
          <w:rFonts w:ascii="Georgia" w:hAnsi="Georgia"/>
        </w:rPr>
        <w:br/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…..</w:t>
      </w:r>
      <w:r w:rsidRPr="00DD1776">
        <w:rPr>
          <w:rFonts w:ascii="Georgia" w:hAnsi="Georgia"/>
        </w:rPr>
        <w:t xml:space="preserve">% obrotu </w:t>
      </w:r>
      <w:r w:rsidRPr="00D85C33">
        <w:rPr>
          <w:rFonts w:ascii="Georgia" w:hAnsi="Georgia"/>
        </w:rPr>
        <w:t>, po potrąceniu kosztów technicznych.</w:t>
      </w:r>
    </w:p>
    <w:p w:rsidR="00667BF8" w:rsidRDefault="00667BF8" w:rsidP="00667BF8">
      <w:pPr>
        <w:jc w:val="both"/>
        <w:rPr>
          <w:rFonts w:ascii="Georgia" w:hAnsi="Georgia"/>
          <w:sz w:val="22"/>
          <w:szCs w:val="22"/>
          <w:highlight w:val="yellow"/>
        </w:rPr>
      </w:pPr>
    </w:p>
    <w:p w:rsidR="00250F9E" w:rsidRDefault="00250F9E" w:rsidP="008109A3">
      <w:pPr>
        <w:jc w:val="both"/>
        <w:rPr>
          <w:rFonts w:ascii="Georgia" w:hAnsi="Georgia"/>
          <w:sz w:val="22"/>
          <w:szCs w:val="22"/>
          <w:highlight w:val="yellow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250F9E" w:rsidRPr="00D85C33" w:rsidRDefault="00250F9E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AC1255" w:rsidRPr="00A53FA3" w:rsidRDefault="008109A3" w:rsidP="00A53F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0202B8" w:rsidRDefault="000202B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109A3" w:rsidRPr="00164B6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</w:t>
      </w:r>
      <w:r w:rsidR="009F47A6">
        <w:rPr>
          <w:rFonts w:ascii="Georgia" w:hAnsi="Georgia" w:cs="Arial"/>
          <w:sz w:val="22"/>
          <w:szCs w:val="22"/>
        </w:rPr>
        <w:t>t.j. Dz. U. z 2018 r. poz. 2190</w:t>
      </w:r>
      <w:r w:rsidR="00005146" w:rsidRPr="00692884">
        <w:rPr>
          <w:rFonts w:ascii="Georgia" w:hAnsi="Georgia" w:cs="Arial"/>
          <w:sz w:val="22"/>
          <w:szCs w:val="22"/>
        </w:rPr>
        <w:t xml:space="preserve">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>wiadczeń zdrowotnych z zakresu s</w:t>
      </w:r>
      <w:r w:rsidRPr="00D85C33">
        <w:rPr>
          <w:sz w:val="22"/>
          <w:szCs w:val="22"/>
        </w:rPr>
        <w:t>tomatologii.</w:t>
      </w:r>
    </w:p>
    <w:p w:rsidR="00693969" w:rsidRPr="00D85C33" w:rsidRDefault="00693969" w:rsidP="00693969">
      <w:pPr>
        <w:pStyle w:val="Tekstpodstawowy2Georgia"/>
        <w:spacing w:line="276" w:lineRule="auto"/>
        <w:rPr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</w:t>
      </w:r>
      <w:r w:rsidR="005C10EB">
        <w:rPr>
          <w:rFonts w:ascii="Georgia" w:hAnsi="Georgia"/>
          <w:sz w:val="22"/>
          <w:szCs w:val="22"/>
        </w:rPr>
        <w:t xml:space="preserve">aktualnie obowiązującymi przepisami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prowadzenia dokumentacji medycznej i statystycz</w:t>
      </w:r>
      <w:r w:rsidR="007F0A88">
        <w:rPr>
          <w:rFonts w:ascii="Georgia" w:hAnsi="Georgia"/>
          <w:sz w:val="22"/>
          <w:szCs w:val="22"/>
        </w:rPr>
        <w:t xml:space="preserve">nej na zasadach obowiązujących </w:t>
      </w:r>
      <w:r w:rsidRPr="00D85C33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E7370F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 w:rsidRPr="00E7370F">
        <w:rPr>
          <w:rFonts w:ascii="Georgia" w:hAnsi="Georgia"/>
          <w:sz w:val="22"/>
          <w:szCs w:val="22"/>
        </w:rPr>
        <w:br/>
      </w:r>
      <w:r w:rsidR="008109A3" w:rsidRPr="00E7370F">
        <w:rPr>
          <w:rFonts w:ascii="Georgia" w:hAnsi="Georgia"/>
          <w:sz w:val="22"/>
          <w:szCs w:val="22"/>
        </w:rPr>
        <w:t xml:space="preserve"> o </w:t>
      </w:r>
      <w:r w:rsidRPr="00E7370F">
        <w:rPr>
          <w:rFonts w:ascii="Georgia" w:hAnsi="Georgia"/>
          <w:sz w:val="22"/>
          <w:szCs w:val="22"/>
        </w:rPr>
        <w:t xml:space="preserve">  </w:t>
      </w:r>
      <w:r w:rsidR="008109A3" w:rsidRPr="00E7370F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0709DE">
        <w:rPr>
          <w:rFonts w:ascii="Georgia" w:hAnsi="Georgia"/>
        </w:rPr>
        <w:t>14</w:t>
      </w:r>
      <w:r w:rsidRPr="0047695D">
        <w:rPr>
          <w:rFonts w:ascii="Georgia" w:hAnsi="Georgia"/>
        </w:rPr>
        <w:t xml:space="preserve">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FD17B9" w:rsidRPr="00FD17B9" w:rsidRDefault="00FD17B9" w:rsidP="00FD17B9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D17B9">
        <w:rPr>
          <w:rStyle w:val="Brak"/>
          <w:rFonts w:ascii="Georgia" w:hAnsi="Georgia"/>
        </w:rPr>
        <w:t xml:space="preserve">przetwarzania danych dotyczących osób uprawnionych do korzystania z badań, </w:t>
      </w:r>
      <w:r w:rsidRPr="00FD17B9">
        <w:rPr>
          <w:rStyle w:val="Brak"/>
          <w:rFonts w:ascii="Arial Unicode MS" w:eastAsia="Arial Unicode MS" w:hAnsi="Arial Unicode MS" w:cs="Arial Unicode MS"/>
        </w:rPr>
        <w:br/>
      </w:r>
      <w:r w:rsidRPr="00FD17B9">
        <w:rPr>
          <w:rStyle w:val="Brak"/>
          <w:rFonts w:ascii="Georgia" w:hAnsi="Georgia"/>
        </w:rPr>
        <w:t xml:space="preserve">w szczególności dotyczących ich stanu zdrowia w sposób określony w aktualnie obowiązujących przepisach o ochronie danych osobowych - Rozporządzeniu Parlamentu Europejskiego w sprawie </w:t>
      </w:r>
      <w:r w:rsidRPr="00FD17B9">
        <w:rPr>
          <w:rStyle w:val="Brak"/>
          <w:rFonts w:ascii="Georgia" w:hAnsi="Georgia"/>
        </w:rPr>
        <w:lastRenderedPageBreak/>
        <w:t>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861B24">
        <w:rPr>
          <w:rFonts w:ascii="Georgia" w:hAnsi="Georgia"/>
          <w:sz w:val="22"/>
          <w:szCs w:val="22"/>
        </w:rPr>
        <w:t>(t.j. Dz. U. z 2018 r. poz. 1510</w:t>
      </w:r>
      <w:r w:rsidR="00DB3317">
        <w:rPr>
          <w:rFonts w:ascii="Georgia" w:hAnsi="Georgia"/>
          <w:sz w:val="22"/>
          <w:szCs w:val="22"/>
        </w:rPr>
        <w:t xml:space="preserve"> z późn. zm.</w:t>
      </w:r>
      <w:r w:rsidR="00851887" w:rsidRPr="00851887">
        <w:rPr>
          <w:rFonts w:ascii="Georgia" w:hAnsi="Georgia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FC7CD7" w:rsidRPr="0057527F" w:rsidRDefault="008109A3" w:rsidP="0057527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FC7CD7" w:rsidRDefault="00FC7CD7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76CC6" w:rsidRDefault="00776CC6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76CC6" w:rsidRDefault="00776CC6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7F7EF8" w:rsidRPr="007F7EF8" w:rsidRDefault="008109A3" w:rsidP="007F7EF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Pr="00D85C33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B4" w:rsidRDefault="008729B4" w:rsidP="00EB60F5">
      <w:r>
        <w:separator/>
      </w:r>
    </w:p>
  </w:endnote>
  <w:endnote w:type="continuationSeparator" w:id="0">
    <w:p w:rsidR="008729B4" w:rsidRDefault="008729B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B4" w:rsidRDefault="008729B4" w:rsidP="00EB60F5">
      <w:r>
        <w:separator/>
      </w:r>
    </w:p>
  </w:footnote>
  <w:footnote w:type="continuationSeparator" w:id="0">
    <w:p w:rsidR="008729B4" w:rsidRDefault="008729B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441"/>
    <w:multiLevelType w:val="hybridMultilevel"/>
    <w:tmpl w:val="CBBCA48C"/>
    <w:lvl w:ilvl="0" w:tplc="FCEEBEAC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065E23"/>
    <w:multiLevelType w:val="hybridMultilevel"/>
    <w:tmpl w:val="74845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0436E"/>
    <w:multiLevelType w:val="hybridMultilevel"/>
    <w:tmpl w:val="4BF0A058"/>
    <w:numStyleLink w:val="Zaimportowanystyl12"/>
  </w:abstractNum>
  <w:abstractNum w:abstractNumId="25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 w15:restartNumberingAfterBreak="0">
    <w:nsid w:val="53F650C6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 w15:restartNumberingAfterBreak="0">
    <w:nsid w:val="548129F9"/>
    <w:multiLevelType w:val="hybridMultilevel"/>
    <w:tmpl w:val="3D7C262E"/>
    <w:numStyleLink w:val="Zaimportowanystyl7"/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8"/>
  </w:num>
  <w:num w:numId="5">
    <w:abstractNumId w:val="1"/>
  </w:num>
  <w:num w:numId="6">
    <w:abstractNumId w:val="2"/>
  </w:num>
  <w:num w:numId="7">
    <w:abstractNumId w:val="31"/>
  </w:num>
  <w:num w:numId="8">
    <w:abstractNumId w:val="30"/>
  </w:num>
  <w:num w:numId="9">
    <w:abstractNumId w:val="23"/>
  </w:num>
  <w:num w:numId="10">
    <w:abstractNumId w:val="8"/>
  </w:num>
  <w:num w:numId="11">
    <w:abstractNumId w:val="4"/>
  </w:num>
  <w:num w:numId="12">
    <w:abstractNumId w:val="19"/>
  </w:num>
  <w:num w:numId="13">
    <w:abstractNumId w:val="33"/>
  </w:num>
  <w:num w:numId="14">
    <w:abstractNumId w:val="16"/>
  </w:num>
  <w:num w:numId="15">
    <w:abstractNumId w:val="35"/>
  </w:num>
  <w:num w:numId="16">
    <w:abstractNumId w:val="29"/>
  </w:num>
  <w:num w:numId="17">
    <w:abstractNumId w:val="9"/>
  </w:num>
  <w:num w:numId="18">
    <w:abstractNumId w:val="11"/>
  </w:num>
  <w:num w:numId="19">
    <w:abstractNumId w:val="32"/>
  </w:num>
  <w:num w:numId="20">
    <w:abstractNumId w:val="6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8"/>
  </w:num>
  <w:num w:numId="23">
    <w:abstractNumId w:val="26"/>
  </w:num>
  <w:num w:numId="24">
    <w:abstractNumId w:val="34"/>
  </w:num>
  <w:num w:numId="25">
    <w:abstractNumId w:val="21"/>
  </w:num>
  <w:num w:numId="26">
    <w:abstractNumId w:val="6"/>
  </w:num>
  <w:num w:numId="27">
    <w:abstractNumId w:val="36"/>
  </w:num>
  <w:num w:numId="28">
    <w:abstractNumId w:val="5"/>
  </w:num>
  <w:num w:numId="29">
    <w:abstractNumId w:val="22"/>
  </w:num>
  <w:num w:numId="30">
    <w:abstractNumId w:val="13"/>
  </w:num>
  <w:num w:numId="31">
    <w:abstractNumId w:val="20"/>
  </w:num>
  <w:num w:numId="32">
    <w:abstractNumId w:val="3"/>
  </w:num>
  <w:num w:numId="33">
    <w:abstractNumId w:val="37"/>
  </w:num>
  <w:num w:numId="34">
    <w:abstractNumId w:val="14"/>
  </w:num>
  <w:num w:numId="35">
    <w:abstractNumId w:val="27"/>
  </w:num>
  <w:num w:numId="36">
    <w:abstractNumId w:val="0"/>
  </w:num>
  <w:num w:numId="37">
    <w:abstractNumId w:val="24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131A0"/>
    <w:rsid w:val="000202B8"/>
    <w:rsid w:val="000243F8"/>
    <w:rsid w:val="00031942"/>
    <w:rsid w:val="00036678"/>
    <w:rsid w:val="00036BE8"/>
    <w:rsid w:val="00041556"/>
    <w:rsid w:val="00057601"/>
    <w:rsid w:val="000709DE"/>
    <w:rsid w:val="00075A83"/>
    <w:rsid w:val="000900AA"/>
    <w:rsid w:val="00090E21"/>
    <w:rsid w:val="000947BE"/>
    <w:rsid w:val="00096482"/>
    <w:rsid w:val="000A16EC"/>
    <w:rsid w:val="000A4D47"/>
    <w:rsid w:val="000B2136"/>
    <w:rsid w:val="000B7B29"/>
    <w:rsid w:val="000D15C7"/>
    <w:rsid w:val="000E09CC"/>
    <w:rsid w:val="000E3751"/>
    <w:rsid w:val="000F4540"/>
    <w:rsid w:val="00110AE5"/>
    <w:rsid w:val="001326B1"/>
    <w:rsid w:val="00133458"/>
    <w:rsid w:val="00134A1B"/>
    <w:rsid w:val="00137F73"/>
    <w:rsid w:val="00141129"/>
    <w:rsid w:val="00143925"/>
    <w:rsid w:val="00144450"/>
    <w:rsid w:val="001474AC"/>
    <w:rsid w:val="00152558"/>
    <w:rsid w:val="00155FD6"/>
    <w:rsid w:val="00164B66"/>
    <w:rsid w:val="00164CE1"/>
    <w:rsid w:val="00181610"/>
    <w:rsid w:val="00181BA5"/>
    <w:rsid w:val="00183C28"/>
    <w:rsid w:val="00183EF6"/>
    <w:rsid w:val="00184DA3"/>
    <w:rsid w:val="00185E0D"/>
    <w:rsid w:val="0018785E"/>
    <w:rsid w:val="00192E1C"/>
    <w:rsid w:val="001964CC"/>
    <w:rsid w:val="001B6911"/>
    <w:rsid w:val="001C50BB"/>
    <w:rsid w:val="001C581E"/>
    <w:rsid w:val="001C5FDE"/>
    <w:rsid w:val="001C6A54"/>
    <w:rsid w:val="001C6B84"/>
    <w:rsid w:val="001C75FA"/>
    <w:rsid w:val="001D28BB"/>
    <w:rsid w:val="001D2C7A"/>
    <w:rsid w:val="001D4D68"/>
    <w:rsid w:val="001D6A87"/>
    <w:rsid w:val="001F00CE"/>
    <w:rsid w:val="00207477"/>
    <w:rsid w:val="002145CE"/>
    <w:rsid w:val="002210BB"/>
    <w:rsid w:val="00231BE3"/>
    <w:rsid w:val="00233054"/>
    <w:rsid w:val="00234AF5"/>
    <w:rsid w:val="00236EDA"/>
    <w:rsid w:val="0024245C"/>
    <w:rsid w:val="00243ABF"/>
    <w:rsid w:val="00243B59"/>
    <w:rsid w:val="00250F44"/>
    <w:rsid w:val="00250F9E"/>
    <w:rsid w:val="002672C7"/>
    <w:rsid w:val="00273E83"/>
    <w:rsid w:val="00275B4A"/>
    <w:rsid w:val="0027792B"/>
    <w:rsid w:val="00277AF6"/>
    <w:rsid w:val="00282582"/>
    <w:rsid w:val="0028475E"/>
    <w:rsid w:val="00293452"/>
    <w:rsid w:val="00295949"/>
    <w:rsid w:val="002A46C4"/>
    <w:rsid w:val="002A5F61"/>
    <w:rsid w:val="002A5F97"/>
    <w:rsid w:val="002C20CD"/>
    <w:rsid w:val="002C32BF"/>
    <w:rsid w:val="002C47B6"/>
    <w:rsid w:val="002D26CF"/>
    <w:rsid w:val="002D4DF5"/>
    <w:rsid w:val="002E7F90"/>
    <w:rsid w:val="003017B5"/>
    <w:rsid w:val="0030429A"/>
    <w:rsid w:val="00304727"/>
    <w:rsid w:val="00307D5A"/>
    <w:rsid w:val="003122D7"/>
    <w:rsid w:val="00321CAD"/>
    <w:rsid w:val="00325A88"/>
    <w:rsid w:val="00353025"/>
    <w:rsid w:val="003530C4"/>
    <w:rsid w:val="00354C72"/>
    <w:rsid w:val="003565B5"/>
    <w:rsid w:val="00363D44"/>
    <w:rsid w:val="0038280D"/>
    <w:rsid w:val="00386BAC"/>
    <w:rsid w:val="0039352F"/>
    <w:rsid w:val="00396BD4"/>
    <w:rsid w:val="003A740B"/>
    <w:rsid w:val="003B188C"/>
    <w:rsid w:val="003B2496"/>
    <w:rsid w:val="003D3794"/>
    <w:rsid w:val="00402871"/>
    <w:rsid w:val="004028A6"/>
    <w:rsid w:val="00414F46"/>
    <w:rsid w:val="00416683"/>
    <w:rsid w:val="00424CD2"/>
    <w:rsid w:val="00430458"/>
    <w:rsid w:val="00430BAC"/>
    <w:rsid w:val="00435AC6"/>
    <w:rsid w:val="00451B64"/>
    <w:rsid w:val="0045356C"/>
    <w:rsid w:val="00467264"/>
    <w:rsid w:val="0047695D"/>
    <w:rsid w:val="00477417"/>
    <w:rsid w:val="00490061"/>
    <w:rsid w:val="004A2A84"/>
    <w:rsid w:val="004A631C"/>
    <w:rsid w:val="004B0739"/>
    <w:rsid w:val="004B2476"/>
    <w:rsid w:val="004B34C3"/>
    <w:rsid w:val="004B6657"/>
    <w:rsid w:val="004B6E59"/>
    <w:rsid w:val="004D06E1"/>
    <w:rsid w:val="004D3B40"/>
    <w:rsid w:val="004E0FBB"/>
    <w:rsid w:val="004E31D8"/>
    <w:rsid w:val="004F0ADD"/>
    <w:rsid w:val="004F321A"/>
    <w:rsid w:val="004F43BD"/>
    <w:rsid w:val="004F552C"/>
    <w:rsid w:val="004F58F3"/>
    <w:rsid w:val="00501931"/>
    <w:rsid w:val="00504528"/>
    <w:rsid w:val="00505735"/>
    <w:rsid w:val="00507F65"/>
    <w:rsid w:val="00517F35"/>
    <w:rsid w:val="00524D7E"/>
    <w:rsid w:val="0052653A"/>
    <w:rsid w:val="0053153D"/>
    <w:rsid w:val="00532F9F"/>
    <w:rsid w:val="00540F2B"/>
    <w:rsid w:val="005500C4"/>
    <w:rsid w:val="00551B8F"/>
    <w:rsid w:val="00552DF4"/>
    <w:rsid w:val="005559CA"/>
    <w:rsid w:val="00561B92"/>
    <w:rsid w:val="005651BA"/>
    <w:rsid w:val="005665A9"/>
    <w:rsid w:val="0057527F"/>
    <w:rsid w:val="005831D2"/>
    <w:rsid w:val="0058553E"/>
    <w:rsid w:val="00596F50"/>
    <w:rsid w:val="005A72C1"/>
    <w:rsid w:val="005B3EBB"/>
    <w:rsid w:val="005C0294"/>
    <w:rsid w:val="005C10EB"/>
    <w:rsid w:val="005C44F0"/>
    <w:rsid w:val="005C5F02"/>
    <w:rsid w:val="005D78A0"/>
    <w:rsid w:val="005E27DE"/>
    <w:rsid w:val="005E7192"/>
    <w:rsid w:val="006136DE"/>
    <w:rsid w:val="00613CC1"/>
    <w:rsid w:val="00615D73"/>
    <w:rsid w:val="006249B3"/>
    <w:rsid w:val="006250F7"/>
    <w:rsid w:val="0063434E"/>
    <w:rsid w:val="00636A6E"/>
    <w:rsid w:val="00640E68"/>
    <w:rsid w:val="00641B58"/>
    <w:rsid w:val="00642ABD"/>
    <w:rsid w:val="00646565"/>
    <w:rsid w:val="00646A68"/>
    <w:rsid w:val="00646AC3"/>
    <w:rsid w:val="00652756"/>
    <w:rsid w:val="006536C9"/>
    <w:rsid w:val="006558AD"/>
    <w:rsid w:val="006565A4"/>
    <w:rsid w:val="00656A94"/>
    <w:rsid w:val="00667BF8"/>
    <w:rsid w:val="00671D9A"/>
    <w:rsid w:val="00683187"/>
    <w:rsid w:val="006836D5"/>
    <w:rsid w:val="00692556"/>
    <w:rsid w:val="00692884"/>
    <w:rsid w:val="00693969"/>
    <w:rsid w:val="006A0D62"/>
    <w:rsid w:val="006A191D"/>
    <w:rsid w:val="006A7753"/>
    <w:rsid w:val="006B730F"/>
    <w:rsid w:val="006C2226"/>
    <w:rsid w:val="006C50DD"/>
    <w:rsid w:val="006C5695"/>
    <w:rsid w:val="006C5BC2"/>
    <w:rsid w:val="006C7ADA"/>
    <w:rsid w:val="006D02E4"/>
    <w:rsid w:val="006D51C7"/>
    <w:rsid w:val="006E768A"/>
    <w:rsid w:val="006E7981"/>
    <w:rsid w:val="006F1AB1"/>
    <w:rsid w:val="00700696"/>
    <w:rsid w:val="00701A48"/>
    <w:rsid w:val="00710B64"/>
    <w:rsid w:val="007168D0"/>
    <w:rsid w:val="00734525"/>
    <w:rsid w:val="00736A3C"/>
    <w:rsid w:val="007448E0"/>
    <w:rsid w:val="00744C05"/>
    <w:rsid w:val="007523B0"/>
    <w:rsid w:val="0077072D"/>
    <w:rsid w:val="00774203"/>
    <w:rsid w:val="00776204"/>
    <w:rsid w:val="007764A1"/>
    <w:rsid w:val="00776CC6"/>
    <w:rsid w:val="00780D46"/>
    <w:rsid w:val="00794D3A"/>
    <w:rsid w:val="007A4EDD"/>
    <w:rsid w:val="007B6072"/>
    <w:rsid w:val="007C02AA"/>
    <w:rsid w:val="007C105B"/>
    <w:rsid w:val="007C4B07"/>
    <w:rsid w:val="007C4B89"/>
    <w:rsid w:val="007D6641"/>
    <w:rsid w:val="007E70E5"/>
    <w:rsid w:val="007F0A88"/>
    <w:rsid w:val="007F7EF8"/>
    <w:rsid w:val="00806226"/>
    <w:rsid w:val="008109A3"/>
    <w:rsid w:val="008151DF"/>
    <w:rsid w:val="00820872"/>
    <w:rsid w:val="00825B3E"/>
    <w:rsid w:val="00827B2D"/>
    <w:rsid w:val="008467AF"/>
    <w:rsid w:val="00846E75"/>
    <w:rsid w:val="00847F65"/>
    <w:rsid w:val="00851887"/>
    <w:rsid w:val="00851C19"/>
    <w:rsid w:val="00852A39"/>
    <w:rsid w:val="008559E8"/>
    <w:rsid w:val="00861A41"/>
    <w:rsid w:val="00861B24"/>
    <w:rsid w:val="0086493A"/>
    <w:rsid w:val="00871DBB"/>
    <w:rsid w:val="008729B4"/>
    <w:rsid w:val="00874411"/>
    <w:rsid w:val="00880128"/>
    <w:rsid w:val="00881664"/>
    <w:rsid w:val="00886ABB"/>
    <w:rsid w:val="00892191"/>
    <w:rsid w:val="00893EE0"/>
    <w:rsid w:val="008A095E"/>
    <w:rsid w:val="008A66C4"/>
    <w:rsid w:val="008B2473"/>
    <w:rsid w:val="008B6813"/>
    <w:rsid w:val="008B6952"/>
    <w:rsid w:val="008C501D"/>
    <w:rsid w:val="008D59B2"/>
    <w:rsid w:val="008E7115"/>
    <w:rsid w:val="008F362D"/>
    <w:rsid w:val="00904597"/>
    <w:rsid w:val="00904883"/>
    <w:rsid w:val="009062BD"/>
    <w:rsid w:val="00912279"/>
    <w:rsid w:val="00912F40"/>
    <w:rsid w:val="009138E4"/>
    <w:rsid w:val="00913C35"/>
    <w:rsid w:val="00915F29"/>
    <w:rsid w:val="00916316"/>
    <w:rsid w:val="00924D8E"/>
    <w:rsid w:val="00932E9A"/>
    <w:rsid w:val="00934B29"/>
    <w:rsid w:val="00943DF0"/>
    <w:rsid w:val="00945F17"/>
    <w:rsid w:val="00947C6B"/>
    <w:rsid w:val="0097067C"/>
    <w:rsid w:val="0097749E"/>
    <w:rsid w:val="00980750"/>
    <w:rsid w:val="00987CF4"/>
    <w:rsid w:val="0099092E"/>
    <w:rsid w:val="009A2307"/>
    <w:rsid w:val="009A50F6"/>
    <w:rsid w:val="009A548C"/>
    <w:rsid w:val="009A628E"/>
    <w:rsid w:val="009B5A60"/>
    <w:rsid w:val="009C0331"/>
    <w:rsid w:val="009D3B0C"/>
    <w:rsid w:val="009D446A"/>
    <w:rsid w:val="009D4A35"/>
    <w:rsid w:val="009D5193"/>
    <w:rsid w:val="009D7F89"/>
    <w:rsid w:val="009F2CE1"/>
    <w:rsid w:val="009F47A6"/>
    <w:rsid w:val="00A032C7"/>
    <w:rsid w:val="00A04810"/>
    <w:rsid w:val="00A37F03"/>
    <w:rsid w:val="00A433E5"/>
    <w:rsid w:val="00A53FA3"/>
    <w:rsid w:val="00A656E8"/>
    <w:rsid w:val="00A766CD"/>
    <w:rsid w:val="00A82ECC"/>
    <w:rsid w:val="00A87499"/>
    <w:rsid w:val="00A939F6"/>
    <w:rsid w:val="00AA1E4B"/>
    <w:rsid w:val="00AA1F8E"/>
    <w:rsid w:val="00AA6FD0"/>
    <w:rsid w:val="00AB2737"/>
    <w:rsid w:val="00AC1255"/>
    <w:rsid w:val="00AC2290"/>
    <w:rsid w:val="00AD00C4"/>
    <w:rsid w:val="00AD0724"/>
    <w:rsid w:val="00AD0BDC"/>
    <w:rsid w:val="00AD65D9"/>
    <w:rsid w:val="00AE4D33"/>
    <w:rsid w:val="00AF04E6"/>
    <w:rsid w:val="00AF153E"/>
    <w:rsid w:val="00AF26E8"/>
    <w:rsid w:val="00AF7F53"/>
    <w:rsid w:val="00B034DC"/>
    <w:rsid w:val="00B136EE"/>
    <w:rsid w:val="00B21457"/>
    <w:rsid w:val="00B31234"/>
    <w:rsid w:val="00B3479A"/>
    <w:rsid w:val="00B44B50"/>
    <w:rsid w:val="00B53510"/>
    <w:rsid w:val="00B63636"/>
    <w:rsid w:val="00B63B6A"/>
    <w:rsid w:val="00B73630"/>
    <w:rsid w:val="00B80953"/>
    <w:rsid w:val="00B83E63"/>
    <w:rsid w:val="00B85B81"/>
    <w:rsid w:val="00B9283F"/>
    <w:rsid w:val="00B94F48"/>
    <w:rsid w:val="00BA4B40"/>
    <w:rsid w:val="00BC335D"/>
    <w:rsid w:val="00BE27D7"/>
    <w:rsid w:val="00BE4C6D"/>
    <w:rsid w:val="00BF28F1"/>
    <w:rsid w:val="00BF4F57"/>
    <w:rsid w:val="00BF7645"/>
    <w:rsid w:val="00C00B68"/>
    <w:rsid w:val="00C066CB"/>
    <w:rsid w:val="00C16FC1"/>
    <w:rsid w:val="00C20631"/>
    <w:rsid w:val="00C260AF"/>
    <w:rsid w:val="00C27BAE"/>
    <w:rsid w:val="00C27E8D"/>
    <w:rsid w:val="00C34D83"/>
    <w:rsid w:val="00C34EDE"/>
    <w:rsid w:val="00C35B70"/>
    <w:rsid w:val="00C41339"/>
    <w:rsid w:val="00C420D8"/>
    <w:rsid w:val="00C464A4"/>
    <w:rsid w:val="00C60062"/>
    <w:rsid w:val="00C61B3A"/>
    <w:rsid w:val="00C76B0A"/>
    <w:rsid w:val="00C7788C"/>
    <w:rsid w:val="00C843EC"/>
    <w:rsid w:val="00C86382"/>
    <w:rsid w:val="00C93B34"/>
    <w:rsid w:val="00C94D5D"/>
    <w:rsid w:val="00C966CE"/>
    <w:rsid w:val="00C96749"/>
    <w:rsid w:val="00CA6DE6"/>
    <w:rsid w:val="00CA7C58"/>
    <w:rsid w:val="00CB1B20"/>
    <w:rsid w:val="00CB1D6B"/>
    <w:rsid w:val="00CB5814"/>
    <w:rsid w:val="00CC34AD"/>
    <w:rsid w:val="00CC3736"/>
    <w:rsid w:val="00CC4B5C"/>
    <w:rsid w:val="00CD0B9F"/>
    <w:rsid w:val="00CD31DE"/>
    <w:rsid w:val="00CE01C0"/>
    <w:rsid w:val="00CE13CA"/>
    <w:rsid w:val="00D00965"/>
    <w:rsid w:val="00D02C0C"/>
    <w:rsid w:val="00D039C8"/>
    <w:rsid w:val="00D20A98"/>
    <w:rsid w:val="00D2109D"/>
    <w:rsid w:val="00D21871"/>
    <w:rsid w:val="00D2243F"/>
    <w:rsid w:val="00D23408"/>
    <w:rsid w:val="00D24239"/>
    <w:rsid w:val="00D25E18"/>
    <w:rsid w:val="00D44231"/>
    <w:rsid w:val="00D54222"/>
    <w:rsid w:val="00D65B22"/>
    <w:rsid w:val="00D7294F"/>
    <w:rsid w:val="00D87E23"/>
    <w:rsid w:val="00D97D1E"/>
    <w:rsid w:val="00DA1256"/>
    <w:rsid w:val="00DA47EE"/>
    <w:rsid w:val="00DB3317"/>
    <w:rsid w:val="00DB3A55"/>
    <w:rsid w:val="00DC6DE0"/>
    <w:rsid w:val="00DC6F9D"/>
    <w:rsid w:val="00DC7FA4"/>
    <w:rsid w:val="00DD1776"/>
    <w:rsid w:val="00DD1BD4"/>
    <w:rsid w:val="00DE0A62"/>
    <w:rsid w:val="00DE2F2E"/>
    <w:rsid w:val="00DE41AD"/>
    <w:rsid w:val="00DE55C3"/>
    <w:rsid w:val="00DE55C5"/>
    <w:rsid w:val="00DE7993"/>
    <w:rsid w:val="00DF0359"/>
    <w:rsid w:val="00DF0F05"/>
    <w:rsid w:val="00DF1B04"/>
    <w:rsid w:val="00DF3FA2"/>
    <w:rsid w:val="00DF4789"/>
    <w:rsid w:val="00DF4F7F"/>
    <w:rsid w:val="00E05C68"/>
    <w:rsid w:val="00E14C16"/>
    <w:rsid w:val="00E161D2"/>
    <w:rsid w:val="00E25109"/>
    <w:rsid w:val="00E25ACD"/>
    <w:rsid w:val="00E3024F"/>
    <w:rsid w:val="00E30922"/>
    <w:rsid w:val="00E30B45"/>
    <w:rsid w:val="00E31B14"/>
    <w:rsid w:val="00E36419"/>
    <w:rsid w:val="00E41293"/>
    <w:rsid w:val="00E45B70"/>
    <w:rsid w:val="00E53321"/>
    <w:rsid w:val="00E54F7F"/>
    <w:rsid w:val="00E632B1"/>
    <w:rsid w:val="00E63C90"/>
    <w:rsid w:val="00E6741E"/>
    <w:rsid w:val="00E7370F"/>
    <w:rsid w:val="00E769E9"/>
    <w:rsid w:val="00E778FC"/>
    <w:rsid w:val="00E849BE"/>
    <w:rsid w:val="00EA0F4D"/>
    <w:rsid w:val="00EB0013"/>
    <w:rsid w:val="00EB1D92"/>
    <w:rsid w:val="00EB3ADF"/>
    <w:rsid w:val="00EB60F5"/>
    <w:rsid w:val="00EC24B4"/>
    <w:rsid w:val="00ED396D"/>
    <w:rsid w:val="00EE3982"/>
    <w:rsid w:val="00EE3ACB"/>
    <w:rsid w:val="00EF6D9F"/>
    <w:rsid w:val="00F052E6"/>
    <w:rsid w:val="00F07966"/>
    <w:rsid w:val="00F14205"/>
    <w:rsid w:val="00F166E8"/>
    <w:rsid w:val="00F21E4C"/>
    <w:rsid w:val="00F24629"/>
    <w:rsid w:val="00F3058C"/>
    <w:rsid w:val="00F31DD9"/>
    <w:rsid w:val="00F34402"/>
    <w:rsid w:val="00F469FB"/>
    <w:rsid w:val="00F4795F"/>
    <w:rsid w:val="00F57A04"/>
    <w:rsid w:val="00F630CE"/>
    <w:rsid w:val="00F65B44"/>
    <w:rsid w:val="00F66743"/>
    <w:rsid w:val="00F67531"/>
    <w:rsid w:val="00F709B6"/>
    <w:rsid w:val="00F80B34"/>
    <w:rsid w:val="00F95409"/>
    <w:rsid w:val="00FA1AC9"/>
    <w:rsid w:val="00FB1878"/>
    <w:rsid w:val="00FB18DF"/>
    <w:rsid w:val="00FB29B4"/>
    <w:rsid w:val="00FB4A42"/>
    <w:rsid w:val="00FC5C86"/>
    <w:rsid w:val="00FC6034"/>
    <w:rsid w:val="00FC7053"/>
    <w:rsid w:val="00FC7CD7"/>
    <w:rsid w:val="00FD0F76"/>
    <w:rsid w:val="00FD17B9"/>
    <w:rsid w:val="00FD638B"/>
    <w:rsid w:val="00FE551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110F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34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36"/>
      </w:numPr>
    </w:pPr>
  </w:style>
  <w:style w:type="paragraph" w:customStyle="1" w:styleId="Akapitzlist1">
    <w:name w:val="Akapit z listą1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7DCF-0564-4E09-8BEF-0CB807F9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3429</Words>
  <Characters>20579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133</cp:revision>
  <cp:lastPrinted>2019-02-06T07:08:00Z</cp:lastPrinted>
  <dcterms:created xsi:type="dcterms:W3CDTF">2019-01-29T08:57:00Z</dcterms:created>
  <dcterms:modified xsi:type="dcterms:W3CDTF">2019-02-06T08:18:00Z</dcterms:modified>
</cp:coreProperties>
</file>