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B2" w:rsidRPr="00D71DC9" w:rsidRDefault="00D71DC9" w:rsidP="00D71DC9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D71DC9">
        <w:rPr>
          <w:sz w:val="24"/>
        </w:rPr>
        <w:t xml:space="preserve">Maksymalna kwota pożyczki: </w:t>
      </w:r>
      <w:r w:rsidRPr="00D71DC9">
        <w:rPr>
          <w:b/>
          <w:sz w:val="28"/>
        </w:rPr>
        <w:t>15 000,00  zł</w:t>
      </w:r>
      <w:r w:rsidRPr="00D71DC9">
        <w:rPr>
          <w:sz w:val="28"/>
        </w:rPr>
        <w:t xml:space="preserve"> </w:t>
      </w:r>
      <w:r w:rsidRPr="00D71DC9">
        <w:rPr>
          <w:sz w:val="24"/>
        </w:rPr>
        <w:t>(wysokość wkładu uprawniająca do maksymalnej kwoty pożyczki to</w:t>
      </w:r>
      <w:r>
        <w:rPr>
          <w:sz w:val="24"/>
        </w:rPr>
        <w:t>:</w:t>
      </w:r>
      <w:r w:rsidRPr="00D71DC9">
        <w:rPr>
          <w:sz w:val="24"/>
        </w:rPr>
        <w:t xml:space="preserve"> 5 000,00 zł)</w:t>
      </w:r>
    </w:p>
    <w:p w:rsidR="00D71DC9" w:rsidRPr="00D71DC9" w:rsidRDefault="00D71DC9" w:rsidP="00D71DC9">
      <w:pPr>
        <w:pStyle w:val="Akapitzlist"/>
        <w:numPr>
          <w:ilvl w:val="0"/>
          <w:numId w:val="2"/>
        </w:numPr>
        <w:spacing w:line="360" w:lineRule="auto"/>
        <w:rPr>
          <w:b/>
          <w:sz w:val="24"/>
        </w:rPr>
      </w:pPr>
      <w:r w:rsidRPr="00D71DC9">
        <w:rPr>
          <w:sz w:val="24"/>
        </w:rPr>
        <w:t xml:space="preserve">Ilość rat : maksymalnie </w:t>
      </w:r>
      <w:r w:rsidRPr="00D71DC9">
        <w:rPr>
          <w:b/>
          <w:sz w:val="28"/>
        </w:rPr>
        <w:t>30</w:t>
      </w:r>
    </w:p>
    <w:p w:rsidR="00D71DC9" w:rsidRPr="00D71DC9" w:rsidRDefault="00D71DC9" w:rsidP="00D71DC9">
      <w:pPr>
        <w:pStyle w:val="Akapitzlist"/>
        <w:numPr>
          <w:ilvl w:val="0"/>
          <w:numId w:val="2"/>
        </w:numPr>
        <w:spacing w:line="360" w:lineRule="auto"/>
        <w:rPr>
          <w:b/>
          <w:sz w:val="28"/>
        </w:rPr>
      </w:pPr>
      <w:r w:rsidRPr="00D71DC9">
        <w:rPr>
          <w:sz w:val="24"/>
        </w:rPr>
        <w:t xml:space="preserve">Minimalna deklarowana składka miesięczna na wkład: </w:t>
      </w:r>
      <w:r w:rsidRPr="00D71DC9">
        <w:rPr>
          <w:b/>
          <w:sz w:val="28"/>
        </w:rPr>
        <w:t>30,00 zł</w:t>
      </w:r>
    </w:p>
    <w:p w:rsidR="00D71DC9" w:rsidRPr="00D71DC9" w:rsidRDefault="00D71DC9" w:rsidP="00D71DC9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D71DC9">
        <w:rPr>
          <w:sz w:val="24"/>
        </w:rPr>
        <w:t xml:space="preserve">Wpisowe dla nowoprzyjętych członków: </w:t>
      </w:r>
      <w:r w:rsidRPr="00D71DC9">
        <w:rPr>
          <w:b/>
          <w:sz w:val="28"/>
        </w:rPr>
        <w:t>50,00 zł</w:t>
      </w:r>
    </w:p>
    <w:p w:rsidR="00D71DC9" w:rsidRDefault="00D71DC9" w:rsidP="00D71DC9">
      <w:pPr>
        <w:spacing w:line="360" w:lineRule="auto"/>
      </w:pPr>
      <w:bookmarkStart w:id="0" w:name="_GoBack"/>
      <w:bookmarkEnd w:id="0"/>
    </w:p>
    <w:sectPr w:rsidR="00D7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24E"/>
    <w:multiLevelType w:val="hybridMultilevel"/>
    <w:tmpl w:val="940627D2"/>
    <w:lvl w:ilvl="0" w:tplc="1ED419A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EFF"/>
    <w:multiLevelType w:val="hybridMultilevel"/>
    <w:tmpl w:val="F3AE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49"/>
    <w:rsid w:val="008D7449"/>
    <w:rsid w:val="00D71DC9"/>
    <w:rsid w:val="00D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2C00"/>
  <w15:chartTrackingRefBased/>
  <w15:docId w15:val="{A36353AA-9913-45EF-8F72-13602B3D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Strąkowska</dc:creator>
  <cp:keywords/>
  <dc:description/>
  <cp:lastModifiedBy>Monika Strąkowska</cp:lastModifiedBy>
  <cp:revision>2</cp:revision>
  <dcterms:created xsi:type="dcterms:W3CDTF">2024-04-25T10:02:00Z</dcterms:created>
  <dcterms:modified xsi:type="dcterms:W3CDTF">2024-04-25T10:05:00Z</dcterms:modified>
</cp:coreProperties>
</file>