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9F5482" w:rsidRPr="005672EC">
        <w:rPr>
          <w:rFonts w:ascii="Tahoma" w:hAnsi="Tahoma" w:cs="Tahoma"/>
        </w:rPr>
        <w:t>niczonego o wartości powyżej 144</w:t>
      </w:r>
      <w:r w:rsidRPr="005672EC">
        <w:rPr>
          <w:rFonts w:ascii="Tahoma" w:hAnsi="Tahoma" w:cs="Tahoma"/>
        </w:rPr>
        <w:t xml:space="preserve"> 000 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Pr="005672EC">
        <w:rPr>
          <w:rFonts w:ascii="Tahoma" w:hAnsi="Tahoma" w:cs="Tahoma"/>
          <w:b/>
          <w:bCs/>
          <w:lang w:eastAsia="ar-SA"/>
        </w:rPr>
        <w:t>.</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0D77E1">
      <w:pPr>
        <w:rPr>
          <w:rFonts w:ascii="Tahoma" w:hAnsi="Tahoma" w:cs="Tahoma"/>
          <w:b/>
          <w:bCs/>
          <w:sz w:val="28"/>
          <w:szCs w:val="28"/>
        </w:rPr>
      </w:pPr>
      <w:r>
        <w:rPr>
          <w:rFonts w:ascii="Tahoma" w:hAnsi="Tahoma" w:cs="Tahoma"/>
          <w:b/>
          <w:bCs/>
          <w:sz w:val="22"/>
          <w:szCs w:val="22"/>
        </w:rPr>
        <w:t>Sprawa nr  ZP /92</w:t>
      </w:r>
      <w:r w:rsidR="009F5482" w:rsidRPr="005672EC">
        <w:rPr>
          <w:rFonts w:ascii="Tahoma" w:hAnsi="Tahoma" w:cs="Tahoma"/>
          <w:b/>
          <w:bCs/>
          <w:sz w:val="22"/>
          <w:szCs w:val="22"/>
        </w:rPr>
        <w:t>/ 2019</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Pr="005672EC" w:rsidRDefault="00345089">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0D77E1">
        <w:rPr>
          <w:rFonts w:ascii="Tahoma" w:hAnsi="Tahoma" w:cs="Tahoma"/>
          <w:sz w:val="22"/>
          <w:szCs w:val="22"/>
        </w:rPr>
        <w:t>24.10</w:t>
      </w:r>
      <w:r w:rsidR="009F5482" w:rsidRPr="00B8137E">
        <w:rPr>
          <w:rFonts w:ascii="Tahoma" w:hAnsi="Tahoma" w:cs="Tahoma"/>
          <w:sz w:val="22"/>
          <w:szCs w:val="22"/>
        </w:rPr>
        <w:t>.2019</w:t>
      </w:r>
      <w:r w:rsidR="00071F7E" w:rsidRPr="00B8137E">
        <w:rPr>
          <w:rFonts w:ascii="Tahoma" w:hAnsi="Tahoma" w:cs="Tahoma"/>
          <w:sz w:val="22"/>
          <w:szCs w:val="22"/>
        </w:rPr>
        <w:t xml:space="preserve"> 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INFORMACJA O SKŁADANIU OFERT CZĘ 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jednolity - Dz. U. z 2018 r., poz. 1986</w:t>
      </w:r>
      <w:r w:rsidRPr="005672EC">
        <w:rPr>
          <w:rFonts w:ascii="Tahoma" w:hAnsi="Tahoma" w:cs="Tahoma"/>
          <w:b w:val="0"/>
          <w:sz w:val="20"/>
        </w:rPr>
        <w:t>) zwanej dalej „U</w:t>
      </w:r>
      <w:r w:rsidR="00C20E61" w:rsidRPr="005672EC">
        <w:rPr>
          <w:rFonts w:ascii="Tahoma" w:hAnsi="Tahoma" w:cs="Tahoma"/>
          <w:b w:val="0"/>
          <w:sz w:val="20"/>
        </w:rPr>
        <w:t>stawą”, wg procedury powyżej 144</w:t>
      </w:r>
      <w:r w:rsidRPr="005672EC">
        <w:rPr>
          <w:rFonts w:ascii="Tahoma" w:hAnsi="Tahoma" w:cs="Tahoma"/>
          <w:b w:val="0"/>
          <w:sz w:val="20"/>
        </w:rPr>
        <w:t> 000 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86AEA" w:rsidRPr="005672EC" w:rsidRDefault="00286AEA" w:rsidP="00286AEA">
      <w:pPr>
        <w:jc w:val="both"/>
        <w:rPr>
          <w:rFonts w:ascii="Tahoma" w:hAnsi="Tahoma" w:cs="Tahoma"/>
          <w:bCs/>
          <w:sz w:val="20"/>
          <w:szCs w:val="20"/>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3D4D78" w:rsidRPr="005672EC">
        <w:rPr>
          <w:rFonts w:ascii="Tahoma" w:hAnsi="Tahoma" w:cs="Tahoma"/>
          <w:b/>
          <w:bCs/>
          <w:sz w:val="20"/>
          <w:szCs w:val="20"/>
        </w:rPr>
        <w:t xml:space="preserve">Dostawa odczynników </w:t>
      </w:r>
      <w:r w:rsidR="0071797A" w:rsidRPr="005672EC">
        <w:rPr>
          <w:rFonts w:ascii="Tahoma" w:hAnsi="Tahoma" w:cs="Tahoma"/>
          <w:b/>
          <w:bCs/>
          <w:sz w:val="20"/>
          <w:szCs w:val="20"/>
        </w:rPr>
        <w:t xml:space="preserve">i </w:t>
      </w:r>
      <w:r w:rsidR="00B3595B" w:rsidRPr="005672EC">
        <w:rPr>
          <w:rFonts w:ascii="Tahoma" w:hAnsi="Tahoma" w:cs="Tahoma"/>
          <w:b/>
          <w:bCs/>
          <w:sz w:val="20"/>
          <w:szCs w:val="20"/>
        </w:rPr>
        <w:t>materiałów zużywa</w:t>
      </w:r>
      <w:r w:rsidR="00DE6C46" w:rsidRPr="005672EC">
        <w:rPr>
          <w:rFonts w:ascii="Tahoma" w:hAnsi="Tahoma" w:cs="Tahoma"/>
          <w:b/>
          <w:bCs/>
          <w:sz w:val="20"/>
          <w:szCs w:val="20"/>
        </w:rPr>
        <w:t>lnych do diagnostyki laboratoryjnej</w:t>
      </w:r>
      <w:r w:rsidR="008B5532" w:rsidRPr="005672EC">
        <w:rPr>
          <w:rFonts w:ascii="Tahoma" w:hAnsi="Tahoma" w:cs="Tahoma"/>
          <w:b/>
          <w:bCs/>
          <w:sz w:val="20"/>
          <w:szCs w:val="20"/>
        </w:rPr>
        <w:t>.</w:t>
      </w:r>
      <w:r w:rsidRPr="005672EC">
        <w:rPr>
          <w:rFonts w:ascii="Tahoma" w:hAnsi="Tahoma" w:cs="Tahoma"/>
          <w:bCs/>
          <w:sz w:val="20"/>
          <w:szCs w:val="20"/>
        </w:rPr>
        <w:t xml:space="preserve">– spełniających parametry techniczne sprecyzowane w załączniku </w:t>
      </w:r>
      <w:r w:rsidRPr="005672EC">
        <w:rPr>
          <w:rFonts w:ascii="Tahoma" w:hAnsi="Tahoma" w:cs="Tahoma"/>
          <w:b/>
          <w:bCs/>
          <w:sz w:val="20"/>
          <w:szCs w:val="20"/>
        </w:rPr>
        <w:t xml:space="preserve">nr </w:t>
      </w:r>
      <w:r w:rsidR="00A40C4D" w:rsidRPr="005672EC">
        <w:rPr>
          <w:rFonts w:ascii="Tahoma" w:hAnsi="Tahoma" w:cs="Tahoma"/>
          <w:b/>
          <w:bCs/>
          <w:sz w:val="20"/>
          <w:szCs w:val="20"/>
        </w:rPr>
        <w:t>3</w:t>
      </w:r>
      <w:r w:rsidRPr="005672EC">
        <w:rPr>
          <w:rFonts w:ascii="Tahoma" w:hAnsi="Tahoma" w:cs="Tahoma"/>
          <w:b/>
          <w:bCs/>
          <w:sz w:val="20"/>
          <w:szCs w:val="20"/>
        </w:rPr>
        <w:t xml:space="preserve"> do SIWZ „Parametry techniczne</w:t>
      </w:r>
      <w:r w:rsidR="00A67843" w:rsidRPr="005672EC">
        <w:rPr>
          <w:rFonts w:ascii="Tahoma" w:hAnsi="Tahoma" w:cs="Tahoma"/>
          <w:b/>
          <w:bCs/>
          <w:sz w:val="20"/>
          <w:szCs w:val="20"/>
        </w:rPr>
        <w:t xml:space="preserve"> i graniczne</w:t>
      </w:r>
      <w:r w:rsidRPr="005672EC">
        <w:rPr>
          <w:rFonts w:ascii="Tahoma" w:hAnsi="Tahoma" w:cs="Tahoma"/>
          <w:b/>
          <w:bCs/>
          <w:sz w:val="20"/>
          <w:szCs w:val="20"/>
        </w:rPr>
        <w:t>”,</w:t>
      </w:r>
      <w:r w:rsidRPr="005672EC">
        <w:rPr>
          <w:rFonts w:ascii="Tahoma" w:hAnsi="Tahoma" w:cs="Tahoma"/>
          <w:bCs/>
          <w:sz w:val="20"/>
          <w:szCs w:val="20"/>
        </w:rPr>
        <w:t xml:space="preserve"> zgodnie z asortymentem i ilościami określonymi w Formularzu </w:t>
      </w:r>
      <w:r w:rsidR="00A40C4D" w:rsidRPr="005672EC">
        <w:rPr>
          <w:rFonts w:ascii="Tahoma" w:hAnsi="Tahoma" w:cs="Tahoma"/>
          <w:bCs/>
          <w:sz w:val="20"/>
          <w:szCs w:val="20"/>
        </w:rPr>
        <w:t xml:space="preserve">ofertowym i </w:t>
      </w:r>
      <w:r w:rsidRPr="005672EC">
        <w:rPr>
          <w:rFonts w:ascii="Tahoma" w:hAnsi="Tahoma" w:cs="Tahoma"/>
          <w:bCs/>
          <w:sz w:val="20"/>
          <w:szCs w:val="20"/>
        </w:rPr>
        <w:t xml:space="preserve">cenowym stanowiącym </w:t>
      </w:r>
      <w:r w:rsidRPr="005672EC">
        <w:rPr>
          <w:rFonts w:ascii="Tahoma" w:hAnsi="Tahoma" w:cs="Tahoma"/>
          <w:b/>
          <w:bCs/>
          <w:sz w:val="20"/>
          <w:szCs w:val="20"/>
        </w:rPr>
        <w:t>załącznik</w:t>
      </w:r>
      <w:r w:rsidR="00A40C4D" w:rsidRPr="005672EC">
        <w:rPr>
          <w:rFonts w:ascii="Tahoma" w:hAnsi="Tahoma" w:cs="Tahoma"/>
          <w:b/>
          <w:bCs/>
          <w:sz w:val="20"/>
          <w:szCs w:val="20"/>
        </w:rPr>
        <w:t>i</w:t>
      </w:r>
      <w:r w:rsidRPr="005672EC">
        <w:rPr>
          <w:rFonts w:ascii="Tahoma" w:hAnsi="Tahoma" w:cs="Tahoma"/>
          <w:b/>
          <w:bCs/>
          <w:sz w:val="20"/>
          <w:szCs w:val="20"/>
        </w:rPr>
        <w:t xml:space="preserve"> nr 1</w:t>
      </w:r>
      <w:r w:rsidR="00A40C4D" w:rsidRPr="005672EC">
        <w:rPr>
          <w:rFonts w:ascii="Tahoma" w:hAnsi="Tahoma" w:cs="Tahoma"/>
          <w:b/>
          <w:bCs/>
          <w:sz w:val="20"/>
          <w:szCs w:val="20"/>
        </w:rPr>
        <w:t xml:space="preserve"> i 2</w:t>
      </w:r>
      <w:r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3D4D78" w:rsidRPr="005672EC" w:rsidRDefault="003D4D78" w:rsidP="00FC1501">
      <w:pPr>
        <w:pStyle w:val="Akapitzlist"/>
        <w:numPr>
          <w:ilvl w:val="0"/>
          <w:numId w:val="14"/>
        </w:numPr>
        <w:rPr>
          <w:rFonts w:ascii="Tahoma" w:eastAsia="SimSun" w:hAnsi="Tahoma" w:cs="Tahoma"/>
          <w:b/>
        </w:rPr>
      </w:pPr>
      <w:r w:rsidRPr="005672EC">
        <w:rPr>
          <w:rFonts w:ascii="Tahoma" w:eastAsia="SimSun" w:hAnsi="Tahoma" w:cs="Tahoma"/>
          <w:b/>
        </w:rPr>
        <w:t>38.50.00.00-0 Aparatura kontrolna i badawcza</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5672EC" w:rsidRDefault="00E422A3" w:rsidP="00FC1501">
      <w:pPr>
        <w:pStyle w:val="Akapitzlist"/>
        <w:numPr>
          <w:ilvl w:val="0"/>
          <w:numId w:val="14"/>
        </w:numPr>
        <w:rPr>
          <w:rFonts w:ascii="Tahoma" w:eastAsia="SimSun" w:hAnsi="Tahoma" w:cs="Tahoma"/>
          <w:b/>
        </w:rPr>
      </w:pPr>
      <w:r w:rsidRPr="005672EC">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511677" w:rsidRPr="005672EC">
        <w:rPr>
          <w:rFonts w:ascii="Tahoma" w:hAnsi="Tahoma" w:cs="Tahoma"/>
          <w:b/>
          <w:sz w:val="20"/>
          <w:szCs w:val="20"/>
        </w:rPr>
        <w:t>załączniki nr 2 i 3</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Pr="005672EC"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BF11A9" w:rsidRPr="005672EC">
        <w:rPr>
          <w:rFonts w:ascii="Tahoma" w:hAnsi="Tahoma" w:cs="Tahoma"/>
          <w:b/>
          <w:bCs/>
          <w:sz w:val="20"/>
          <w:szCs w:val="20"/>
        </w:rPr>
        <w:t>31</w:t>
      </w:r>
      <w:r w:rsidR="00823DFA" w:rsidRPr="005672EC">
        <w:rPr>
          <w:rFonts w:ascii="Tahoma" w:hAnsi="Tahoma" w:cs="Tahoma"/>
          <w:b/>
          <w:bCs/>
          <w:sz w:val="20"/>
          <w:szCs w:val="20"/>
        </w:rPr>
        <w:t xml:space="preserve"> pakietów</w:t>
      </w:r>
      <w:r w:rsidR="00511677" w:rsidRPr="005672EC">
        <w:rPr>
          <w:rFonts w:ascii="Tahoma" w:hAnsi="Tahoma" w:cs="Tahoma"/>
          <w:sz w:val="20"/>
          <w:szCs w:val="20"/>
        </w:rPr>
        <w:t>:</w:t>
      </w:r>
    </w:p>
    <w:p w:rsidR="00C02397" w:rsidRPr="005672EC" w:rsidRDefault="00C02397" w:rsidP="00C02397">
      <w:pPr>
        <w:ind w:left="705" w:hanging="705"/>
        <w:jc w:val="both"/>
        <w:rPr>
          <w:rFonts w:ascii="Tahoma" w:hAnsi="Tahoma" w:cs="Tahoma"/>
          <w:sz w:val="20"/>
          <w:szCs w:val="20"/>
        </w:rPr>
      </w:pPr>
    </w:p>
    <w:tbl>
      <w:tblPr>
        <w:tblW w:w="9776" w:type="dxa"/>
        <w:tblCellMar>
          <w:left w:w="70" w:type="dxa"/>
          <w:right w:w="70" w:type="dxa"/>
        </w:tblCellMar>
        <w:tblLook w:val="04A0" w:firstRow="1" w:lastRow="0" w:firstColumn="1" w:lastColumn="0" w:noHBand="0" w:noVBand="1"/>
      </w:tblPr>
      <w:tblGrid>
        <w:gridCol w:w="9776"/>
      </w:tblGrid>
      <w:tr w:rsidR="00F002EB" w:rsidRPr="005672EC" w:rsidTr="00F002EB">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PAKIET Nr 1 -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4 -  Laboratoryjne materiały zużywalne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8 -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13-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14 -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18 -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lastRenderedPageBreak/>
              <w:t xml:space="preserve"> PAKIET Nr 20 -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B02609">
            <w:pPr>
              <w:rPr>
                <w:rFonts w:ascii="Tahoma" w:eastAsia="Times New Roman" w:hAnsi="Tahoma" w:cs="Tahoma"/>
                <w:sz w:val="16"/>
                <w:szCs w:val="16"/>
              </w:rPr>
            </w:pPr>
            <w:r w:rsidRPr="005672EC">
              <w:rPr>
                <w:rFonts w:ascii="Tahoma" w:eastAsia="Times New Roman" w:hAnsi="Tahoma" w:cs="Tahoma"/>
                <w:sz w:val="16"/>
                <w:szCs w:val="16"/>
              </w:rPr>
              <w:t xml:space="preserve"> PAKIET Nr 22 -  </w:t>
            </w:r>
            <w:r w:rsidR="00B02609" w:rsidRPr="005672EC">
              <w:rPr>
                <w:rFonts w:ascii="Tahoma" w:eastAsia="Times New Roman" w:hAnsi="Tahoma" w:cs="Tahoma"/>
                <w:sz w:val="16"/>
                <w:szCs w:val="16"/>
              </w:rPr>
              <w:t>Sondy</w:t>
            </w:r>
            <w:r w:rsidRPr="005672EC">
              <w:rPr>
                <w:rFonts w:ascii="Tahoma" w:eastAsia="Times New Roman" w:hAnsi="Tahoma" w:cs="Tahoma"/>
                <w:sz w:val="16"/>
                <w:szCs w:val="16"/>
              </w:rPr>
              <w:t xml:space="preserve">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23 -  Odczynniki - diagnostyka immunologiczna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24 -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25 -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26 -  Odczynniki do oznaczania stężenia przeciwciał </w:t>
            </w:r>
            <w:proofErr w:type="spellStart"/>
            <w:r w:rsidRPr="005672EC">
              <w:rPr>
                <w:rFonts w:ascii="Tahoma" w:eastAsia="Times New Roman" w:hAnsi="Tahoma" w:cs="Tahoma"/>
                <w:sz w:val="16"/>
                <w:szCs w:val="16"/>
              </w:rPr>
              <w:t>przeciwwyspowych</w:t>
            </w:r>
            <w:proofErr w:type="spellEnd"/>
            <w:r w:rsidRPr="005672EC">
              <w:rPr>
                <w:rFonts w:ascii="Tahoma" w:eastAsia="Times New Roman" w:hAnsi="Tahoma" w:cs="Tahoma"/>
                <w:sz w:val="16"/>
                <w:szCs w:val="16"/>
              </w:rPr>
              <w:t xml:space="preserv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29 -  PIPETY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31 - Odczynniki - diagnostyka genetyczna </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(w wybranym pakiecie lub pakietach) 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672EC"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Pr="000D77E1">
        <w:rPr>
          <w:rFonts w:ascii="Tahoma" w:hAnsi="Tahoma" w:cs="Tahoma"/>
          <w:sz w:val="20"/>
          <w:szCs w:val="20"/>
        </w:rPr>
        <w:t>.</w:t>
      </w:r>
    </w:p>
    <w:p w:rsidR="00EF4E59" w:rsidRPr="005672EC" w:rsidRDefault="00EF4E59">
      <w:pPr>
        <w:jc w:val="both"/>
        <w:rPr>
          <w:rFonts w:ascii="Tahoma" w:hAnsi="Tahoma" w:cs="Tahoma"/>
          <w:sz w:val="20"/>
          <w:szCs w:val="20"/>
        </w:rPr>
      </w:pPr>
    </w:p>
    <w:p w:rsidR="00071F7E" w:rsidRPr="005672EC" w:rsidRDefault="00EF4E59">
      <w:pPr>
        <w:jc w:val="both"/>
        <w:rPr>
          <w:rFonts w:ascii="Tahoma" w:hAnsi="Tahoma" w:cs="Tahoma"/>
          <w:sz w:val="20"/>
          <w:szCs w:val="20"/>
        </w:rPr>
      </w:pPr>
      <w:r w:rsidRPr="005672EC">
        <w:rPr>
          <w:rFonts w:ascii="Tahoma" w:hAnsi="Tahoma" w:cs="Tahoma"/>
          <w:sz w:val="20"/>
          <w:szCs w:val="20"/>
        </w:rPr>
        <w:t>10</w:t>
      </w:r>
      <w:r w:rsidR="00836E83">
        <w:rPr>
          <w:rFonts w:ascii="Tahoma" w:hAnsi="Tahoma" w:cs="Tahoma"/>
          <w:sz w:val="20"/>
          <w:szCs w:val="20"/>
        </w:rPr>
        <w:t>a</w:t>
      </w:r>
      <w:r w:rsidRPr="005672EC">
        <w:rPr>
          <w:rFonts w:ascii="Tahoma" w:hAnsi="Tahoma" w:cs="Tahoma"/>
          <w:sz w:val="20"/>
          <w:szCs w:val="20"/>
        </w:rPr>
        <w:t xml:space="preserve">. 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 możliwość realizacji d</w:t>
      </w:r>
      <w:r w:rsidR="00015B21" w:rsidRPr="005672EC">
        <w:rPr>
          <w:rFonts w:ascii="Tahoma" w:hAnsi="Tahoma" w:cs="Tahoma"/>
          <w:sz w:val="20"/>
          <w:szCs w:val="20"/>
        </w:rPr>
        <w:t>ostaw odczynników i testów w 1-8</w:t>
      </w:r>
      <w:r w:rsidRPr="005672EC">
        <w:rPr>
          <w:rFonts w:ascii="Tahoma" w:hAnsi="Tahoma" w:cs="Tahoma"/>
          <w:sz w:val="20"/>
          <w:szCs w:val="20"/>
        </w:rPr>
        <w:t xml:space="preserve"> transzach</w:t>
      </w:r>
      <w:r w:rsidR="00DD308B" w:rsidRPr="005672EC">
        <w:rPr>
          <w:rFonts w:ascii="Tahoma" w:hAnsi="Tahoma" w:cs="Tahoma"/>
          <w:sz w:val="20"/>
          <w:szCs w:val="20"/>
        </w:rPr>
        <w:t xml:space="preserve"> dla pakietów 1-22</w:t>
      </w:r>
      <w:r w:rsidRPr="005672EC">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071F7E"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w:t>
      </w:r>
      <w:r w:rsidR="00795B4C" w:rsidRPr="005672EC">
        <w:rPr>
          <w:rFonts w:ascii="Tahoma" w:hAnsi="Tahoma" w:cs="Tahoma"/>
          <w:sz w:val="20"/>
          <w:szCs w:val="20"/>
        </w:rPr>
        <w:t xml:space="preserve"> </w:t>
      </w:r>
      <w:r w:rsidRPr="005672EC">
        <w:rPr>
          <w:rFonts w:ascii="Tahoma" w:hAnsi="Tahoma" w:cs="Tahoma"/>
          <w:sz w:val="20"/>
          <w:szCs w:val="20"/>
        </w:rPr>
        <w:t>o wyrobach medycznych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)/z dnia 6 września 2001 r. Prawo farmaceutyczne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w:t>
      </w:r>
      <w:r w:rsidR="00862E20" w:rsidRPr="005672EC">
        <w:rPr>
          <w:rFonts w:ascii="Tahoma" w:eastAsia="Times New Roman" w:hAnsi="Tahoma" w:cs="Tahoma"/>
          <w:sz w:val="18"/>
          <w:szCs w:val="18"/>
        </w:rPr>
        <w:t xml:space="preserve"> .</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lastRenderedPageBreak/>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8900" w:type="dxa"/>
        <w:tblCellMar>
          <w:left w:w="70" w:type="dxa"/>
          <w:right w:w="70" w:type="dxa"/>
        </w:tblCellMar>
        <w:tblLook w:val="04A0" w:firstRow="1" w:lastRow="0" w:firstColumn="1" w:lastColumn="0" w:noHBand="0" w:noVBand="1"/>
      </w:tblPr>
      <w:tblGrid>
        <w:gridCol w:w="935"/>
        <w:gridCol w:w="2250"/>
        <w:gridCol w:w="2597"/>
        <w:gridCol w:w="1292"/>
        <w:gridCol w:w="1826"/>
      </w:tblGrid>
      <w:tr w:rsidR="006A1D83" w:rsidRPr="005672EC" w:rsidTr="0049217F">
        <w:trPr>
          <w:trHeight w:val="1125"/>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Nr</w:t>
            </w:r>
            <w:r w:rsidRPr="005672EC">
              <w:rPr>
                <w:rFonts w:ascii="Tahoma" w:eastAsia="Times New Roman" w:hAnsi="Tahoma" w:cs="Tahoma"/>
                <w:b/>
                <w:bCs/>
                <w:sz w:val="16"/>
                <w:szCs w:val="16"/>
              </w:rPr>
              <w:br/>
              <w:t>Pakietu</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od złożenia zapotrzebowania</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A22DEC"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Max. </w:t>
            </w:r>
            <w:r w:rsidR="006A1D83" w:rsidRPr="005672EC">
              <w:rPr>
                <w:rFonts w:ascii="Tahoma" w:eastAsia="Times New Roman" w:hAnsi="Tahoma" w:cs="Tahoma"/>
                <w:b/>
                <w:bCs/>
                <w:sz w:val="16"/>
                <w:szCs w:val="16"/>
              </w:rPr>
              <w:t>Termin wykonania reklamacji/ dostawy towaru wolnego od w</w:t>
            </w:r>
            <w:r w:rsidR="00EB7C41" w:rsidRPr="005672EC">
              <w:rPr>
                <w:rFonts w:ascii="Tahoma" w:eastAsia="Times New Roman" w:hAnsi="Tahoma" w:cs="Tahoma"/>
                <w:b/>
                <w:bCs/>
                <w:sz w:val="16"/>
                <w:szCs w:val="16"/>
              </w:rPr>
              <w:t xml:space="preserve">ad lub uzupełnienia braku ( po </w:t>
            </w:r>
            <w:r w:rsidR="006A1D83" w:rsidRPr="005672EC">
              <w:rPr>
                <w:rFonts w:ascii="Tahoma" w:eastAsia="Times New Roman" w:hAnsi="Tahoma" w:cs="Tahoma"/>
                <w:b/>
                <w:bCs/>
                <w:sz w:val="16"/>
                <w:szCs w:val="16"/>
              </w:rPr>
              <w:t>rozpatrzeniu reklamacji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Termin ważności od daty dostarczenia </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pilnych/nagłych</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1 - 14</w:t>
            </w:r>
            <w:r w:rsidR="006A1D83" w:rsidRPr="005672EC">
              <w:rPr>
                <w:rFonts w:ascii="Tahoma" w:eastAsia="Times New Roman" w:hAnsi="Tahoma" w:cs="Tahoma"/>
                <w:sz w:val="18"/>
                <w:szCs w:val="18"/>
              </w:rPr>
              <w:t xml:space="preserve">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24 miesiące;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 xml:space="preserve"> 4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6</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6 miesięcy; 2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8</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9</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w:t>
            </w:r>
            <w:r w:rsidR="006A1D83" w:rsidRPr="005672EC">
              <w:rPr>
                <w:rFonts w:ascii="Tahoma" w:eastAsia="Times New Roman" w:hAnsi="Tahoma" w:cs="Tahoma"/>
                <w:sz w:val="18"/>
                <w:szCs w:val="18"/>
              </w:rPr>
              <w:t xml:space="preserve">1 - 28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18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9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10</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0D77E1" w:rsidRDefault="006A1D83" w:rsidP="000D77E1">
            <w:pPr>
              <w:jc w:val="center"/>
              <w:rPr>
                <w:rFonts w:ascii="Calibri" w:eastAsia="Times New Roman" w:hAnsi="Calibri" w:cs="Calibri"/>
                <w:sz w:val="16"/>
                <w:szCs w:val="16"/>
              </w:rPr>
            </w:pP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1 – 8 miesięcy; </w:t>
            </w: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od 2 do 7 –</w:t>
            </w:r>
            <w:r w:rsidR="001C5186" w:rsidRPr="000D77E1">
              <w:rPr>
                <w:rFonts w:ascii="Calibri" w:eastAsia="Times New Roman" w:hAnsi="Calibri" w:cs="Calibri"/>
                <w:sz w:val="16"/>
                <w:szCs w:val="16"/>
              </w:rPr>
              <w:t>3 miesiące</w:t>
            </w:r>
          </w:p>
        </w:tc>
        <w:tc>
          <w:tcPr>
            <w:tcW w:w="1826" w:type="dxa"/>
            <w:tcBorders>
              <w:top w:val="nil"/>
              <w:left w:val="nil"/>
              <w:bottom w:val="single" w:sz="4" w:space="0" w:color="auto"/>
              <w:right w:val="single" w:sz="4" w:space="0" w:color="auto"/>
            </w:tcBorders>
            <w:shd w:val="clear" w:color="auto" w:fill="auto"/>
            <w:vAlign w:val="center"/>
            <w:hideMark/>
          </w:tcPr>
          <w:p w:rsidR="006A1D83" w:rsidRPr="000D77E1" w:rsidRDefault="00C17695" w:rsidP="00AF6AB8">
            <w:pPr>
              <w:jc w:val="center"/>
              <w:rPr>
                <w:rFonts w:ascii="Calibri" w:eastAsia="Times New Roman" w:hAnsi="Calibri" w:cs="Calibri"/>
                <w:strike/>
                <w:sz w:val="22"/>
                <w:szCs w:val="22"/>
              </w:rPr>
            </w:pPr>
            <w:r w:rsidRPr="000D77E1">
              <w:rPr>
                <w:rFonts w:ascii="Calibri" w:eastAsia="Times New Roman" w:hAnsi="Calibri" w:cs="Calibri"/>
                <w:sz w:val="22"/>
                <w:szCs w:val="22"/>
              </w:rPr>
              <w:t>do 14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11</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poz. 1 - 12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664543" w:rsidP="000D77E1">
            <w:pPr>
              <w:jc w:val="center"/>
              <w:rPr>
                <w:rFonts w:ascii="Calibri" w:eastAsia="Times New Roman" w:hAnsi="Calibri" w:cs="Calibri"/>
                <w:sz w:val="16"/>
                <w:szCs w:val="16"/>
              </w:rPr>
            </w:pPr>
            <w:r w:rsidRPr="000D77E1">
              <w:rPr>
                <w:rFonts w:ascii="Calibri" w:eastAsia="Times New Roman" w:hAnsi="Calibri" w:cs="Calibri"/>
                <w:sz w:val="16"/>
                <w:szCs w:val="16"/>
              </w:rPr>
              <w:t xml:space="preserve">6 </w:t>
            </w:r>
            <w:r w:rsidR="0049217F" w:rsidRPr="000D77E1">
              <w:rPr>
                <w:rFonts w:ascii="Calibri" w:eastAsia="Times New Roman" w:hAnsi="Calibri" w:cs="Calibri"/>
                <w:sz w:val="16"/>
                <w:szCs w:val="16"/>
              </w:rPr>
              <w:t>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15</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16</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18</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E348C7"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E348C7" w:rsidRPr="005672EC" w:rsidRDefault="00E348C7" w:rsidP="00E348C7">
            <w:pPr>
              <w:jc w:val="center"/>
              <w:rPr>
                <w:rFonts w:ascii="Tahoma" w:eastAsia="Times New Roman" w:hAnsi="Tahoma" w:cs="Tahoma"/>
                <w:sz w:val="18"/>
                <w:szCs w:val="18"/>
              </w:rPr>
            </w:pPr>
            <w:r w:rsidRPr="005672EC">
              <w:rPr>
                <w:rFonts w:ascii="Tahoma" w:eastAsia="Times New Roman" w:hAnsi="Tahoma" w:cs="Tahoma"/>
                <w:sz w:val="18"/>
                <w:szCs w:val="18"/>
              </w:rPr>
              <w:t>19</w:t>
            </w:r>
          </w:p>
        </w:tc>
        <w:tc>
          <w:tcPr>
            <w:tcW w:w="2250" w:type="dxa"/>
            <w:tcBorders>
              <w:top w:val="nil"/>
              <w:left w:val="nil"/>
              <w:bottom w:val="single" w:sz="4" w:space="0" w:color="auto"/>
              <w:right w:val="single" w:sz="4" w:space="0" w:color="auto"/>
            </w:tcBorders>
            <w:shd w:val="clear" w:color="000000" w:fill="CCFF99"/>
            <w:vAlign w:val="center"/>
            <w:hideMark/>
          </w:tcPr>
          <w:p w:rsidR="00E348C7" w:rsidRPr="000D77E1" w:rsidRDefault="00E348C7" w:rsidP="00E348C7">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E348C7" w:rsidRPr="000D77E1" w:rsidRDefault="00E348C7" w:rsidP="00E348C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E348C7" w:rsidRPr="005672EC" w:rsidRDefault="00E348C7" w:rsidP="00E348C7">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E348C7" w:rsidRPr="000D77E1" w:rsidRDefault="00E348C7" w:rsidP="00E348C7">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0C04E7"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0C04E7" w:rsidRPr="005672EC" w:rsidRDefault="000C04E7" w:rsidP="000C04E7">
            <w:pPr>
              <w:jc w:val="center"/>
              <w:rPr>
                <w:rFonts w:ascii="Tahoma" w:eastAsia="Times New Roman" w:hAnsi="Tahoma" w:cs="Tahoma"/>
                <w:sz w:val="18"/>
                <w:szCs w:val="18"/>
              </w:rPr>
            </w:pPr>
            <w:r w:rsidRPr="005672EC">
              <w:rPr>
                <w:rFonts w:ascii="Tahoma" w:eastAsia="Times New Roman" w:hAnsi="Tahoma" w:cs="Tahoma"/>
                <w:sz w:val="18"/>
                <w:szCs w:val="18"/>
              </w:rPr>
              <w:t>20</w:t>
            </w:r>
          </w:p>
        </w:tc>
        <w:tc>
          <w:tcPr>
            <w:tcW w:w="2250" w:type="dxa"/>
            <w:tcBorders>
              <w:top w:val="nil"/>
              <w:left w:val="nil"/>
              <w:bottom w:val="single" w:sz="4" w:space="0" w:color="auto"/>
              <w:right w:val="single" w:sz="4" w:space="0" w:color="auto"/>
            </w:tcBorders>
            <w:shd w:val="clear" w:color="000000" w:fill="CCFF99"/>
            <w:vAlign w:val="center"/>
            <w:hideMark/>
          </w:tcPr>
          <w:p w:rsidR="000C04E7" w:rsidRPr="005672EC" w:rsidRDefault="000C04E7" w:rsidP="000C04E7">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597"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0C04E7" w:rsidRPr="005672EC" w:rsidRDefault="000C04E7" w:rsidP="000C04E7">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D77E1">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386325"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86325" w:rsidRPr="005672EC" w:rsidRDefault="00386325" w:rsidP="00386325">
            <w:pPr>
              <w:jc w:val="center"/>
              <w:rPr>
                <w:rFonts w:ascii="Tahoma" w:eastAsia="Times New Roman" w:hAnsi="Tahoma" w:cs="Tahoma"/>
                <w:sz w:val="18"/>
                <w:szCs w:val="18"/>
              </w:rPr>
            </w:pPr>
            <w:r w:rsidRPr="005672EC">
              <w:rPr>
                <w:rFonts w:ascii="Tahoma" w:eastAsia="Times New Roman" w:hAnsi="Tahoma" w:cs="Tahoma"/>
                <w:sz w:val="18"/>
                <w:szCs w:val="18"/>
              </w:rPr>
              <w:t>21</w:t>
            </w:r>
          </w:p>
        </w:tc>
        <w:tc>
          <w:tcPr>
            <w:tcW w:w="2250" w:type="dxa"/>
            <w:tcBorders>
              <w:top w:val="nil"/>
              <w:left w:val="nil"/>
              <w:bottom w:val="single" w:sz="4" w:space="0" w:color="auto"/>
              <w:right w:val="single" w:sz="4" w:space="0" w:color="auto"/>
            </w:tcBorders>
            <w:shd w:val="clear" w:color="000000" w:fill="CCFF99"/>
            <w:vAlign w:val="center"/>
            <w:hideMark/>
          </w:tcPr>
          <w:p w:rsidR="00386325" w:rsidRPr="000D77E1" w:rsidRDefault="00386325" w:rsidP="00386325">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16"/>
                <w:szCs w:val="16"/>
              </w:rPr>
            </w:pPr>
            <w:r w:rsidRPr="000D77E1">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22"/>
                <w:szCs w:val="22"/>
              </w:rPr>
            </w:pPr>
            <w:r w:rsidRPr="000D77E1">
              <w:rPr>
                <w:rFonts w:ascii="Calibri" w:eastAsia="Times New Roman" w:hAnsi="Calibri" w:cs="Calibri"/>
                <w:sz w:val="22"/>
                <w:szCs w:val="22"/>
              </w:rPr>
              <w:t xml:space="preserve"> do 14 dni</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22</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49217F"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lastRenderedPageBreak/>
              <w:t>23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CA5946"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(1-5; 7-8)  – 12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6 – 4 miesiące</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25</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021558" w:rsidP="00021558">
            <w:pPr>
              <w:jc w:val="center"/>
              <w:rPr>
                <w:rFonts w:ascii="Calibri" w:eastAsia="Times New Roman" w:hAnsi="Calibri" w:cs="Calibri"/>
                <w:sz w:val="16"/>
                <w:szCs w:val="16"/>
              </w:rPr>
            </w:pP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(3; 5;)  – 6 miesięcy;</w:t>
            </w:r>
            <w:r w:rsidRPr="000D77E1">
              <w:t xml:space="preserve"> </w:t>
            </w: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(1-2; 4 ; 6-7 -)</w:t>
            </w:r>
            <w:r w:rsidR="0049217F" w:rsidRPr="000D77E1">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26</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FB0C0C"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FB0C0C" w:rsidRPr="000D77E1" w:rsidRDefault="00FB0C0C" w:rsidP="00FB0C0C">
            <w:pPr>
              <w:jc w:val="center"/>
              <w:rPr>
                <w:rFonts w:ascii="Tahoma" w:eastAsia="Times New Roman" w:hAnsi="Tahoma" w:cs="Tahoma"/>
                <w:sz w:val="18"/>
                <w:szCs w:val="18"/>
              </w:rPr>
            </w:pPr>
            <w:r w:rsidRPr="000D77E1">
              <w:rPr>
                <w:rFonts w:ascii="Tahoma" w:eastAsia="Times New Roman" w:hAnsi="Tahoma" w:cs="Tahoma"/>
                <w:sz w:val="18"/>
                <w:szCs w:val="18"/>
              </w:rPr>
              <w:t>27</w:t>
            </w:r>
          </w:p>
        </w:tc>
        <w:tc>
          <w:tcPr>
            <w:tcW w:w="2250" w:type="dxa"/>
            <w:tcBorders>
              <w:top w:val="nil"/>
              <w:left w:val="nil"/>
              <w:bottom w:val="single" w:sz="4" w:space="0" w:color="auto"/>
              <w:right w:val="single" w:sz="4" w:space="0" w:color="auto"/>
            </w:tcBorders>
            <w:shd w:val="clear" w:color="000000" w:fill="CCFF99"/>
            <w:vAlign w:val="center"/>
            <w:hideMark/>
          </w:tcPr>
          <w:p w:rsidR="00FB0C0C" w:rsidRPr="000D77E1" w:rsidRDefault="00FB0C0C" w:rsidP="000D77E1">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0F1A66">
            <w:pPr>
              <w:jc w:val="center"/>
              <w:rPr>
                <w:rFonts w:ascii="Calibri" w:eastAsia="Times New Roman" w:hAnsi="Calibri" w:cs="Calibri"/>
                <w:sz w:val="16"/>
                <w:szCs w:val="16"/>
              </w:rPr>
            </w:pP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(1;)  – </w:t>
            </w:r>
            <w:r w:rsidR="000F1A66">
              <w:rPr>
                <w:rFonts w:ascii="Calibri" w:eastAsia="Times New Roman" w:hAnsi="Calibri" w:cs="Calibri"/>
                <w:sz w:val="16"/>
                <w:szCs w:val="16"/>
              </w:rPr>
              <w:t>6</w:t>
            </w:r>
            <w:r w:rsidR="0013062B">
              <w:rPr>
                <w:rFonts w:ascii="Calibri" w:eastAsia="Times New Roman" w:hAnsi="Calibri" w:cs="Calibri"/>
                <w:sz w:val="16"/>
                <w:szCs w:val="16"/>
              </w:rPr>
              <w:t xml:space="preserve"> miesięcy</w:t>
            </w:r>
            <w:r w:rsidRPr="000D77E1">
              <w:rPr>
                <w:rFonts w:ascii="Calibri" w:eastAsia="Times New Roman" w:hAnsi="Calibri" w:cs="Calibri"/>
                <w:sz w:val="16"/>
                <w:szCs w:val="16"/>
              </w:rPr>
              <w:t>;</w:t>
            </w:r>
            <w:r w:rsidRPr="000D77E1">
              <w:t xml:space="preserve"> </w:t>
            </w:r>
            <w:proofErr w:type="spellStart"/>
            <w:r w:rsidRPr="000D77E1">
              <w:rPr>
                <w:rFonts w:ascii="Calibri" w:eastAsia="Times New Roman" w:hAnsi="Calibri" w:cs="Calibri"/>
                <w:sz w:val="16"/>
                <w:szCs w:val="16"/>
              </w:rPr>
              <w:t>poz</w:t>
            </w:r>
            <w:proofErr w:type="spellEnd"/>
            <w:r w:rsidRPr="000D77E1">
              <w:rPr>
                <w:rFonts w:ascii="Calibri" w:eastAsia="Times New Roman" w:hAnsi="Calibri" w:cs="Calibri"/>
                <w:sz w:val="16"/>
                <w:szCs w:val="16"/>
              </w:rPr>
              <w:t xml:space="preserve">: (2-3;)  – 10 miesięcy </w:t>
            </w:r>
          </w:p>
        </w:tc>
        <w:tc>
          <w:tcPr>
            <w:tcW w:w="1826"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781C3B"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28</w:t>
            </w:r>
          </w:p>
        </w:tc>
        <w:tc>
          <w:tcPr>
            <w:tcW w:w="2250" w:type="dxa"/>
            <w:tcBorders>
              <w:top w:val="nil"/>
              <w:left w:val="nil"/>
              <w:bottom w:val="single" w:sz="4" w:space="0" w:color="auto"/>
              <w:right w:val="single" w:sz="4" w:space="0" w:color="auto"/>
            </w:tcBorders>
            <w:shd w:val="clear" w:color="000000" w:fill="CCFF99"/>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 xml:space="preserve">6 dni </w:t>
            </w:r>
          </w:p>
        </w:tc>
        <w:tc>
          <w:tcPr>
            <w:tcW w:w="1292"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29</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30</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0D77E1" w:rsidRDefault="00CF54B9" w:rsidP="0049217F">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49217F" w:rsidRPr="000D77E1" w:rsidRDefault="007A0C40" w:rsidP="0049217F">
            <w:pPr>
              <w:jc w:val="center"/>
              <w:rPr>
                <w:rFonts w:ascii="Calibri" w:eastAsia="Times New Roman" w:hAnsi="Calibri" w:cs="Calibri"/>
                <w:sz w:val="22"/>
                <w:szCs w:val="22"/>
              </w:rPr>
            </w:pPr>
            <w:r w:rsidRPr="000D77E1">
              <w:rPr>
                <w:rFonts w:ascii="Calibri" w:eastAsia="Times New Roman" w:hAnsi="Calibri" w:cs="Calibri"/>
                <w:sz w:val="22"/>
                <w:szCs w:val="22"/>
              </w:rPr>
              <w:t>11</w:t>
            </w:r>
            <w:r w:rsidR="0049217F" w:rsidRPr="000D77E1">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D47338" w:rsidP="0049217F">
            <w:pPr>
              <w:jc w:val="center"/>
              <w:rPr>
                <w:rFonts w:ascii="Calibri" w:eastAsia="Times New Roman" w:hAnsi="Calibri" w:cs="Calibri"/>
                <w:strike/>
                <w:sz w:val="16"/>
                <w:szCs w:val="16"/>
              </w:rPr>
            </w:pPr>
            <w:r w:rsidRPr="000D77E1">
              <w:rPr>
                <w:rFonts w:ascii="Calibri" w:eastAsia="Times New Roman" w:hAnsi="Calibri" w:cs="Calibri"/>
                <w:sz w:val="16"/>
                <w:szCs w:val="16"/>
              </w:rPr>
              <w:t>3 miesiące</w:t>
            </w:r>
          </w:p>
        </w:tc>
        <w:tc>
          <w:tcPr>
            <w:tcW w:w="1826" w:type="dxa"/>
            <w:tcBorders>
              <w:top w:val="nil"/>
              <w:left w:val="nil"/>
              <w:bottom w:val="single" w:sz="4" w:space="0" w:color="auto"/>
              <w:right w:val="single" w:sz="4" w:space="0" w:color="auto"/>
            </w:tcBorders>
            <w:shd w:val="clear" w:color="auto" w:fill="auto"/>
            <w:vAlign w:val="center"/>
            <w:hideMark/>
          </w:tcPr>
          <w:p w:rsidR="0049217F" w:rsidRPr="000D77E1" w:rsidRDefault="00C17695" w:rsidP="0049217F">
            <w:pPr>
              <w:jc w:val="center"/>
              <w:rPr>
                <w:rFonts w:ascii="Calibri" w:eastAsia="Times New Roman" w:hAnsi="Calibri" w:cs="Calibri"/>
                <w:sz w:val="22"/>
                <w:szCs w:val="22"/>
              </w:rPr>
            </w:pPr>
            <w:r w:rsidRPr="000D77E1">
              <w:rPr>
                <w:rFonts w:ascii="Calibri" w:eastAsia="Times New Roman" w:hAnsi="Calibri" w:cs="Calibri"/>
                <w:sz w:val="22"/>
                <w:szCs w:val="22"/>
              </w:rPr>
              <w:t>do 10 dni</w:t>
            </w:r>
          </w:p>
        </w:tc>
      </w:tr>
      <w:tr w:rsidR="00386325"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86325" w:rsidRPr="005672EC" w:rsidRDefault="00386325" w:rsidP="00386325">
            <w:pPr>
              <w:jc w:val="center"/>
              <w:rPr>
                <w:rFonts w:ascii="Tahoma" w:eastAsia="Times New Roman" w:hAnsi="Tahoma" w:cs="Tahoma"/>
                <w:sz w:val="18"/>
                <w:szCs w:val="18"/>
              </w:rPr>
            </w:pPr>
            <w:r w:rsidRPr="005672EC">
              <w:rPr>
                <w:rFonts w:ascii="Tahoma" w:eastAsia="Times New Roman" w:hAnsi="Tahoma" w:cs="Tahoma"/>
                <w:sz w:val="18"/>
                <w:szCs w:val="18"/>
              </w:rPr>
              <w:t>31</w:t>
            </w:r>
          </w:p>
        </w:tc>
        <w:tc>
          <w:tcPr>
            <w:tcW w:w="2250" w:type="dxa"/>
            <w:tcBorders>
              <w:top w:val="nil"/>
              <w:left w:val="nil"/>
              <w:bottom w:val="single" w:sz="4" w:space="0" w:color="auto"/>
              <w:right w:val="single" w:sz="4" w:space="0" w:color="auto"/>
            </w:tcBorders>
            <w:shd w:val="clear" w:color="000000" w:fill="CCFF99"/>
            <w:vAlign w:val="center"/>
            <w:hideMark/>
          </w:tcPr>
          <w:p w:rsidR="00386325" w:rsidRPr="000D77E1" w:rsidRDefault="00386325" w:rsidP="00386325">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16"/>
                <w:szCs w:val="16"/>
              </w:rPr>
            </w:pPr>
            <w:r w:rsidRPr="000D77E1">
              <w:rPr>
                <w:rFonts w:ascii="Calibri" w:eastAsia="Times New Roman" w:hAnsi="Calibri" w:cs="Calibri"/>
                <w:sz w:val="16"/>
                <w:szCs w:val="16"/>
              </w:rPr>
              <w:t>8</w:t>
            </w:r>
            <w:r w:rsidR="000D77E1" w:rsidRPr="000D77E1">
              <w:rPr>
                <w:rFonts w:ascii="Calibri" w:eastAsia="Times New Roman" w:hAnsi="Calibri" w:cs="Calibri"/>
                <w:sz w:val="16"/>
                <w:szCs w:val="16"/>
              </w:rPr>
              <w:t xml:space="preserve"> miesięcy</w:t>
            </w:r>
          </w:p>
        </w:tc>
        <w:tc>
          <w:tcPr>
            <w:tcW w:w="1826"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bl>
    <w:p w:rsidR="00721EA5" w:rsidRPr="005672EC" w:rsidRDefault="00721EA5">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 xml:space="preserve"> i ul. Pankiewicza 16 (ul. Sporna 36/50) ,będzie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CF1531" w:rsidP="00FC1501">
      <w:pPr>
        <w:pStyle w:val="Tekstpodstawowy"/>
        <w:numPr>
          <w:ilvl w:val="0"/>
          <w:numId w:val="15"/>
        </w:numPr>
        <w:rPr>
          <w:rFonts w:ascii="Arial" w:hAnsi="Arial" w:cs="Arial"/>
          <w:sz w:val="20"/>
          <w:szCs w:val="20"/>
          <w:lang w:eastAsia="pl-PL"/>
        </w:rPr>
      </w:pPr>
      <w:r w:rsidRPr="005672EC">
        <w:rPr>
          <w:rFonts w:ascii="Arial" w:hAnsi="Arial" w:cs="Arial"/>
          <w:sz w:val="20"/>
          <w:szCs w:val="20"/>
          <w:lang w:eastAsia="pl-PL"/>
        </w:rPr>
        <w:t>kalibracja i walidacja pipet 1x w roku w trakcie trwania okresu gwarancyjnego</w:t>
      </w:r>
    </w:p>
    <w:p w:rsidR="006C6B8B" w:rsidRPr="005672EC" w:rsidRDefault="006C6B8B"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Przeprowadzenie szkolenia dla personelu wskazanego przez Zamawiającego w zakresie właściwej obsługi. – </w:t>
      </w:r>
      <w:r w:rsidRPr="005672EC">
        <w:rPr>
          <w:rFonts w:ascii="Tahoma" w:hAnsi="Tahoma" w:cs="Tahoma"/>
          <w:i/>
          <w:sz w:val="20"/>
          <w:szCs w:val="20"/>
        </w:rPr>
        <w:t>pakiet, którego dotyczy.</w:t>
      </w:r>
      <w:r w:rsidRPr="005672EC">
        <w:rPr>
          <w:rFonts w:ascii="Tahoma" w:hAnsi="Tahoma" w:cs="Tahoma"/>
          <w:sz w:val="20"/>
          <w:szCs w:val="20"/>
        </w:rPr>
        <w:t xml:space="preserve">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Pr="005672EC"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Pr="005672EC" w:rsidRDefault="00AE1A6D" w:rsidP="00AE1A6D">
      <w:pPr>
        <w:pStyle w:val="StandardowyArial11"/>
        <w:numPr>
          <w:ilvl w:val="0"/>
          <w:numId w:val="0"/>
        </w:numPr>
        <w:suppressAutoHyphens w:val="0"/>
        <w:autoSpaceDE/>
        <w:spacing w:before="0" w:after="0"/>
        <w:rPr>
          <w:rFonts w:ascii="Tahoma" w:hAnsi="Tahoma" w:cs="Tahoma"/>
          <w:sz w:val="20"/>
          <w:szCs w:val="20"/>
        </w:rPr>
      </w:pPr>
      <w:r w:rsidRPr="005672EC">
        <w:rPr>
          <w:rFonts w:ascii="Tahoma" w:hAnsi="Tahoma" w:cs="Tahoma"/>
          <w:bCs/>
          <w:sz w:val="20"/>
          <w:szCs w:val="20"/>
        </w:rPr>
        <w:t>e) Zamawiający nie przewiduje zwrotu kosztów udziału w postępowaniu.</w:t>
      </w:r>
    </w:p>
    <w:p w:rsidR="00345089" w:rsidRPr="005672EC" w:rsidRDefault="00345089"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lastRenderedPageBreak/>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od dnia zawarcia umowy do 31.03.2021 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15, 24-25, 28-29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14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3-7, 11, </w:t>
      </w:r>
      <w:r w:rsidR="00E10DCD">
        <w:rPr>
          <w:rFonts w:ascii="Tahoma" w:eastAsia="Times New Roman" w:hAnsi="Tahoma" w:cs="Tahoma"/>
          <w:lang w:eastAsia="ar-SA"/>
        </w:rPr>
        <w:t>13-14, 17-18, 22-23, 26</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21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 8, 10, 12, 16,</w:t>
      </w:r>
      <w:r w:rsidR="00BE419D">
        <w:rPr>
          <w:rFonts w:ascii="Tahoma" w:eastAsia="Times New Roman" w:hAnsi="Tahoma" w:cs="Tahoma"/>
          <w:lang w:eastAsia="ar-SA"/>
        </w:rPr>
        <w:t xml:space="preserve"> 19-21</w:t>
      </w:r>
      <w:r w:rsidR="00CF54B9">
        <w:rPr>
          <w:rFonts w:ascii="Tahoma" w:eastAsia="Times New Roman" w:hAnsi="Tahoma" w:cs="Tahoma"/>
          <w:lang w:eastAsia="ar-SA"/>
        </w:rPr>
        <w:t>,</w:t>
      </w:r>
      <w:r w:rsidR="00BE419D">
        <w:rPr>
          <w:rFonts w:ascii="Tahoma" w:eastAsia="Times New Roman" w:hAnsi="Tahoma" w:cs="Tahoma"/>
          <w:lang w:eastAsia="ar-SA"/>
        </w:rPr>
        <w:t xml:space="preserve"> 27, 30-31</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28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9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C185A" w:rsidRPr="005672EC" w:rsidRDefault="00C25805" w:rsidP="00D96E9E">
      <w:pPr>
        <w:numPr>
          <w:ilvl w:val="0"/>
          <w:numId w:val="20"/>
        </w:numPr>
        <w:ind w:left="426" w:hanging="284"/>
        <w:jc w:val="both"/>
        <w:rPr>
          <w:rFonts w:ascii="Tahoma" w:hAnsi="Tahoma" w:cs="Tahoma"/>
          <w:sz w:val="20"/>
          <w:szCs w:val="20"/>
        </w:rPr>
      </w:pPr>
      <w:r w:rsidRPr="005672EC">
        <w:rPr>
          <w:rFonts w:ascii="Tahoma" w:hAnsi="Tahoma" w:cs="Tahoma"/>
          <w:b/>
          <w:sz w:val="20"/>
          <w:szCs w:val="20"/>
        </w:rPr>
        <w:t>Termi</w:t>
      </w:r>
      <w:r w:rsidR="005C185A" w:rsidRPr="005672EC">
        <w:rPr>
          <w:rFonts w:ascii="Tahoma" w:hAnsi="Tahoma" w:cs="Tahoma"/>
          <w:b/>
          <w:sz w:val="20"/>
          <w:szCs w:val="20"/>
        </w:rPr>
        <w:t>n realizacji zamówień pilnych</w:t>
      </w:r>
      <w:r w:rsidR="005C185A" w:rsidRPr="005672EC">
        <w:rPr>
          <w:rFonts w:ascii="Tahoma" w:hAnsi="Tahoma" w:cs="Tahoma"/>
          <w:sz w:val="20"/>
          <w:szCs w:val="20"/>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24-25, 28,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4-6,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6 dni ( </w:t>
      </w:r>
      <w:r w:rsidRPr="005672EC">
        <w:rPr>
          <w:rFonts w:ascii="Tahoma" w:eastAsia="Times New Roman" w:hAnsi="Tahoma" w:cs="Tahoma"/>
          <w:b/>
          <w:lang w:eastAsia="ar-SA"/>
        </w:rPr>
        <w:t>pakiety nr</w:t>
      </w:r>
      <w:r w:rsidR="005039DA">
        <w:rPr>
          <w:rFonts w:ascii="Tahoma" w:eastAsia="Times New Roman" w:hAnsi="Tahoma" w:cs="Tahoma"/>
          <w:lang w:eastAsia="ar-SA"/>
        </w:rPr>
        <w:t xml:space="preserve"> : 7, 13, 18, </w:t>
      </w:r>
      <w:r w:rsidRPr="005672EC">
        <w:rPr>
          <w:rFonts w:ascii="Tahoma" w:eastAsia="Times New Roman" w:hAnsi="Tahoma" w:cs="Tahoma"/>
          <w:lang w:eastAsia="ar-SA"/>
        </w:rPr>
        <w:t>22</w:t>
      </w:r>
      <w:r w:rsidR="002A29D5" w:rsidRPr="005672EC">
        <w:rPr>
          <w:rFonts w:ascii="Tahoma" w:eastAsia="Times New Roman" w:hAnsi="Tahoma" w:cs="Tahoma"/>
          <w:lang w:eastAsia="ar-SA"/>
        </w:rPr>
        <w:t>,</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00832BCD">
        <w:rPr>
          <w:rFonts w:ascii="Tahoma" w:eastAsia="Times New Roman" w:hAnsi="Tahoma" w:cs="Tahoma"/>
          <w:lang w:eastAsia="ar-SA"/>
        </w:rPr>
        <w:t xml:space="preserve"> : 23, 26</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634983" w:rsidRDefault="001F6995" w:rsidP="001F6995">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9 dni ( </w:t>
      </w:r>
      <w:r w:rsidRPr="00634983">
        <w:rPr>
          <w:rFonts w:ascii="Tahoma" w:eastAsia="Times New Roman" w:hAnsi="Tahoma" w:cs="Tahoma"/>
          <w:b/>
          <w:lang w:eastAsia="ar-SA"/>
        </w:rPr>
        <w:t>pakiety nr</w:t>
      </w:r>
      <w:r w:rsidR="00832BCD" w:rsidRPr="00634983">
        <w:rPr>
          <w:rFonts w:ascii="Tahoma" w:eastAsia="Times New Roman" w:hAnsi="Tahoma" w:cs="Tahoma"/>
          <w:lang w:eastAsia="ar-SA"/>
        </w:rPr>
        <w:t xml:space="preserve"> : 2, 8, 11-12, 16</w:t>
      </w:r>
      <w:r w:rsidRPr="00634983">
        <w:rPr>
          <w:rFonts w:ascii="Tahoma" w:eastAsia="Times New Roman" w:hAnsi="Tahoma" w:cs="Tahoma"/>
          <w:lang w:eastAsia="ar-SA"/>
        </w:rPr>
        <w:t xml:space="preserve"> w dni robocze </w:t>
      </w:r>
      <w:proofErr w:type="spellStart"/>
      <w:r w:rsidRPr="00634983">
        <w:rPr>
          <w:rFonts w:ascii="Tahoma" w:eastAsia="Times New Roman" w:hAnsi="Tahoma" w:cs="Tahoma"/>
          <w:lang w:eastAsia="ar-SA"/>
        </w:rPr>
        <w:t>pn-pt</w:t>
      </w:r>
      <w:proofErr w:type="spellEnd"/>
      <w:r w:rsidRPr="00634983">
        <w:rPr>
          <w:rFonts w:ascii="Tahoma" w:eastAsia="Times New Roman" w:hAnsi="Tahoma" w:cs="Tahoma"/>
          <w:lang w:eastAsia="ar-SA"/>
        </w:rPr>
        <w:t>)</w:t>
      </w:r>
    </w:p>
    <w:p w:rsidR="001F6995" w:rsidRPr="00634983" w:rsidRDefault="001F6995" w:rsidP="001F6995">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w:t>
      </w:r>
      <w:r w:rsidR="00CF00CC" w:rsidRPr="00634983">
        <w:rPr>
          <w:rFonts w:ascii="Tahoma" w:eastAsia="Times New Roman" w:hAnsi="Tahoma" w:cs="Tahoma"/>
          <w:lang w:eastAsia="ar-SA"/>
        </w:rPr>
        <w:t xml:space="preserve">14 </w:t>
      </w:r>
      <w:r w:rsidRPr="00634983">
        <w:rPr>
          <w:rFonts w:ascii="Tahoma" w:eastAsia="Times New Roman" w:hAnsi="Tahoma" w:cs="Tahoma"/>
          <w:lang w:eastAsia="ar-SA"/>
        </w:rPr>
        <w:t xml:space="preserve">dni ( </w:t>
      </w:r>
      <w:r w:rsidRPr="00634983">
        <w:rPr>
          <w:rFonts w:ascii="Tahoma" w:eastAsia="Times New Roman" w:hAnsi="Tahoma" w:cs="Tahoma"/>
          <w:b/>
          <w:lang w:eastAsia="ar-SA"/>
        </w:rPr>
        <w:t>pakiety nr</w:t>
      </w:r>
      <w:r w:rsidRPr="00634983">
        <w:rPr>
          <w:rFonts w:ascii="Tahoma" w:eastAsia="Times New Roman" w:hAnsi="Tahoma" w:cs="Tahoma"/>
          <w:lang w:eastAsia="ar-SA"/>
        </w:rPr>
        <w:t xml:space="preserve"> : </w:t>
      </w:r>
      <w:r w:rsidR="002A29D5" w:rsidRPr="00634983">
        <w:rPr>
          <w:rFonts w:ascii="Tahoma" w:eastAsia="Times New Roman" w:hAnsi="Tahoma" w:cs="Tahoma"/>
          <w:lang w:eastAsia="ar-SA"/>
        </w:rPr>
        <w:t>10,</w:t>
      </w:r>
      <w:r w:rsidRPr="00634983">
        <w:rPr>
          <w:rFonts w:ascii="Tahoma" w:eastAsia="Times New Roman" w:hAnsi="Tahoma" w:cs="Tahoma"/>
          <w:lang w:eastAsia="ar-SA"/>
        </w:rPr>
        <w:t xml:space="preserve"> </w:t>
      </w:r>
      <w:r w:rsidR="00832BCD" w:rsidRPr="00634983">
        <w:rPr>
          <w:rFonts w:ascii="Tahoma" w:eastAsia="Times New Roman" w:hAnsi="Tahoma" w:cs="Tahoma"/>
          <w:lang w:eastAsia="ar-SA"/>
        </w:rPr>
        <w:t xml:space="preserve">19-21, 27, 31 </w:t>
      </w:r>
      <w:r w:rsidRPr="00634983">
        <w:rPr>
          <w:rFonts w:ascii="Tahoma" w:eastAsia="Times New Roman" w:hAnsi="Tahoma" w:cs="Tahoma"/>
          <w:lang w:eastAsia="ar-SA"/>
        </w:rPr>
        <w:t xml:space="preserve">w dni robocze </w:t>
      </w:r>
      <w:proofErr w:type="spellStart"/>
      <w:r w:rsidRPr="00634983">
        <w:rPr>
          <w:rFonts w:ascii="Tahoma" w:eastAsia="Times New Roman" w:hAnsi="Tahoma" w:cs="Tahoma"/>
          <w:lang w:eastAsia="ar-SA"/>
        </w:rPr>
        <w:t>pn-pt</w:t>
      </w:r>
      <w:proofErr w:type="spellEnd"/>
      <w:r w:rsidRPr="00634983">
        <w:rPr>
          <w:rFonts w:ascii="Tahoma" w:eastAsia="Times New Roman" w:hAnsi="Tahoma" w:cs="Tahoma"/>
          <w:lang w:eastAsia="ar-SA"/>
        </w:rPr>
        <w:t>)</w:t>
      </w:r>
    </w:p>
    <w:p w:rsidR="00CF00CC" w:rsidRPr="00634983" w:rsidRDefault="00CF00CC" w:rsidP="00CF00CC">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w:t>
      </w:r>
      <w:r w:rsidR="00A504E9" w:rsidRPr="00634983">
        <w:rPr>
          <w:rFonts w:ascii="Tahoma" w:eastAsia="Times New Roman" w:hAnsi="Tahoma" w:cs="Tahoma"/>
          <w:lang w:eastAsia="ar-SA"/>
        </w:rPr>
        <w:t>10</w:t>
      </w:r>
      <w:r w:rsidRPr="00634983">
        <w:rPr>
          <w:rFonts w:ascii="Tahoma" w:eastAsia="Times New Roman" w:hAnsi="Tahoma" w:cs="Tahoma"/>
          <w:lang w:eastAsia="ar-SA"/>
        </w:rPr>
        <w:t xml:space="preserve"> dni ( </w:t>
      </w:r>
      <w:r w:rsidRPr="00634983">
        <w:rPr>
          <w:rFonts w:ascii="Tahoma" w:eastAsia="Times New Roman" w:hAnsi="Tahoma" w:cs="Tahoma"/>
          <w:b/>
          <w:lang w:eastAsia="ar-SA"/>
        </w:rPr>
        <w:t>pakiety nr</w:t>
      </w:r>
      <w:r w:rsidRPr="00634983">
        <w:rPr>
          <w:rFonts w:ascii="Tahoma" w:eastAsia="Times New Roman" w:hAnsi="Tahoma" w:cs="Tahoma"/>
          <w:lang w:eastAsia="ar-SA"/>
        </w:rPr>
        <w:t xml:space="preserve"> : </w:t>
      </w:r>
      <w:r w:rsidR="00A504E9" w:rsidRPr="00634983">
        <w:rPr>
          <w:rFonts w:ascii="Tahoma" w:eastAsia="Times New Roman" w:hAnsi="Tahoma" w:cs="Tahoma"/>
          <w:lang w:eastAsia="ar-SA"/>
        </w:rPr>
        <w:t>30</w:t>
      </w:r>
      <w:r w:rsidRPr="00634983">
        <w:rPr>
          <w:rFonts w:ascii="Tahoma" w:eastAsia="Times New Roman" w:hAnsi="Tahoma" w:cs="Tahoma"/>
          <w:lang w:eastAsia="ar-SA"/>
        </w:rPr>
        <w:t xml:space="preserve">, w dni robocze </w:t>
      </w:r>
      <w:proofErr w:type="spellStart"/>
      <w:r w:rsidRPr="00634983">
        <w:rPr>
          <w:rFonts w:ascii="Tahoma" w:eastAsia="Times New Roman" w:hAnsi="Tahoma" w:cs="Tahoma"/>
          <w:lang w:eastAsia="ar-SA"/>
        </w:rPr>
        <w:t>pn-pt</w:t>
      </w:r>
      <w:proofErr w:type="spellEnd"/>
      <w:r w:rsidRPr="00634983">
        <w:rPr>
          <w:rFonts w:ascii="Tahoma" w:eastAsia="Times New Roman" w:hAnsi="Tahoma" w:cs="Tahoma"/>
          <w:lang w:eastAsia="ar-SA"/>
        </w:rPr>
        <w:t>)</w:t>
      </w:r>
    </w:p>
    <w:p w:rsidR="00BC0211" w:rsidRPr="005672EC" w:rsidRDefault="00BC0211" w:rsidP="00D96E9E">
      <w:pPr>
        <w:pStyle w:val="Tabelapozycja"/>
        <w:numPr>
          <w:ilvl w:val="0"/>
          <w:numId w:val="20"/>
        </w:numPr>
        <w:ind w:left="426" w:hanging="284"/>
        <w:rPr>
          <w:rFonts w:ascii="Tahoma" w:hAnsi="Tahoma" w:cs="Tahoma"/>
          <w:sz w:val="20"/>
          <w:szCs w:val="20"/>
        </w:rPr>
      </w:pPr>
      <w:r w:rsidRPr="005672EC">
        <w:rPr>
          <w:rFonts w:ascii="Tahoma" w:hAnsi="Tahoma" w:cs="Tahoma"/>
          <w:sz w:val="20"/>
          <w:szCs w:val="20"/>
        </w:rPr>
        <w:t xml:space="preserve">Termin dostawy/ realizacji zamówień pilnych/nagłych nie dotyczy </w:t>
      </w:r>
      <w:r w:rsidRPr="005672EC">
        <w:rPr>
          <w:rFonts w:ascii="Tahoma" w:hAnsi="Tahoma" w:cs="Tahoma"/>
          <w:b/>
          <w:sz w:val="20"/>
          <w:szCs w:val="20"/>
        </w:rPr>
        <w:t xml:space="preserve">pakietów </w:t>
      </w:r>
      <w:r w:rsidR="00F34692" w:rsidRPr="005672EC">
        <w:rPr>
          <w:rFonts w:ascii="Tahoma" w:hAnsi="Tahoma" w:cs="Tahoma"/>
          <w:b/>
          <w:sz w:val="20"/>
          <w:szCs w:val="20"/>
        </w:rPr>
        <w:t>nr</w:t>
      </w:r>
      <w:r w:rsidR="00D96E9E" w:rsidRPr="005672EC">
        <w:rPr>
          <w:rFonts w:ascii="Tahoma" w:hAnsi="Tahoma" w:cs="Tahoma"/>
          <w:b/>
          <w:sz w:val="20"/>
          <w:szCs w:val="20"/>
        </w:rPr>
        <w:t>:</w:t>
      </w:r>
      <w:r w:rsidR="00D96E9E" w:rsidRPr="005672EC">
        <w:rPr>
          <w:rFonts w:ascii="Tahoma" w:hAnsi="Tahoma" w:cs="Tahoma"/>
          <w:sz w:val="20"/>
          <w:szCs w:val="20"/>
        </w:rPr>
        <w:t xml:space="preserve"> 3, 9, 14-15, 17, 29</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 Miejscem wykonania zamówienia:</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3.1. Uniwersyteckie Centrum Pediatrii im. Marii Konopnickiej zlokalizowany przy ul. Pankiewicza 16 (dawniej ul. Sporna 36/50)</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sz w:val="20"/>
          <w:szCs w:val="20"/>
        </w:rPr>
        <w:t>3.2. Szpital zlokalizowany przy ul. Pomorskiej 251,</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lastRenderedPageBreak/>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 xml:space="preserve">ustawy </w:t>
      </w:r>
      <w:proofErr w:type="spellStart"/>
      <w:r w:rsidRPr="005672EC">
        <w:rPr>
          <w:rFonts w:ascii="Tahoma" w:eastAsia="Times New Roman" w:hAnsi="Tahoma" w:cs="Tahoma"/>
          <w:sz w:val="20"/>
          <w:szCs w:val="20"/>
          <w:lang w:eastAsia="ar-SA"/>
        </w:rPr>
        <w:t>Pzp</w:t>
      </w:r>
      <w:proofErr w:type="spellEnd"/>
      <w:r w:rsidRPr="005672EC">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lastRenderedPageBreak/>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Pr="005672EC">
          <w:rPr>
            <w:rStyle w:val="Hipercze"/>
            <w:rFonts w:ascii="Tahoma" w:hAnsi="Tahoma" w:cs="Tahoma"/>
            <w:b/>
            <w:color w:val="auto"/>
            <w:sz w:val="20"/>
            <w:szCs w:val="20"/>
          </w:rPr>
          <w:t>e.twardowska@csk.umed.pl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8D73E8" w:rsidRPr="005672EC" w:rsidRDefault="008D73E8" w:rsidP="008D73E8">
      <w:pPr>
        <w:jc w:val="both"/>
        <w:rPr>
          <w:rFonts w:ascii="Tahoma" w:hAnsi="Tahoma" w:cs="Tahoma"/>
          <w:b/>
          <w:sz w:val="20"/>
          <w:szCs w:val="20"/>
        </w:rPr>
      </w:pP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3. „</w:t>
      </w:r>
      <w:r w:rsidRPr="005672EC">
        <w:rPr>
          <w:rFonts w:ascii="Tahoma" w:hAnsi="Tahoma" w:cs="Tahoma"/>
          <w:sz w:val="20"/>
          <w:szCs w:val="20"/>
        </w:rPr>
        <w:t>ZESTAWIENIE PARAMETRÓW TECHNICZNYCH I GRANICZNYCH”</w:t>
      </w:r>
      <w:r w:rsidRPr="005672EC">
        <w:rPr>
          <w:rFonts w:ascii="Tahoma" w:hAnsi="Tahoma" w:cs="Tahoma"/>
          <w:b/>
          <w:sz w:val="20"/>
          <w:szCs w:val="20"/>
        </w:rPr>
        <w:t>– Załącznik nr 3 do SIWZ</w:t>
      </w:r>
      <w:r w:rsidR="00556F23" w:rsidRPr="005672EC">
        <w:rPr>
          <w:rFonts w:ascii="Tahoma" w:hAnsi="Tahoma" w:cs="Tahoma"/>
          <w:b/>
          <w:bCs/>
          <w:sz w:val="20"/>
          <w:szCs w:val="20"/>
        </w:rPr>
        <w:t xml:space="preserve"> Pakiet nr</w:t>
      </w:r>
      <w:r w:rsidR="00B51CFC">
        <w:rPr>
          <w:rFonts w:ascii="Tahoma" w:hAnsi="Tahoma" w:cs="Tahoma"/>
          <w:b/>
          <w:bCs/>
          <w:sz w:val="20"/>
          <w:szCs w:val="20"/>
        </w:rPr>
        <w:t xml:space="preserve"> 29</w:t>
      </w:r>
      <w:r w:rsidR="00556F23" w:rsidRPr="005672EC">
        <w:rPr>
          <w:rFonts w:ascii="Tahoma" w:hAnsi="Tahoma" w:cs="Tahoma"/>
          <w:b/>
          <w:bCs/>
          <w:sz w:val="20"/>
          <w:szCs w:val="20"/>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Oświadczenie Wykonawcy w formie </w:t>
      </w:r>
      <w:r w:rsidRPr="005672EC">
        <w:rPr>
          <w:rFonts w:ascii="Tahoma" w:hAnsi="Tahoma" w:cs="Tahoma"/>
          <w:b/>
          <w:sz w:val="20"/>
          <w:szCs w:val="20"/>
        </w:rPr>
        <w:t>jednolitego europejskiego dokumentu zamówienia (JEDZ)</w:t>
      </w:r>
      <w:r w:rsidRPr="005672EC">
        <w:rPr>
          <w:rFonts w:ascii="Tahoma" w:hAnsi="Tahoma" w:cs="Tahoma"/>
          <w:sz w:val="20"/>
          <w:szCs w:val="20"/>
        </w:rPr>
        <w:t>, składane na podstawie art. 25a ust. 2 ustawy z dnia 29 stycznia 2004 r.  Prawo zamówień publicznych</w:t>
      </w:r>
      <w:r w:rsidRPr="005672EC">
        <w:rPr>
          <w:rFonts w:ascii="Tahoma" w:hAnsi="Tahoma" w:cs="Tahoma"/>
          <w:b/>
          <w:sz w:val="20"/>
          <w:szCs w:val="20"/>
        </w:rPr>
        <w:t>– Załącznik nr 4 do SIWZ</w:t>
      </w:r>
      <w:r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Pr="005672EC">
        <w:rPr>
          <w:rFonts w:ascii="Tahoma" w:hAnsi="Tahoma" w:cs="Tahoma"/>
          <w:b/>
          <w:sz w:val="20"/>
          <w:szCs w:val="20"/>
        </w:rPr>
        <w:t>Załączniku nr 4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 xml:space="preserve">W części IV Jednolitego Europejskiego Dokumentu Zamówienia (załącznik nr 4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5C0058" w:rsidRPr="005672EC">
        <w:rPr>
          <w:rFonts w:ascii="Tahoma" w:hAnsi="Tahoma" w:cs="Tahoma"/>
          <w:b/>
          <w:sz w:val="20"/>
          <w:szCs w:val="20"/>
        </w:rPr>
        <w:t>Załącznik nr 5 do SIWZ</w:t>
      </w:r>
      <w:r w:rsidR="005C0058" w:rsidRPr="005672EC">
        <w:rPr>
          <w:rFonts w:ascii="Tahoma" w:hAnsi="Tahoma" w:cs="Tahoma"/>
          <w:sz w:val="20"/>
          <w:szCs w:val="20"/>
        </w:rPr>
        <w:t>;</w:t>
      </w:r>
    </w:p>
    <w:p w:rsidR="005C0058" w:rsidRPr="005672EC" w:rsidRDefault="005C0058" w:rsidP="005C0058">
      <w:pPr>
        <w:jc w:val="both"/>
        <w:rPr>
          <w:rFonts w:ascii="Tahoma" w:hAnsi="Tahoma" w:cs="Tahoma"/>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Pr="005672EC" w:rsidRDefault="009C0E99" w:rsidP="007A5F2E">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Potwierdzenie wniesienia wadium- </w:t>
      </w:r>
      <w:r w:rsidR="007A5F2E" w:rsidRPr="005672EC">
        <w:rPr>
          <w:rFonts w:ascii="Tahoma" w:hAnsi="Tahoma" w:cs="Tahoma"/>
          <w:sz w:val="20"/>
          <w:szCs w:val="20"/>
        </w:rPr>
        <w:t>nie dotyczy wadium wnoszonego w formie pieniądza.</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DC4A48" w:rsidP="007A5F2E">
      <w:pPr>
        <w:jc w:val="both"/>
        <w:rPr>
          <w:rFonts w:ascii="Tahoma" w:hAnsi="Tahoma" w:cs="Tahoma"/>
          <w:b/>
          <w:sz w:val="20"/>
          <w:szCs w:val="20"/>
        </w:rPr>
      </w:pPr>
      <w:r w:rsidRPr="005672EC">
        <w:rPr>
          <w:rFonts w:ascii="Tahoma" w:hAnsi="Tahoma" w:cs="Tahoma"/>
          <w:b/>
          <w:sz w:val="20"/>
          <w:szCs w:val="20"/>
        </w:rPr>
        <w:t>1.</w:t>
      </w:r>
      <w:r w:rsidR="007A5F2E" w:rsidRPr="005672EC">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672EC">
        <w:rPr>
          <w:rFonts w:ascii="Tahoma" w:hAnsi="Tahoma" w:cs="Tahoma"/>
          <w:b/>
          <w:sz w:val="20"/>
          <w:szCs w:val="20"/>
        </w:rPr>
        <w:t xml:space="preserve">  </w:t>
      </w:r>
    </w:p>
    <w:p w:rsidR="00DC4A48" w:rsidRPr="005672EC" w:rsidRDefault="00DC4A48" w:rsidP="00DC4A48">
      <w:pPr>
        <w:jc w:val="both"/>
        <w:rPr>
          <w:rFonts w:ascii="Tahoma" w:hAnsi="Tahoma" w:cs="Tahoma"/>
          <w:b/>
          <w:sz w:val="20"/>
          <w:szCs w:val="20"/>
        </w:rPr>
      </w:pPr>
      <w:r w:rsidRPr="005672EC">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5672EC">
        <w:rPr>
          <w:rFonts w:ascii="Tahoma" w:hAnsi="Tahoma" w:cs="Tahoma"/>
          <w:sz w:val="20"/>
          <w:szCs w:val="20"/>
        </w:rPr>
        <w:t>jako załącznik</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9816DE"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Pr="005672EC"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9E5751"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CF5C9C" w:rsidRPr="005672EC"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672EC" w:rsidRDefault="00CF5C9C" w:rsidP="00CF5C9C">
      <w:pPr>
        <w:jc w:val="both"/>
        <w:rPr>
          <w:rFonts w:ascii="Tahoma" w:hAnsi="Tahoma" w:cs="Tahoma"/>
          <w:sz w:val="20"/>
          <w:szCs w:val="20"/>
        </w:rPr>
      </w:pPr>
    </w:p>
    <w:p w:rsidR="00CF5C9C" w:rsidRPr="005672EC" w:rsidRDefault="00CF5C9C" w:rsidP="00CF5C9C">
      <w:pPr>
        <w:jc w:val="both"/>
        <w:rPr>
          <w:rFonts w:ascii="Tahoma" w:hAnsi="Tahoma" w:cs="Tahoma"/>
          <w:sz w:val="20"/>
          <w:szCs w:val="20"/>
        </w:rPr>
      </w:pPr>
      <w:r w:rsidRPr="005672EC">
        <w:rPr>
          <w:rFonts w:ascii="Tahoma" w:hAnsi="Tahoma" w:cs="Tahoma"/>
          <w:sz w:val="20"/>
          <w:szCs w:val="20"/>
        </w:rPr>
        <w:lastRenderedPageBreak/>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672EC" w:rsidRDefault="00CF5C9C" w:rsidP="00CF5C9C">
      <w:pPr>
        <w:jc w:val="both"/>
        <w:rPr>
          <w:rFonts w:ascii="Tahoma" w:hAnsi="Tahoma" w:cs="Tahoma"/>
          <w:b/>
          <w:sz w:val="20"/>
          <w:szCs w:val="20"/>
          <w:highlight w:val="yellow"/>
        </w:rPr>
      </w:pP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Pr="005672EC" w:rsidRDefault="0079705D" w:rsidP="0079705D">
      <w:pPr>
        <w:jc w:val="both"/>
        <w:rPr>
          <w:rFonts w:ascii="Tahoma" w:hAnsi="Tahoma" w:cs="Tahoma"/>
          <w:b/>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wymagań określonych przez Zamawiającego należy przedłożyć następujące dokumenty:</w:t>
      </w:r>
    </w:p>
    <w:p w:rsidR="005A04DB" w:rsidRPr="00E020D9" w:rsidRDefault="005A04DB" w:rsidP="005A04DB">
      <w:pPr>
        <w:suppressAutoHyphens/>
        <w:jc w:val="both"/>
        <w:rPr>
          <w:rFonts w:ascii="Tahoma" w:eastAsia="Times New Roman" w:hAnsi="Tahoma" w:cs="Tahoma"/>
          <w:b/>
          <w:bCs/>
          <w:color w:val="0070C0"/>
          <w:sz w:val="20"/>
          <w:szCs w:val="20"/>
          <w:highlight w:val="yellow"/>
          <w:u w:val="single"/>
          <w:lang w:eastAsia="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275"/>
        <w:gridCol w:w="7220"/>
      </w:tblGrid>
      <w:tr w:rsidR="005D7E06" w:rsidRPr="00B8137E" w:rsidTr="009A030C">
        <w:trPr>
          <w:trHeight w:val="873"/>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1</w:t>
            </w:r>
          </w:p>
        </w:tc>
        <w:tc>
          <w:tcPr>
            <w:tcW w:w="1275" w:type="dxa"/>
            <w:vMerge w:val="restart"/>
            <w:shd w:val="clear" w:color="auto" w:fill="auto"/>
            <w:vAlign w:val="center"/>
          </w:tcPr>
          <w:p w:rsidR="005D7E06" w:rsidRPr="00B8137E" w:rsidRDefault="005D7E06" w:rsidP="009A030C">
            <w:pPr>
              <w:autoSpaceDE w:val="0"/>
              <w:autoSpaceDN w:val="0"/>
              <w:adjustRightInd w:val="0"/>
              <w:rPr>
                <w:rFonts w:ascii="Tahoma" w:hAnsi="Tahoma" w:cs="Tahoma"/>
                <w:b/>
                <w:sz w:val="16"/>
                <w:szCs w:val="16"/>
              </w:rPr>
            </w:pPr>
            <w:r w:rsidRPr="00B8137E">
              <w:rPr>
                <w:rFonts w:ascii="Tahoma" w:hAnsi="Tahoma" w:cs="Tahoma"/>
                <w:b/>
                <w:sz w:val="16"/>
                <w:szCs w:val="16"/>
              </w:rPr>
              <w:t>Dokumenty opisujące specyfikę przedmiotu zamówienia</w:t>
            </w:r>
          </w:p>
          <w:p w:rsidR="005D7E06" w:rsidRPr="00B8137E" w:rsidRDefault="005D7E06" w:rsidP="009A030C">
            <w:pPr>
              <w:autoSpaceDE w:val="0"/>
              <w:autoSpaceDN w:val="0"/>
              <w:adjustRightInd w:val="0"/>
              <w:rPr>
                <w:rFonts w:ascii="Tahoma" w:hAnsi="Tahoma" w:cs="Tahoma"/>
                <w:sz w:val="16"/>
                <w:szCs w:val="16"/>
              </w:rPr>
            </w:pPr>
          </w:p>
        </w:tc>
        <w:tc>
          <w:tcPr>
            <w:tcW w:w="7220" w:type="dxa"/>
            <w:shd w:val="clear" w:color="auto" w:fill="auto"/>
            <w:vAlign w:val="center"/>
          </w:tcPr>
          <w:p w:rsidR="005D7E06" w:rsidRPr="00B8137E" w:rsidRDefault="005D7E06" w:rsidP="009A030C">
            <w:pPr>
              <w:shd w:val="clear" w:color="auto" w:fill="FFFFFF"/>
              <w:jc w:val="both"/>
              <w:rPr>
                <w:rFonts w:ascii="Tahoma" w:hAnsi="Tahoma" w:cs="Tahoma"/>
                <w:iCs/>
                <w:sz w:val="16"/>
                <w:szCs w:val="16"/>
                <w:highlight w:val="yellow"/>
              </w:rPr>
            </w:pPr>
            <w:r w:rsidRPr="00B8137E">
              <w:rPr>
                <w:rFonts w:ascii="Tahoma" w:hAnsi="Tahoma" w:cs="Tahoma"/>
                <w:b/>
                <w:sz w:val="16"/>
                <w:szCs w:val="16"/>
              </w:rPr>
              <w:t>Oświadczenie</w:t>
            </w:r>
            <w:r w:rsidRPr="00B8137E">
              <w:rPr>
                <w:rFonts w:ascii="Tahoma" w:hAnsi="Tahoma" w:cs="Tahoma"/>
                <w:sz w:val="16"/>
                <w:szCs w:val="16"/>
              </w:rPr>
              <w:t xml:space="preserve"> (</w:t>
            </w:r>
            <w:r w:rsidRPr="00B8137E">
              <w:rPr>
                <w:rFonts w:ascii="Tahoma" w:hAnsi="Tahoma" w:cs="Tahoma"/>
                <w:b/>
                <w:sz w:val="16"/>
                <w:szCs w:val="16"/>
              </w:rPr>
              <w:t>Załącznik nr 7</w:t>
            </w:r>
            <w:r w:rsidRPr="00B8137E">
              <w:rPr>
                <w:rFonts w:ascii="Tahoma" w:hAnsi="Tahoma" w:cs="Tahoma"/>
                <w:sz w:val="16"/>
                <w:szCs w:val="16"/>
              </w:rPr>
              <w:t>) 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5D7E06" w:rsidRPr="00B8137E" w:rsidTr="009A030C">
        <w:trPr>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2</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B8137E" w:rsidRDefault="005D7E06" w:rsidP="009A030C">
            <w:pPr>
              <w:rPr>
                <w:rFonts w:ascii="Tahoma" w:hAnsi="Tahoma" w:cs="Tahoma"/>
                <w:sz w:val="16"/>
                <w:szCs w:val="16"/>
                <w:highlight w:val="yellow"/>
              </w:rPr>
            </w:pPr>
            <w:r w:rsidRPr="00B8137E">
              <w:rPr>
                <w:rFonts w:ascii="Tahoma" w:hAnsi="Tahoma" w:cs="Tahoma"/>
                <w:b/>
                <w:sz w:val="16"/>
                <w:szCs w:val="16"/>
              </w:rPr>
              <w:t>Deklaracja zgodności CE dla wyrobów do diagnostyki in vitro CE IVD</w:t>
            </w:r>
            <w:r w:rsidRPr="00B8137E">
              <w:rPr>
                <w:rFonts w:ascii="Tahoma" w:hAnsi="Tahoma" w:cs="Tahoma"/>
                <w:sz w:val="16"/>
                <w:szCs w:val="16"/>
              </w:rPr>
              <w:t xml:space="preserve">- </w:t>
            </w:r>
            <w:r w:rsidRPr="00B8137E">
              <w:rPr>
                <w:rFonts w:ascii="Tahoma" w:hAnsi="Tahoma" w:cs="Tahoma"/>
                <w:b/>
                <w:i/>
                <w:sz w:val="16"/>
                <w:szCs w:val="16"/>
              </w:rPr>
              <w:t>dotyczy pakietu nr 26</w:t>
            </w:r>
            <w:r w:rsidRPr="00B8137E">
              <w:rPr>
                <w:rFonts w:ascii="Tahoma" w:hAnsi="Tahoma" w:cs="Tahoma"/>
                <w:i/>
                <w:sz w:val="16"/>
                <w:szCs w:val="16"/>
              </w:rPr>
              <w:t xml:space="preserve"> </w:t>
            </w:r>
            <w:r w:rsidRPr="00B8137E">
              <w:rPr>
                <w:rFonts w:ascii="Tahoma" w:hAnsi="Tahoma" w:cs="Tahoma"/>
                <w:sz w:val="16"/>
                <w:szCs w:val="16"/>
              </w:rPr>
              <w:t>;</w:t>
            </w:r>
          </w:p>
        </w:tc>
      </w:tr>
      <w:tr w:rsidR="005D7E06" w:rsidRPr="00B8137E" w:rsidTr="009A030C">
        <w:trPr>
          <w:trHeight w:val="331"/>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3</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5D7E06" w:rsidRDefault="005D7E06" w:rsidP="009A030C">
            <w:pPr>
              <w:rPr>
                <w:rFonts w:ascii="Tahoma" w:hAnsi="Tahoma" w:cs="Tahoma"/>
                <w:sz w:val="16"/>
                <w:szCs w:val="16"/>
              </w:rPr>
            </w:pPr>
            <w:r w:rsidRPr="005D7E06">
              <w:rPr>
                <w:rFonts w:ascii="Tahoma" w:hAnsi="Tahoma" w:cs="Tahoma"/>
                <w:b/>
                <w:sz w:val="16"/>
                <w:szCs w:val="16"/>
              </w:rPr>
              <w:t xml:space="preserve">Deklaracja zgodności </w:t>
            </w:r>
            <w:r w:rsidRPr="005D7E06">
              <w:rPr>
                <w:rFonts w:ascii="Tahoma" w:hAnsi="Tahoma" w:cs="Tahoma"/>
                <w:sz w:val="16"/>
                <w:szCs w:val="16"/>
              </w:rPr>
              <w:t>-</w:t>
            </w:r>
            <w:r w:rsidRPr="005D7E06">
              <w:rPr>
                <w:rFonts w:ascii="Tahoma" w:hAnsi="Tahoma" w:cs="Tahoma"/>
                <w:b/>
                <w:i/>
                <w:sz w:val="16"/>
                <w:szCs w:val="16"/>
              </w:rPr>
              <w:t xml:space="preserve"> dotyczy pakietu nr 1-9; 11-16; 18; 22</w:t>
            </w:r>
          </w:p>
        </w:tc>
      </w:tr>
      <w:tr w:rsidR="005D7E06" w:rsidRPr="00B8137E" w:rsidTr="009A030C">
        <w:trPr>
          <w:trHeight w:val="331"/>
          <w:jc w:val="center"/>
        </w:trPr>
        <w:tc>
          <w:tcPr>
            <w:tcW w:w="1145" w:type="dxa"/>
            <w:shd w:val="clear" w:color="auto" w:fill="auto"/>
            <w:vAlign w:val="center"/>
          </w:tcPr>
          <w:p w:rsidR="005D7E06" w:rsidRPr="002913F4" w:rsidRDefault="005D7E06" w:rsidP="009A030C">
            <w:pPr>
              <w:jc w:val="center"/>
              <w:rPr>
                <w:rFonts w:ascii="Tahoma" w:hAnsi="Tahoma" w:cs="Tahoma"/>
                <w:sz w:val="16"/>
                <w:szCs w:val="16"/>
                <w:highlight w:val="cyan"/>
              </w:rPr>
            </w:pPr>
            <w:r w:rsidRPr="005D7E06">
              <w:rPr>
                <w:rFonts w:ascii="Tahoma" w:hAnsi="Tahoma" w:cs="Tahoma"/>
                <w:sz w:val="16"/>
                <w:szCs w:val="16"/>
              </w:rPr>
              <w:t>4</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FA590B" w:rsidRDefault="005D7E06" w:rsidP="009A030C">
            <w:pPr>
              <w:rPr>
                <w:rFonts w:ascii="Tahoma" w:hAnsi="Tahoma" w:cs="Tahoma"/>
                <w:b/>
                <w:sz w:val="16"/>
                <w:szCs w:val="16"/>
              </w:rPr>
            </w:pPr>
            <w:r w:rsidRPr="00FA590B">
              <w:rPr>
                <w:rFonts w:ascii="Tahoma" w:hAnsi="Tahoma" w:cs="Tahoma"/>
                <w:b/>
                <w:sz w:val="16"/>
                <w:szCs w:val="16"/>
              </w:rPr>
              <w:t>Certyfikat analizy -dotyczy pakietu nr 10, 17, 19, 20, 21</w:t>
            </w:r>
            <w:r w:rsidR="00FA590B" w:rsidRPr="00FA590B">
              <w:rPr>
                <w:rFonts w:ascii="Tahoma" w:hAnsi="Tahoma" w:cs="Tahoma"/>
                <w:b/>
                <w:sz w:val="16"/>
                <w:szCs w:val="16"/>
              </w:rPr>
              <w:t>, 27, 30-31</w:t>
            </w:r>
          </w:p>
        </w:tc>
      </w:tr>
      <w:tr w:rsidR="005D7E06" w:rsidRPr="00B8137E" w:rsidTr="009A030C">
        <w:trPr>
          <w:trHeight w:val="331"/>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Pr>
                <w:rFonts w:ascii="Tahoma" w:hAnsi="Tahoma" w:cs="Tahoma"/>
                <w:sz w:val="16"/>
                <w:szCs w:val="16"/>
              </w:rPr>
              <w:t>5</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B8137E" w:rsidRDefault="005D7E06" w:rsidP="009A030C">
            <w:pPr>
              <w:rPr>
                <w:rFonts w:ascii="Tahoma" w:hAnsi="Tahoma" w:cs="Tahoma"/>
                <w:sz w:val="16"/>
                <w:szCs w:val="16"/>
                <w:highlight w:val="green"/>
              </w:rPr>
            </w:pPr>
            <w:r w:rsidRPr="00B8137E">
              <w:rPr>
                <w:rFonts w:ascii="Tahoma" w:hAnsi="Tahoma" w:cs="Tahoma"/>
                <w:b/>
                <w:sz w:val="16"/>
                <w:szCs w:val="16"/>
              </w:rPr>
              <w:t>Certyfikat ISO</w:t>
            </w:r>
            <w:r w:rsidRPr="00B8137E">
              <w:rPr>
                <w:rFonts w:ascii="Tahoma" w:hAnsi="Tahoma" w:cs="Tahoma"/>
                <w:sz w:val="16"/>
                <w:szCs w:val="16"/>
              </w:rPr>
              <w:t xml:space="preserve">13485- </w:t>
            </w:r>
            <w:r w:rsidRPr="00B8137E">
              <w:rPr>
                <w:rFonts w:ascii="Tahoma" w:hAnsi="Tahoma" w:cs="Tahoma"/>
                <w:b/>
                <w:i/>
                <w:sz w:val="16"/>
                <w:szCs w:val="16"/>
              </w:rPr>
              <w:t>dotyczy pakietu nr 24, poz. 1-5</w:t>
            </w:r>
          </w:p>
        </w:tc>
      </w:tr>
    </w:tbl>
    <w:p w:rsidR="005A04DB" w:rsidRPr="00E020D9" w:rsidRDefault="005A04DB">
      <w:pPr>
        <w:pStyle w:val="Tekstkomentarza"/>
        <w:ind w:left="709" w:hanging="709"/>
        <w:jc w:val="both"/>
        <w:rPr>
          <w:rFonts w:ascii="Tahoma" w:hAnsi="Tahoma" w:cs="Tahoma"/>
          <w:b/>
          <w:bCs/>
          <w:color w:val="0070C0"/>
          <w:highlight w:val="yellow"/>
        </w:rPr>
      </w:pPr>
    </w:p>
    <w:p w:rsidR="007837BF" w:rsidRPr="00BC2676" w:rsidRDefault="007837BF">
      <w:pPr>
        <w:pStyle w:val="Tekstkomentarza"/>
        <w:ind w:left="709" w:hanging="709"/>
        <w:jc w:val="both"/>
        <w:rPr>
          <w:rFonts w:ascii="Tahoma" w:hAnsi="Tahoma" w:cs="Tahoma"/>
          <w:b/>
          <w:bCs/>
        </w:rPr>
      </w:pPr>
    </w:p>
    <w:p w:rsidR="00071F7E" w:rsidRPr="00BC2676" w:rsidRDefault="00071F7E">
      <w:pPr>
        <w:pStyle w:val="Tekstkomentarza"/>
        <w:ind w:left="709" w:hanging="709"/>
        <w:jc w:val="both"/>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071F7E" w:rsidRPr="00BC2676" w:rsidRDefault="00071F7E">
      <w:pPr>
        <w:autoSpaceDE w:val="0"/>
        <w:autoSpaceDN w:val="0"/>
        <w:adjustRightInd w:val="0"/>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BC2676"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BC2676">
        <w:rPr>
          <w:rFonts w:ascii="Tahoma" w:hAnsi="Tahoma" w:cs="Tahoma"/>
          <w:b/>
          <w:sz w:val="20"/>
          <w:szCs w:val="20"/>
        </w:rPr>
        <w:t xml:space="preserve">( </w:t>
      </w:r>
      <w:r w:rsidR="00057445" w:rsidRPr="00BC2676">
        <w:rPr>
          <w:rFonts w:ascii="Tahoma" w:hAnsi="Tahoma" w:cs="Tahoma"/>
          <w:b/>
          <w:sz w:val="20"/>
          <w:szCs w:val="20"/>
        </w:rPr>
        <w:t>jako załącznik</w:t>
      </w:r>
      <w:r w:rsidRPr="00BC2676">
        <w:rPr>
          <w:rFonts w:ascii="Tahoma" w:hAnsi="Tahoma" w:cs="Tahoma"/>
          <w:b/>
          <w:sz w:val="20"/>
          <w:szCs w:val="20"/>
        </w:rPr>
        <w:t xml:space="preserve"> )</w:t>
      </w:r>
    </w:p>
    <w:p w:rsidR="00BF736F" w:rsidRPr="00BC2676" w:rsidRDefault="00990BE9" w:rsidP="00BF736F">
      <w:pPr>
        <w:jc w:val="both"/>
        <w:rPr>
          <w:rFonts w:ascii="Tahoma" w:hAnsi="Tahoma" w:cs="Tahoma"/>
          <w:b/>
          <w:snapToGrid w:val="0"/>
          <w:sz w:val="20"/>
          <w:szCs w:val="20"/>
        </w:rPr>
      </w:pPr>
      <w:r w:rsidRPr="00BC2676">
        <w:rPr>
          <w:rFonts w:ascii="Tahoma" w:hAnsi="Tahoma" w:cs="Tahoma"/>
          <w:b/>
          <w:snapToGrid w:val="0"/>
          <w:sz w:val="20"/>
          <w:szCs w:val="20"/>
        </w:rPr>
        <w:t>2.</w:t>
      </w:r>
      <w:r w:rsidRPr="00BC2676">
        <w:rPr>
          <w:rFonts w:ascii="Tahoma" w:hAnsi="Tahoma" w:cs="Tahoma"/>
          <w:snapToGrid w:val="0"/>
          <w:sz w:val="20"/>
          <w:szCs w:val="20"/>
        </w:rPr>
        <w:t> </w:t>
      </w:r>
      <w:r w:rsidR="00BF736F" w:rsidRPr="00BC2676">
        <w:rPr>
          <w:rFonts w:ascii="Tahoma" w:hAnsi="Tahoma" w:cs="Tahoma"/>
          <w:b/>
          <w:snapToGrid w:val="0"/>
          <w:sz w:val="20"/>
          <w:szCs w:val="20"/>
        </w:rPr>
        <w:t>O</w:t>
      </w:r>
      <w:r w:rsidR="00BF736F" w:rsidRPr="00BC2676">
        <w:rPr>
          <w:rFonts w:ascii="Tahoma" w:hAnsi="Tahoma" w:cs="Tahoma"/>
          <w:b/>
          <w:sz w:val="20"/>
          <w:szCs w:val="20"/>
        </w:rPr>
        <w:t xml:space="preserve">świadczenia </w:t>
      </w:r>
      <w:r w:rsidR="00BF736F" w:rsidRPr="00BC2676">
        <w:rPr>
          <w:rFonts w:ascii="Tahoma" w:hAnsi="Tahoma" w:cs="Tahoma"/>
          <w:sz w:val="20"/>
          <w:szCs w:val="20"/>
        </w:rPr>
        <w:t xml:space="preserve">Wykonawcy o braku wydania wobec niego prawomocnego wyroku sądu lub ostatecznej decyzji administracyjnej o </w:t>
      </w:r>
      <w:r w:rsidR="00BF736F" w:rsidRPr="00BC2676">
        <w:rPr>
          <w:rFonts w:ascii="Tahoma" w:hAnsi="Tahoma" w:cs="Tahoma"/>
          <w:b/>
          <w:sz w:val="20"/>
          <w:szCs w:val="20"/>
        </w:rPr>
        <w:t>zaleganiu z uiszczaniem podatków</w:t>
      </w:r>
      <w:r w:rsidR="00BF736F" w:rsidRPr="00BC2676">
        <w:rPr>
          <w:rFonts w:ascii="Tahoma" w:hAnsi="Tahoma" w:cs="Tahoma"/>
          <w:sz w:val="20"/>
          <w:szCs w:val="20"/>
        </w:rPr>
        <w:t xml:space="preserve">, </w:t>
      </w:r>
      <w:r w:rsidR="00BF736F" w:rsidRPr="00BC2676">
        <w:rPr>
          <w:rFonts w:ascii="Tahoma" w:hAnsi="Tahoma" w:cs="Tahoma"/>
          <w:b/>
          <w:sz w:val="20"/>
          <w:szCs w:val="20"/>
        </w:rPr>
        <w:t>opłat lub składek na ubezpieczenia społeczne lub zdrowotne</w:t>
      </w:r>
      <w:r w:rsidR="00BF736F" w:rsidRPr="00BC2676">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BC2676">
        <w:rPr>
          <w:rFonts w:ascii="Tahoma" w:hAnsi="Tahoma" w:cs="Tahoma"/>
          <w:sz w:val="20"/>
          <w:szCs w:val="20"/>
        </w:rPr>
        <w:t xml:space="preserve"> </w:t>
      </w:r>
      <w:r w:rsidR="00C02DA5" w:rsidRPr="00BC2676">
        <w:rPr>
          <w:rFonts w:ascii="Tahoma" w:hAnsi="Tahoma" w:cs="Tahoma"/>
          <w:b/>
          <w:sz w:val="20"/>
          <w:szCs w:val="20"/>
        </w:rPr>
        <w:t>( jako załącznik )</w:t>
      </w:r>
      <w:r w:rsidR="00BF736F" w:rsidRPr="00BC2676">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jako załącznik )</w:t>
      </w:r>
      <w:r w:rsidRPr="00BC2676">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lastRenderedPageBreak/>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jako załącznik )</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 xml:space="preserve">INFORMACJE O SPOSOBIE POROZUMIEWANIA SIĘ ZAMAWIAJĄCEGO Z WYKONAWCAMI ORAZ PRZEKAZYWANIA OŚWIADCZEŃ LUB DOKUMENTÓW, </w:t>
      </w:r>
      <w:r w:rsidR="0085316C" w:rsidRPr="00BC2676">
        <w:rPr>
          <w:rFonts w:ascii="Tahoma" w:hAnsi="Tahoma" w:cs="Tahoma"/>
          <w:b/>
          <w:bCs/>
          <w:u w:val="single"/>
        </w:rPr>
        <w:lastRenderedPageBreak/>
        <w:t>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w:t>
      </w:r>
      <w:proofErr w:type="spellStart"/>
      <w:r w:rsidRPr="00BC2676">
        <w:rPr>
          <w:rFonts w:ascii="Tahoma" w:hAnsi="Tahoma" w:cs="Tahoma"/>
        </w:rPr>
        <w:t>miniPortalu</w:t>
      </w:r>
      <w:proofErr w:type="spellEnd"/>
      <w:r w:rsidRPr="00BC2676">
        <w:rPr>
          <w:rFonts w:ascii="Tahoma" w:hAnsi="Tahoma" w:cs="Tahoma"/>
        </w:rPr>
        <w:t xml:space="preserve">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w:t>
      </w:r>
      <w:proofErr w:type="spellStart"/>
      <w:r w:rsidRPr="00BC2676">
        <w:rPr>
          <w:rFonts w:ascii="Tahoma" w:hAnsi="Tahoma" w:cs="Tahoma"/>
        </w:rPr>
        <w:t>ePUAPu</w:t>
      </w:r>
      <w:proofErr w:type="spellEnd"/>
      <w:r w:rsidRPr="00BC2676">
        <w:rPr>
          <w:rFonts w:ascii="Tahoma" w:hAnsi="Tahoma" w:cs="Tahoma"/>
        </w:rPr>
        <w:t xml:space="preserve">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FC1501" w:rsidRPr="00BC2676">
        <w:rPr>
          <w:rFonts w:ascii="Tahoma" w:hAnsi="Tahoma" w:cs="Tahoma"/>
        </w:rPr>
        <w:t xml:space="preserve"> dr Natalia Kościuk tel. (42) 42 2014180, 201 41 83</w:t>
      </w:r>
      <w:r w:rsidRPr="00BC2676">
        <w:rPr>
          <w:rFonts w:ascii="Tahoma" w:hAnsi="Tahoma" w:cs="Tahoma"/>
        </w:rPr>
        <w:t>;</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t xml:space="preserve">mgr Ewa Twardowska tel. </w:t>
      </w:r>
      <w:r w:rsidRPr="00BC2676">
        <w:rPr>
          <w:rFonts w:ascii="Tahoma" w:hAnsi="Tahoma" w:cs="Tahoma"/>
          <w:lang w:val="en-US"/>
        </w:rPr>
        <w:t>(42) 675 75-52</w:t>
      </w:r>
      <w:r w:rsidR="009A030C">
        <w:rPr>
          <w:rFonts w:ascii="Tahoma" w:hAnsi="Tahoma" w:cs="Tahoma"/>
          <w:lang w:val="en-US"/>
        </w:rPr>
        <w:t xml:space="preserve"> (42) 675 76-18</w:t>
      </w:r>
      <w:r w:rsidRPr="00BC2676">
        <w:rPr>
          <w:rFonts w:ascii="Tahoma" w:hAnsi="Tahoma" w:cs="Tahoma"/>
          <w:lang w:val="en-US"/>
        </w:rPr>
        <w:t xml:space="preserve">, e-mail: </w:t>
      </w:r>
      <w:hyperlink r:id="rId16" w:history="1">
        <w:r w:rsidRPr="00BC2676">
          <w:rPr>
            <w:rStyle w:val="Hipercze"/>
            <w:rFonts w:ascii="Tahoma" w:hAnsi="Tahoma" w:cs="Tahoma"/>
            <w:color w:val="auto"/>
            <w:lang w:val="en-US"/>
          </w:rPr>
          <w:t>zam.publ@csk.umed.pl</w:t>
        </w:r>
      </w:hyperlink>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w:t>
      </w:r>
      <w:proofErr w:type="spellStart"/>
      <w:r w:rsidRPr="00BC2676">
        <w:rPr>
          <w:rFonts w:ascii="Tahoma" w:hAnsi="Tahoma" w:cs="Tahoma"/>
        </w:rPr>
        <w:t>ePUAP</w:t>
      </w:r>
      <w:proofErr w:type="spellEnd"/>
      <w:r w:rsidRPr="00BC2676">
        <w:rPr>
          <w:rFonts w:ascii="Tahoma" w:hAnsi="Tahoma" w:cs="Tahoma"/>
        </w:rPr>
        <w:t xml:space="preserve">. Wykonawca posiadający konto na </w:t>
      </w:r>
      <w:proofErr w:type="spellStart"/>
      <w:r w:rsidRPr="00BC2676">
        <w:rPr>
          <w:rFonts w:ascii="Tahoma" w:hAnsi="Tahoma" w:cs="Tahoma"/>
        </w:rPr>
        <w:t>ePUAP</w:t>
      </w:r>
      <w:proofErr w:type="spellEnd"/>
      <w:r w:rsidRPr="00BC2676">
        <w:rPr>
          <w:rFonts w:ascii="Tahoma" w:hAnsi="Tahoma" w:cs="Tahoma"/>
        </w:rPr>
        <w:t xml:space="preserve"> ma dostęp do  </w:t>
      </w:r>
      <w:r w:rsidRPr="00BC2676">
        <w:rPr>
          <w:rFonts w:ascii="Tahoma" w:hAnsi="Tahoma" w:cs="Tahoma"/>
          <w:b/>
        </w:rPr>
        <w:t>formularzy: złożenia, zmiany, wycofania oferty lub wniosku oraz do formularza do komunikacji.</w:t>
      </w:r>
    </w:p>
    <w:p w:rsidR="00625362" w:rsidRPr="00BC2676" w:rsidRDefault="00625362" w:rsidP="00FC1501">
      <w:pPr>
        <w:pStyle w:val="Akapitzlist"/>
        <w:numPr>
          <w:ilvl w:val="0"/>
          <w:numId w:val="37"/>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2676">
        <w:rPr>
          <w:rFonts w:ascii="Tahoma" w:hAnsi="Tahoma" w:cs="Tahoma"/>
        </w:rPr>
        <w:t>miniPortalu</w:t>
      </w:r>
      <w:proofErr w:type="spellEnd"/>
      <w:r w:rsidRPr="00BC2676">
        <w:rPr>
          <w:rFonts w:ascii="Tahoma" w:hAnsi="Tahoma" w:cs="Tahoma"/>
        </w:rPr>
        <w:t xml:space="preserve"> oraz Regulaminie </w:t>
      </w:r>
      <w:proofErr w:type="spellStart"/>
      <w:r w:rsidRPr="00BC2676">
        <w:rPr>
          <w:rFonts w:ascii="Tahoma" w:hAnsi="Tahoma" w:cs="Tahoma"/>
        </w:rPr>
        <w:t>ePUAP</w:t>
      </w:r>
      <w:proofErr w:type="spellEnd"/>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w:t>
      </w:r>
      <w:proofErr w:type="spellStart"/>
      <w:r w:rsidRPr="00BC2676">
        <w:rPr>
          <w:rFonts w:ascii="Tahoma" w:hAnsi="Tahoma" w:cs="Tahoma"/>
        </w:rPr>
        <w:t>ePUAP</w:t>
      </w:r>
      <w:proofErr w:type="spellEnd"/>
      <w:r w:rsidRPr="00BC2676">
        <w:rPr>
          <w:rFonts w:ascii="Tahoma" w:hAnsi="Tahoma" w:cs="Tahoma"/>
        </w:rPr>
        <w:t>.</w:t>
      </w:r>
    </w:p>
    <w:p w:rsidR="00FC1501" w:rsidRPr="00BC2676" w:rsidRDefault="00FC1501" w:rsidP="00FC1501">
      <w:pPr>
        <w:pStyle w:val="Akapitzlist"/>
        <w:numPr>
          <w:ilvl w:val="0"/>
          <w:numId w:val="37"/>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w:t>
      </w:r>
      <w:proofErr w:type="spellStart"/>
      <w:r w:rsidRPr="00BC2676">
        <w:rPr>
          <w:rFonts w:ascii="Tahoma" w:hAnsi="Tahoma" w:cs="Tahoma"/>
        </w:rPr>
        <w:t>miniPortalu</w:t>
      </w:r>
      <w:proofErr w:type="spellEnd"/>
      <w:r w:rsidRPr="00BC2676">
        <w:rPr>
          <w:rFonts w:ascii="Tahoma" w:hAnsi="Tahoma" w:cs="Tahoma"/>
        </w:rPr>
        <w:t xml:space="preserve">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 xml:space="preserve">Zaleca się pobranie klucza publicznego z </w:t>
      </w:r>
      <w:proofErr w:type="spellStart"/>
      <w:r w:rsidRPr="00BC2676">
        <w:rPr>
          <w:rFonts w:ascii="Tahoma" w:hAnsi="Tahoma" w:cs="Tahoma"/>
          <w:b/>
          <w:u w:val="single"/>
        </w:rPr>
        <w:t>miniPortalu</w:t>
      </w:r>
      <w:proofErr w:type="spellEnd"/>
      <w:r w:rsidRPr="00BC2676">
        <w:rPr>
          <w:rFonts w:ascii="Tahoma" w:hAnsi="Tahoma" w:cs="Tahoma"/>
          <w:b/>
          <w:u w:val="single"/>
        </w:rPr>
        <w:t xml:space="preserve">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 xml:space="preserve">dostępnego na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xml:space="preserve"> i udostępnionego również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Klucz publiczny niezbędny do zaszyfrowania oferty przez Wykonawcę jest dostępny dla wykonawców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W formularzu oferty Wykonawca zobowiązany jest podać adres skrzynki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na którym prowadzona będzie korespondencja związana z postępowaniem.</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w:t>
      </w:r>
      <w:proofErr w:type="spellStart"/>
      <w:r w:rsidRPr="00BC2676">
        <w:rPr>
          <w:rFonts w:ascii="Tahoma" w:hAnsi="Tahoma" w:cs="Tahoma"/>
          <w:i/>
        </w:rPr>
        <w:t>doc</w:t>
      </w:r>
      <w:proofErr w:type="spellEnd"/>
      <w:r w:rsidRPr="00BC2676">
        <w:rPr>
          <w:rFonts w:ascii="Tahoma" w:hAnsi="Tahoma" w:cs="Tahoma"/>
          <w:i/>
        </w:rPr>
        <w:t>, .</w:t>
      </w:r>
      <w:proofErr w:type="spellStart"/>
      <w:r w:rsidRPr="00BC2676">
        <w:rPr>
          <w:rFonts w:ascii="Tahoma" w:hAnsi="Tahoma" w:cs="Tahoma"/>
          <w:i/>
        </w:rPr>
        <w:t>docx</w:t>
      </w:r>
      <w:proofErr w:type="spellEnd"/>
      <w:r w:rsidRPr="00BC2676">
        <w:rPr>
          <w:rFonts w:ascii="Tahoma" w:hAnsi="Tahoma" w:cs="Tahoma"/>
          <w:i/>
        </w:rPr>
        <w:t>, .rtf, .</w:t>
      </w:r>
      <w:proofErr w:type="spellStart"/>
      <w:r w:rsidRPr="00BC2676">
        <w:rPr>
          <w:rFonts w:ascii="Tahoma" w:hAnsi="Tahoma" w:cs="Tahoma"/>
          <w:i/>
        </w:rPr>
        <w:t>xps</w:t>
      </w:r>
      <w:proofErr w:type="spellEnd"/>
      <w:r w:rsidRPr="00BC2676">
        <w:rPr>
          <w:rFonts w:ascii="Tahoma" w:hAnsi="Tahoma" w:cs="Tahoma"/>
          <w:i/>
        </w:rPr>
        <w:t>, .</w:t>
      </w:r>
      <w:proofErr w:type="spellStart"/>
      <w:r w:rsidRPr="00BC2676">
        <w:rPr>
          <w:rFonts w:ascii="Tahoma" w:hAnsi="Tahoma" w:cs="Tahoma"/>
          <w:i/>
        </w:rPr>
        <w:t>odt</w:t>
      </w:r>
      <w:proofErr w:type="spellEnd"/>
      <w:r w:rsidRPr="00BC2676">
        <w:rPr>
          <w:rFonts w:ascii="Tahoma" w:hAnsi="Tahoma" w:cs="Tahoma"/>
          <w:i/>
        </w:rPr>
        <w:t>, .xls, .</w:t>
      </w:r>
      <w:proofErr w:type="spellStart"/>
      <w:r w:rsidRPr="00BC2676">
        <w:rPr>
          <w:rFonts w:ascii="Tahoma" w:hAnsi="Tahoma" w:cs="Tahoma"/>
          <w:i/>
        </w:rPr>
        <w:t>xlsx</w:t>
      </w:r>
      <w:proofErr w:type="spellEnd"/>
      <w:r w:rsidRPr="00BC2676">
        <w:rPr>
          <w:rFonts w:ascii="Tahoma" w:hAnsi="Tahoma" w:cs="Tahoma"/>
          <w:i/>
        </w:rPr>
        <w:t>.</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Ofertę należy złożyć w oryginale. </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FC1501">
      <w:pPr>
        <w:pStyle w:val="Zwykytekst"/>
        <w:widowControl/>
        <w:numPr>
          <w:ilvl w:val="0"/>
          <w:numId w:val="51"/>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FC1501">
      <w:pPr>
        <w:numPr>
          <w:ilvl w:val="0"/>
          <w:numId w:val="51"/>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FC1501">
      <w:pPr>
        <w:pStyle w:val="Lista"/>
        <w:numPr>
          <w:ilvl w:val="0"/>
          <w:numId w:val="51"/>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lastRenderedPageBreak/>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p>
    <w:p w:rsidR="00FC1501" w:rsidRPr="00BC2676" w:rsidRDefault="00FC1501" w:rsidP="00FC1501">
      <w:pPr>
        <w:pStyle w:val="Lista"/>
        <w:numPr>
          <w:ilvl w:val="0"/>
          <w:numId w:val="51"/>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 xml:space="preserve">dedykowanego formularza dostępnego na </w:t>
      </w:r>
      <w:proofErr w:type="spellStart"/>
      <w:r w:rsidRPr="00BC2676">
        <w:rPr>
          <w:rFonts w:ascii="Tahoma" w:hAnsi="Tahoma" w:cs="Tahoma"/>
          <w:b/>
          <w:i/>
        </w:rPr>
        <w:t>ePUAP</w:t>
      </w:r>
      <w:proofErr w:type="spellEnd"/>
      <w:r w:rsidRPr="00BC2676">
        <w:rPr>
          <w:rFonts w:ascii="Tahoma" w:hAnsi="Tahoma" w:cs="Tahoma"/>
          <w:b/>
          <w:i/>
        </w:rPr>
        <w:t xml:space="preserve"> oraz udostępnionego przez </w:t>
      </w:r>
      <w:proofErr w:type="spellStart"/>
      <w:r w:rsidRPr="00BC2676">
        <w:rPr>
          <w:rFonts w:ascii="Tahoma" w:hAnsi="Tahoma" w:cs="Tahoma"/>
          <w:b/>
          <w:i/>
        </w:rPr>
        <w:t>miniPortal</w:t>
      </w:r>
      <w:proofErr w:type="spellEnd"/>
      <w:r w:rsidRPr="00BC2676">
        <w:rPr>
          <w:rFonts w:ascii="Tahoma" w:hAnsi="Tahoma" w:cs="Tahoma"/>
          <w:b/>
          <w:i/>
        </w:rPr>
        <w:t xml:space="preserve">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A57213">
        <w:rPr>
          <w:rFonts w:ascii="Tahoma" w:hAnsi="Tahoma" w:cs="Tahoma"/>
          <w:b/>
        </w:rPr>
        <w:t>numer postępowania ZP/92</w:t>
      </w:r>
      <w:r w:rsidRPr="00BC2676">
        <w:rPr>
          <w:rFonts w:ascii="Tahoma" w:hAnsi="Tahoma" w:cs="Tahoma"/>
          <w:b/>
        </w:rPr>
        <w:t>/2019</w:t>
      </w:r>
    </w:p>
    <w:p w:rsidR="00FC1501" w:rsidRPr="00BC2676" w:rsidRDefault="00FC1501" w:rsidP="00FC1501">
      <w:pPr>
        <w:pStyle w:val="Akapitzlist"/>
        <w:numPr>
          <w:ilvl w:val="0"/>
          <w:numId w:val="38"/>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A57213">
        <w:rPr>
          <w:rFonts w:ascii="Tahoma" w:hAnsi="Tahoma" w:cs="Tahoma"/>
          <w:b/>
          <w:sz w:val="20"/>
        </w:rPr>
        <w:t>ępowania ZP/92</w:t>
      </w:r>
      <w:r w:rsidRPr="00BC2676">
        <w:rPr>
          <w:rFonts w:ascii="Tahoma" w:hAnsi="Tahoma" w:cs="Tahoma"/>
          <w:b/>
          <w:sz w:val="20"/>
        </w:rPr>
        <w:t>/2019</w:t>
      </w:r>
      <w:r w:rsidRPr="00BC2676">
        <w:rPr>
          <w:rFonts w:ascii="Tahoma" w:hAnsi="Tahoma" w:cs="Tahoma"/>
          <w:sz w:val="20"/>
        </w:rPr>
        <w:t xml:space="preserve"> nie jest to wymóg/.</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lastRenderedPageBreak/>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BC2676" w:rsidRDefault="00183D5B" w:rsidP="00CA157E">
      <w:pPr>
        <w:pStyle w:val="Nagwek9"/>
        <w:suppressAutoHyphens w:val="0"/>
        <w:rPr>
          <w:rFonts w:ascii="Tahoma" w:hAnsi="Tahoma" w:cs="Tahoma"/>
          <w:sz w:val="22"/>
        </w:rPr>
      </w:pPr>
      <w:r w:rsidRPr="00BC2676">
        <w:rPr>
          <w:rFonts w:ascii="Tahoma" w:hAnsi="Tahoma" w:cs="Tahoma"/>
        </w:rPr>
        <w:t>X.  WYMAGANIA DOTYCZĄCE WADIUM</w:t>
      </w:r>
    </w:p>
    <w:p w:rsidR="00183D5B" w:rsidRPr="00BC2676" w:rsidRDefault="00183D5B" w:rsidP="00ED7514">
      <w:pPr>
        <w:jc w:val="both"/>
        <w:rPr>
          <w:rFonts w:ascii="Tahoma" w:hAnsi="Tahoma" w:cs="Tahoma"/>
          <w:b/>
          <w:sz w:val="20"/>
          <w:szCs w:val="20"/>
        </w:rPr>
      </w:pPr>
      <w:r w:rsidRPr="00BC2676">
        <w:rPr>
          <w:rFonts w:ascii="Tahoma" w:hAnsi="Tahoma" w:cs="Tahoma"/>
          <w:sz w:val="20"/>
          <w:szCs w:val="20"/>
        </w:rPr>
        <w:t xml:space="preserve">1. Na całość zamówienia Zamawiający wymaga wniesienia wadium w wysokości </w:t>
      </w:r>
      <w:r w:rsidR="007E5207" w:rsidRPr="00BC2676">
        <w:rPr>
          <w:rFonts w:ascii="Tahoma" w:hAnsi="Tahoma" w:cs="Tahoma"/>
          <w:b/>
          <w:sz w:val="20"/>
          <w:szCs w:val="20"/>
        </w:rPr>
        <w:t xml:space="preserve">33 </w:t>
      </w:r>
      <w:r w:rsidR="00ED0E76" w:rsidRPr="00BC2676">
        <w:rPr>
          <w:rFonts w:ascii="Tahoma" w:hAnsi="Tahoma" w:cs="Tahoma"/>
          <w:b/>
          <w:sz w:val="20"/>
          <w:szCs w:val="20"/>
        </w:rPr>
        <w:t>443</w:t>
      </w:r>
      <w:r w:rsidR="0089532E" w:rsidRPr="00BC2676">
        <w:rPr>
          <w:rFonts w:ascii="Tahoma" w:hAnsi="Tahoma" w:cs="Tahoma"/>
          <w:b/>
          <w:sz w:val="20"/>
          <w:szCs w:val="20"/>
        </w:rPr>
        <w:t>,00 zł</w:t>
      </w:r>
      <w:r w:rsidR="005A6369" w:rsidRPr="00BC2676">
        <w:rPr>
          <w:rFonts w:ascii="Tahoma" w:hAnsi="Tahoma" w:cs="Tahoma"/>
          <w:b/>
          <w:sz w:val="20"/>
          <w:szCs w:val="20"/>
        </w:rPr>
        <w:t xml:space="preserve"> </w:t>
      </w:r>
      <w:r w:rsidR="00CF506C" w:rsidRPr="00BC2676">
        <w:rPr>
          <w:rFonts w:ascii="Tahoma" w:hAnsi="Tahoma" w:cs="Tahoma"/>
          <w:b/>
          <w:sz w:val="20"/>
          <w:szCs w:val="20"/>
        </w:rPr>
        <w:t xml:space="preserve"> </w:t>
      </w:r>
      <w:r w:rsidR="00BA4D74" w:rsidRPr="00BC2676">
        <w:rPr>
          <w:rFonts w:ascii="Tahoma" w:hAnsi="Tahoma" w:cs="Tahoma"/>
          <w:sz w:val="20"/>
          <w:szCs w:val="20"/>
        </w:rPr>
        <w:t xml:space="preserve">(słownie: </w:t>
      </w:r>
      <w:r w:rsidR="0089532E" w:rsidRPr="00BC2676">
        <w:rPr>
          <w:rFonts w:ascii="Tahoma" w:hAnsi="Tahoma" w:cs="Tahoma"/>
          <w:sz w:val="20"/>
          <w:szCs w:val="20"/>
        </w:rPr>
        <w:t xml:space="preserve">trzydzieści trzy tysiące </w:t>
      </w:r>
      <w:r w:rsidR="00ED0E76" w:rsidRPr="00BC2676">
        <w:rPr>
          <w:rFonts w:ascii="Tahoma" w:hAnsi="Tahoma" w:cs="Tahoma"/>
          <w:sz w:val="20"/>
          <w:szCs w:val="20"/>
        </w:rPr>
        <w:t>czterysta</w:t>
      </w:r>
      <w:r w:rsidR="007E5207" w:rsidRPr="00BC2676">
        <w:rPr>
          <w:rFonts w:ascii="Tahoma" w:hAnsi="Tahoma" w:cs="Tahoma"/>
          <w:sz w:val="20"/>
          <w:szCs w:val="20"/>
        </w:rPr>
        <w:t xml:space="preserve"> </w:t>
      </w:r>
      <w:r w:rsidR="00ED0E76" w:rsidRPr="00BC2676">
        <w:rPr>
          <w:rFonts w:ascii="Tahoma" w:hAnsi="Tahoma" w:cs="Tahoma"/>
          <w:sz w:val="20"/>
          <w:szCs w:val="20"/>
        </w:rPr>
        <w:t>czterdzieści trzy złote</w:t>
      </w:r>
      <w:r w:rsidR="00BA4D74" w:rsidRPr="00BC2676">
        <w:rPr>
          <w:rFonts w:ascii="Tahoma" w:hAnsi="Tahoma" w:cs="Tahoma"/>
          <w:sz w:val="20"/>
          <w:szCs w:val="20"/>
        </w:rPr>
        <w:t xml:space="preserve"> zero groszy)</w:t>
      </w:r>
      <w:r w:rsidRPr="00BC2676">
        <w:rPr>
          <w:rFonts w:ascii="Tahoma" w:hAnsi="Tahoma" w:cs="Tahoma"/>
          <w:sz w:val="20"/>
          <w:szCs w:val="20"/>
        </w:rPr>
        <w:t xml:space="preserve">– zgodnie z art. 45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83D5B" w:rsidRPr="00BC2676" w:rsidRDefault="00183D5B" w:rsidP="00CA157E">
      <w:pPr>
        <w:tabs>
          <w:tab w:val="left" w:pos="360"/>
        </w:tabs>
        <w:jc w:val="both"/>
        <w:rPr>
          <w:rFonts w:ascii="Tahoma" w:hAnsi="Tahoma" w:cs="Tahoma"/>
          <w:sz w:val="20"/>
          <w:szCs w:val="20"/>
        </w:rPr>
      </w:pPr>
      <w:r w:rsidRPr="00BC2676">
        <w:rPr>
          <w:rFonts w:ascii="Tahoma" w:hAnsi="Tahoma" w:cs="Tahoma"/>
          <w:b/>
          <w:sz w:val="20"/>
          <w:szCs w:val="20"/>
        </w:rPr>
        <w:t xml:space="preserve">Wadium należy wnieść przed upływem terminu składania ofert. </w:t>
      </w:r>
    </w:p>
    <w:p w:rsidR="00183D5B" w:rsidRPr="00BC2676" w:rsidRDefault="00183D5B" w:rsidP="00CA157E">
      <w:pPr>
        <w:jc w:val="both"/>
        <w:rPr>
          <w:rFonts w:ascii="Tahoma" w:hAnsi="Tahoma" w:cs="Tahoma"/>
          <w:sz w:val="20"/>
          <w:szCs w:val="20"/>
        </w:rPr>
      </w:pPr>
      <w:r w:rsidRPr="00BC2676">
        <w:rPr>
          <w:rFonts w:ascii="Tahoma" w:hAnsi="Tahoma" w:cs="Tahoma"/>
          <w:sz w:val="20"/>
          <w:szCs w:val="20"/>
        </w:rPr>
        <w:t>2. Wartość wadium dla całej oferty danego Wykonawcy stanowi suma wadiów poszczególnych oferowanych pakietów.</w:t>
      </w:r>
    </w:p>
    <w:p w:rsidR="00183D5B" w:rsidRPr="00BC2676" w:rsidRDefault="00183D5B" w:rsidP="00183D5B">
      <w:pPr>
        <w:ind w:right="30"/>
        <w:jc w:val="both"/>
        <w:rPr>
          <w:rFonts w:ascii="Tahoma" w:hAnsi="Tahoma" w:cs="Tahoma"/>
          <w:sz w:val="20"/>
          <w:szCs w:val="20"/>
        </w:rPr>
      </w:pPr>
      <w:r w:rsidRPr="00BC2676">
        <w:rPr>
          <w:rFonts w:ascii="Tahoma" w:hAnsi="Tahoma" w:cs="Tahoma"/>
          <w:sz w:val="20"/>
          <w:szCs w:val="20"/>
        </w:rPr>
        <w:t>Wykonawca składający ofertę częściową wnosi wa</w:t>
      </w:r>
      <w:r w:rsidR="007E5207" w:rsidRPr="00BC2676">
        <w:rPr>
          <w:rFonts w:ascii="Tahoma" w:hAnsi="Tahoma" w:cs="Tahoma"/>
          <w:sz w:val="20"/>
          <w:szCs w:val="20"/>
        </w:rPr>
        <w:t xml:space="preserve">dium w niżej podanej wysokości, </w:t>
      </w:r>
      <w:r w:rsidRPr="00BC2676">
        <w:rPr>
          <w:rFonts w:ascii="Tahoma" w:hAnsi="Tahoma" w:cs="Tahoma"/>
          <w:sz w:val="20"/>
          <w:szCs w:val="20"/>
        </w:rPr>
        <w:t>odpowiednio:</w:t>
      </w:r>
    </w:p>
    <w:p w:rsidR="00117F3E" w:rsidRPr="00BC2676" w:rsidRDefault="00117F3E" w:rsidP="00183D5B">
      <w:pPr>
        <w:ind w:right="30"/>
        <w:jc w:val="both"/>
        <w:rPr>
          <w:rFonts w:ascii="Tahoma" w:hAnsi="Tahoma" w:cs="Tahoma"/>
          <w:sz w:val="20"/>
          <w:szCs w:val="20"/>
        </w:rPr>
      </w:pPr>
    </w:p>
    <w:tbl>
      <w:tblPr>
        <w:tblW w:w="8642" w:type="dxa"/>
        <w:tblCellMar>
          <w:left w:w="70" w:type="dxa"/>
          <w:right w:w="70" w:type="dxa"/>
        </w:tblCellMar>
        <w:tblLook w:val="04A0" w:firstRow="1" w:lastRow="0" w:firstColumn="1" w:lastColumn="0" w:noHBand="0" w:noVBand="1"/>
      </w:tblPr>
      <w:tblGrid>
        <w:gridCol w:w="6941"/>
        <w:gridCol w:w="1701"/>
      </w:tblGrid>
      <w:tr w:rsidR="00117F3E" w:rsidRPr="00BC2676" w:rsidTr="0089532E">
        <w:trPr>
          <w:trHeight w:val="63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jc w:val="center"/>
              <w:rPr>
                <w:rFonts w:ascii="Tahoma" w:eastAsia="Times New Roman" w:hAnsi="Tahoma" w:cs="Tahoma"/>
                <w:b/>
                <w:bCs/>
                <w:sz w:val="18"/>
                <w:szCs w:val="18"/>
              </w:rPr>
            </w:pPr>
            <w:r w:rsidRPr="00BC2676">
              <w:rPr>
                <w:rFonts w:ascii="Tahoma" w:eastAsia="Times New Roman" w:hAnsi="Tahoma" w:cs="Tahoma"/>
                <w:b/>
                <w:bCs/>
                <w:sz w:val="18"/>
                <w:szCs w:val="18"/>
              </w:rPr>
              <w:t>Nazwa i nr pakietu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117F3E" w:rsidP="00117F3E">
            <w:pPr>
              <w:jc w:val="center"/>
              <w:rPr>
                <w:rFonts w:ascii="Tahoma" w:eastAsia="Times New Roman" w:hAnsi="Tahoma" w:cs="Tahoma"/>
                <w:b/>
                <w:bCs/>
                <w:sz w:val="16"/>
                <w:szCs w:val="16"/>
              </w:rPr>
            </w:pPr>
            <w:r w:rsidRPr="00BC2676">
              <w:rPr>
                <w:rFonts w:ascii="Tahoma" w:eastAsia="Times New Roman" w:hAnsi="Tahoma" w:cs="Tahoma"/>
                <w:b/>
                <w:bCs/>
                <w:sz w:val="16"/>
                <w:szCs w:val="16"/>
              </w:rPr>
              <w:t xml:space="preserve">WADIUM </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60134A"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3 -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4 -  Laboratoryjne materiały zużywalne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1 225,00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8 -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5 784,00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1 629,00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213,00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1 193,00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13-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14 -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879,00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1 044,00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300,00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132,00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18 -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314,00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1 107,00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22 -  </w:t>
            </w:r>
            <w:r w:rsidR="00AF6AB8" w:rsidRPr="00BC2676">
              <w:rPr>
                <w:rFonts w:ascii="Tahoma" w:eastAsia="Times New Roman" w:hAnsi="Tahoma" w:cs="Tahoma"/>
                <w:sz w:val="16"/>
                <w:szCs w:val="16"/>
              </w:rPr>
              <w:t>Sondy - diagnostyka genetyczna</w:t>
            </w:r>
            <w:r w:rsidRPr="00BC2676">
              <w:rPr>
                <w:rFonts w:ascii="Tahoma" w:eastAsia="Times New Roman" w:hAnsi="Tahoma" w:cs="Tahom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480,00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23 -  Odczynniki - diagnostyka immunologiczna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2 244,00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24 -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86,00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25 -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989,00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26 -  Odczynniki do oznaczania stężenia przeciwciał </w:t>
            </w:r>
            <w:proofErr w:type="spellStart"/>
            <w:r w:rsidRPr="00BC2676">
              <w:rPr>
                <w:rFonts w:ascii="Tahoma" w:eastAsia="Times New Roman" w:hAnsi="Tahoma" w:cs="Tahoma"/>
                <w:sz w:val="16"/>
                <w:szCs w:val="16"/>
              </w:rPr>
              <w:t>przeciwwyspowych</w:t>
            </w:r>
            <w:proofErr w:type="spellEnd"/>
            <w:r w:rsidRPr="00BC2676">
              <w:rPr>
                <w:rFonts w:ascii="Tahoma" w:eastAsia="Times New Roman" w:hAnsi="Tahoma" w:cs="Tahom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ED0E76">
            <w:pPr>
              <w:jc w:val="center"/>
              <w:rPr>
                <w:rFonts w:ascii="Tahoma" w:eastAsia="Times New Roman" w:hAnsi="Tahoma" w:cs="Tahoma"/>
                <w:sz w:val="16"/>
                <w:szCs w:val="16"/>
              </w:rPr>
            </w:pPr>
            <w:r w:rsidRPr="00BC2676">
              <w:rPr>
                <w:rFonts w:ascii="Tahoma" w:eastAsia="Times New Roman" w:hAnsi="Tahoma" w:cs="Tahoma"/>
                <w:sz w:val="16"/>
                <w:szCs w:val="16"/>
              </w:rPr>
              <w:t xml:space="preserve">4 </w:t>
            </w:r>
            <w:r w:rsidR="00ED0E76" w:rsidRPr="00BC2676">
              <w:rPr>
                <w:rFonts w:ascii="Tahoma" w:eastAsia="Times New Roman" w:hAnsi="Tahoma" w:cs="Tahoma"/>
                <w:sz w:val="16"/>
                <w:szCs w:val="16"/>
              </w:rPr>
              <w:t>200</w:t>
            </w:r>
            <w:r w:rsidRPr="00BC2676">
              <w:rPr>
                <w:rFonts w:ascii="Tahoma" w:eastAsia="Times New Roman" w:hAnsi="Tahoma" w:cs="Tahoma"/>
                <w:sz w:val="16"/>
                <w:szCs w:val="16"/>
              </w:rPr>
              <w:t>,00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663,00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798,00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29 -  PIPETY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89532E" w:rsidRPr="00BC2676" w:rsidTr="0089532E">
        <w:trPr>
          <w:trHeight w:val="28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30 -  Odczynniki - diagnostyka genetyczna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6 004,00 zł</w:t>
            </w:r>
          </w:p>
        </w:tc>
      </w:tr>
      <w:tr w:rsidR="0089532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31 - Odczynniki - diagnostyka genetyczna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2 363,00 zł</w:t>
            </w:r>
          </w:p>
        </w:tc>
      </w:tr>
      <w:tr w:rsidR="00117F3E" w:rsidRPr="00BC2676" w:rsidTr="0089532E">
        <w:trPr>
          <w:trHeight w:val="284"/>
        </w:trPr>
        <w:tc>
          <w:tcPr>
            <w:tcW w:w="6941" w:type="dxa"/>
            <w:tcBorders>
              <w:top w:val="nil"/>
              <w:left w:val="nil"/>
              <w:bottom w:val="nil"/>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r>
      <w:tr w:rsidR="00117F3E" w:rsidRPr="00BC2676" w:rsidTr="00117F3E">
        <w:trPr>
          <w:trHeight w:val="465"/>
        </w:trPr>
        <w:tc>
          <w:tcPr>
            <w:tcW w:w="6941" w:type="dxa"/>
            <w:tcBorders>
              <w:top w:val="nil"/>
              <w:left w:val="nil"/>
              <w:bottom w:val="nil"/>
              <w:right w:val="single" w:sz="4" w:space="0" w:color="auto"/>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7E5207" w:rsidP="00117F3E">
            <w:pPr>
              <w:rPr>
                <w:rFonts w:ascii="Tahoma" w:hAnsi="Tahoma" w:cs="Tahoma"/>
                <w:b/>
                <w:bCs/>
                <w:sz w:val="18"/>
                <w:szCs w:val="18"/>
              </w:rPr>
            </w:pPr>
            <w:r w:rsidRPr="00BC2676">
              <w:rPr>
                <w:rFonts w:ascii="Tahoma" w:hAnsi="Tahoma" w:cs="Tahoma"/>
                <w:b/>
                <w:bCs/>
                <w:sz w:val="18"/>
                <w:szCs w:val="18"/>
              </w:rPr>
              <w:t>33 320,00 zł</w:t>
            </w:r>
          </w:p>
        </w:tc>
      </w:tr>
    </w:tbl>
    <w:p w:rsidR="00117F3E" w:rsidRPr="00BC2676" w:rsidRDefault="00117F3E" w:rsidP="00117F3E">
      <w:pPr>
        <w:pStyle w:val="ust"/>
        <w:spacing w:before="0" w:after="0"/>
        <w:ind w:left="0" w:firstLine="0"/>
        <w:rPr>
          <w:rFonts w:ascii="Tahoma" w:hAnsi="Tahoma" w:cs="Tahoma"/>
          <w:sz w:val="20"/>
        </w:rPr>
      </w:pPr>
      <w:r w:rsidRPr="00BC2676">
        <w:rPr>
          <w:rFonts w:ascii="Tahoma" w:hAnsi="Tahoma" w:cs="Tahoma"/>
          <w:sz w:val="20"/>
        </w:rPr>
        <w:lastRenderedPageBreak/>
        <w:t>2. Wadium może być wnoszone w jednej lub kilku następujących formach: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1)</w:t>
      </w:r>
      <w:r w:rsidRPr="00BC2676">
        <w:rPr>
          <w:rFonts w:ascii="Tahoma" w:hAnsi="Tahoma" w:cs="Tahoma"/>
          <w:sz w:val="20"/>
        </w:rPr>
        <w:tab/>
        <w:t>pieniądzu (przelew);</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2)</w:t>
      </w:r>
      <w:r w:rsidRPr="00BC2676">
        <w:rPr>
          <w:rFonts w:ascii="Tahoma" w:hAnsi="Tahoma" w:cs="Tahoma"/>
          <w:sz w:val="20"/>
        </w:rPr>
        <w:tab/>
        <w:t xml:space="preserve">poręczeniach bankowych lub poręczeniach spółdzielczej kasy oszczędnościowo – kredytowej, </w:t>
      </w:r>
      <w:r w:rsidRPr="00BC2676">
        <w:rPr>
          <w:rFonts w:ascii="Tahoma" w:hAnsi="Tahoma" w:cs="Tahoma"/>
          <w:sz w:val="20"/>
        </w:rPr>
        <w:br/>
        <w:t>z tym że poręczenie kasy jest zawsze poręczeniem pieniężnym;</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3)</w:t>
      </w:r>
      <w:r w:rsidRPr="00BC2676">
        <w:rPr>
          <w:rFonts w:ascii="Tahoma" w:hAnsi="Tahoma" w:cs="Tahoma"/>
          <w:sz w:val="20"/>
        </w:rPr>
        <w:tab/>
        <w:t>gwarancjach bankowych;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4)</w:t>
      </w:r>
      <w:r w:rsidRPr="00BC2676">
        <w:rPr>
          <w:rFonts w:ascii="Tahoma" w:hAnsi="Tahoma" w:cs="Tahoma"/>
          <w:sz w:val="20"/>
        </w:rPr>
        <w:tab/>
        <w:t>gwarancjach ubezpieczeniowych;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5)</w:t>
      </w:r>
      <w:r w:rsidRPr="00BC2676">
        <w:rPr>
          <w:rFonts w:ascii="Tahoma" w:hAnsi="Tahoma" w:cs="Tahoma"/>
          <w:sz w:val="20"/>
        </w:rPr>
        <w:tab/>
        <w:t xml:space="preserve">poręczeniach udzielanych przez podmioty, o których mowa w art. 6b ust. 5 pkt 2 ustawy z dnia </w:t>
      </w:r>
      <w:r w:rsidRPr="00BC2676">
        <w:rPr>
          <w:rFonts w:ascii="Tahoma" w:hAnsi="Tahoma" w:cs="Tahoma"/>
          <w:sz w:val="20"/>
        </w:rPr>
        <w:br/>
        <w:t>9 listopada 2000 r. o utworzeniu Polskiej Agencji Rozwoju Przedsiębiorczości (Dz.U. 2018 poz. 110, j.t.)</w:t>
      </w:r>
    </w:p>
    <w:p w:rsidR="009A6D7F" w:rsidRPr="00BC2676" w:rsidRDefault="009A6D7F" w:rsidP="009A6D7F">
      <w:pPr>
        <w:rPr>
          <w:rFonts w:ascii="Tahoma" w:hAnsi="Tahoma" w:cs="Tahoma"/>
          <w:sz w:val="20"/>
          <w:szCs w:val="20"/>
        </w:rPr>
      </w:pPr>
      <w:r w:rsidRPr="00BC2676">
        <w:rPr>
          <w:rFonts w:ascii="Tahoma" w:hAnsi="Tahoma" w:cs="Tahoma"/>
          <w:b/>
          <w:bCs/>
          <w:sz w:val="20"/>
          <w:szCs w:val="20"/>
        </w:rPr>
        <w:t>3. Wadium wnoszone w pieniądzu wpłaca się przelewem na rachunek bankowy:</w:t>
      </w:r>
      <w:r w:rsidRPr="00BC2676">
        <w:rPr>
          <w:rFonts w:ascii="Tahoma" w:hAnsi="Tahoma" w:cs="Tahoma"/>
          <w:sz w:val="20"/>
          <w:szCs w:val="20"/>
        </w:rPr>
        <w:br/>
        <w:t>BGK nr 59 1130 1163 0014 7148 0720 0005.</w:t>
      </w:r>
    </w:p>
    <w:p w:rsidR="009A6D7F" w:rsidRPr="00BC2676" w:rsidRDefault="009A6D7F" w:rsidP="009A6D7F">
      <w:pPr>
        <w:rPr>
          <w:rFonts w:ascii="Tahoma" w:hAnsi="Tahoma" w:cs="Tahoma"/>
          <w:b/>
          <w:i/>
          <w:sz w:val="20"/>
          <w:szCs w:val="20"/>
        </w:rPr>
      </w:pPr>
      <w:r w:rsidRPr="00BC2676">
        <w:rPr>
          <w:rFonts w:ascii="Tahoma" w:hAnsi="Tahoma" w:cs="Tahoma"/>
          <w:sz w:val="20"/>
          <w:szCs w:val="20"/>
        </w:rPr>
        <w:t xml:space="preserve">Z dopiskiem: </w:t>
      </w:r>
      <w:r w:rsidR="00CF6646" w:rsidRPr="00BC2676">
        <w:rPr>
          <w:rFonts w:ascii="Tahoma" w:hAnsi="Tahoma" w:cs="Tahoma"/>
          <w:b/>
          <w:i/>
          <w:sz w:val="20"/>
          <w:szCs w:val="20"/>
        </w:rPr>
        <w:t>Sprawa nr ZP/</w:t>
      </w:r>
      <w:r w:rsidR="00485CE4">
        <w:rPr>
          <w:rFonts w:ascii="Tahoma" w:hAnsi="Tahoma" w:cs="Tahoma"/>
          <w:b/>
          <w:i/>
          <w:sz w:val="20"/>
          <w:szCs w:val="20"/>
        </w:rPr>
        <w:t>92</w:t>
      </w:r>
      <w:r w:rsidR="00CF6646" w:rsidRPr="00BC2676">
        <w:rPr>
          <w:rFonts w:ascii="Tahoma" w:hAnsi="Tahoma" w:cs="Tahoma"/>
          <w:b/>
          <w:i/>
          <w:sz w:val="20"/>
          <w:szCs w:val="20"/>
        </w:rPr>
        <w:t>/2019</w:t>
      </w:r>
      <w:r w:rsidRPr="00BC2676">
        <w:rPr>
          <w:rFonts w:ascii="Tahoma" w:hAnsi="Tahoma" w:cs="Tahoma"/>
          <w:b/>
          <w:sz w:val="20"/>
          <w:szCs w:val="20"/>
        </w:rPr>
        <w:t xml:space="preserve">, </w:t>
      </w:r>
      <w:r w:rsidR="00ED7514" w:rsidRPr="00BC2676">
        <w:rPr>
          <w:rFonts w:ascii="Tahoma" w:hAnsi="Tahoma" w:cs="Tahoma"/>
          <w:b/>
          <w:i/>
          <w:sz w:val="20"/>
          <w:szCs w:val="20"/>
        </w:rPr>
        <w:t>pakiet nr ….</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BC2676" w:rsidRDefault="00485561" w:rsidP="00485561">
      <w:pPr>
        <w:jc w:val="both"/>
        <w:rPr>
          <w:rFonts w:ascii="Tahoma" w:hAnsi="Tahoma" w:cs="Tahoma"/>
          <w:sz w:val="20"/>
          <w:szCs w:val="20"/>
        </w:rPr>
      </w:pPr>
      <w:r w:rsidRPr="00BC267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5. </w:t>
      </w:r>
      <w:r w:rsidRPr="00BC267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BC2676" w:rsidRDefault="00485561" w:rsidP="00485561">
      <w:pPr>
        <w:jc w:val="both"/>
        <w:rPr>
          <w:rFonts w:ascii="Tahoma" w:hAnsi="Tahoma" w:cs="Tahoma"/>
          <w:b/>
          <w:sz w:val="20"/>
          <w:szCs w:val="20"/>
        </w:rPr>
      </w:pPr>
      <w:r w:rsidRPr="00BC2676">
        <w:rPr>
          <w:rFonts w:ascii="Tahoma" w:hAnsi="Tahoma" w:cs="Tahoma"/>
          <w:b/>
          <w:sz w:val="20"/>
          <w:szCs w:val="20"/>
        </w:rPr>
        <w:t>UWAGA!</w:t>
      </w:r>
    </w:p>
    <w:p w:rsidR="00DC4A48" w:rsidRPr="00BC2676" w:rsidRDefault="00DC4A48" w:rsidP="00DC4A48">
      <w:pPr>
        <w:rPr>
          <w:rFonts w:ascii="Tahoma" w:hAnsi="Tahoma" w:cs="Tahoma"/>
          <w:b/>
          <w:sz w:val="20"/>
          <w:szCs w:val="20"/>
        </w:rPr>
      </w:pPr>
      <w:r w:rsidRPr="00BC2676">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BC2676" w:rsidRDefault="00DC4A48" w:rsidP="00DC4A48">
      <w:pPr>
        <w:rPr>
          <w:rFonts w:ascii="Tahoma" w:hAnsi="Tahoma" w:cs="Tahoma"/>
          <w:b/>
          <w:sz w:val="20"/>
          <w:szCs w:val="20"/>
        </w:rPr>
      </w:pPr>
      <w:r w:rsidRPr="00BC2676">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117F3E" w:rsidRPr="00BC2676" w:rsidRDefault="00117F3E" w:rsidP="00117F3E">
      <w:pPr>
        <w:rPr>
          <w:rFonts w:ascii="Tahoma" w:hAnsi="Tahoma" w:cs="Tahoma"/>
          <w:b/>
          <w:sz w:val="20"/>
          <w:szCs w:val="20"/>
        </w:rPr>
      </w:pPr>
      <w:r w:rsidRPr="00BC2676">
        <w:rPr>
          <w:rFonts w:ascii="Tahoma" w:hAnsi="Tahoma" w:cs="Tahoma"/>
          <w:b/>
          <w:sz w:val="20"/>
          <w:szCs w:val="20"/>
        </w:rPr>
        <w:t xml:space="preserve">3. </w:t>
      </w:r>
      <w:r w:rsidRPr="00BC2676">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BC2676" w:rsidRDefault="00CF6646" w:rsidP="009A6D7F">
      <w:pPr>
        <w:jc w:val="both"/>
        <w:rPr>
          <w:rFonts w:ascii="Tahoma" w:hAnsi="Tahoma" w:cs="Tahoma"/>
          <w:sz w:val="20"/>
          <w:szCs w:val="20"/>
        </w:rPr>
      </w:pPr>
      <w:r w:rsidRPr="00BC2676">
        <w:rPr>
          <w:rFonts w:ascii="Tahoma" w:hAnsi="Tahoma" w:cs="Tahoma"/>
          <w:sz w:val="20"/>
          <w:szCs w:val="20"/>
        </w:rPr>
        <w:t>6</w:t>
      </w:r>
      <w:r w:rsidR="009A6D7F" w:rsidRPr="00BC2676">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8. Zamawiający zwróci niezwłocznie wadium na wniosek Wykonawcy, który wycofał ofertę przed upływem terminu składania ofert.</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 xml:space="preserve">10. Zamawiający zatrzymuje wadium wraz z odsetkami, jeżeli Wykonawca, którego oferta została </w:t>
      </w:r>
      <w:r w:rsidRPr="00BC2676">
        <w:rPr>
          <w:rFonts w:ascii="Tahoma" w:hAnsi="Tahoma" w:cs="Tahoma"/>
          <w:sz w:val="20"/>
          <w:szCs w:val="20"/>
        </w:rPr>
        <w:br/>
        <w:t>wybrana:</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a) odmówił podpisania umowy w sprawie zamówienia publicznego na warunkach określonych w ofercie,</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b) zawarcie umowy w sprawie zamówienia publicznego stało się niemożliwe z przyczyn leżących po stronie Wykonawcy.</w:t>
      </w:r>
    </w:p>
    <w:p w:rsidR="00117F3E" w:rsidRPr="00BC2676" w:rsidRDefault="00117F3E" w:rsidP="00117F3E">
      <w:pPr>
        <w:jc w:val="both"/>
        <w:rPr>
          <w:rFonts w:ascii="Tahoma" w:hAnsi="Tahoma" w:cs="Tahoma"/>
          <w:sz w:val="20"/>
          <w:szCs w:val="20"/>
        </w:rPr>
      </w:pPr>
    </w:p>
    <w:p w:rsidR="00117F3E" w:rsidRPr="00BC2676" w:rsidRDefault="00117F3E" w:rsidP="00117F3E">
      <w:pPr>
        <w:jc w:val="both"/>
        <w:rPr>
          <w:rFonts w:ascii="Tahoma" w:hAnsi="Tahoma" w:cs="Tahoma"/>
          <w:sz w:val="20"/>
          <w:szCs w:val="20"/>
        </w:rPr>
      </w:pPr>
      <w:r w:rsidRPr="00BC2676">
        <w:rPr>
          <w:rFonts w:ascii="Tahoma" w:hAnsi="Tahoma" w:cs="Tahoma"/>
          <w:sz w:val="20"/>
          <w:szCs w:val="20"/>
        </w:rPr>
        <w:t>Niezabezpieczenie oferty wadium w wymaganym terminie, spowoduje odrzucenie oferty zgodnie z art. 89 ust. 1 pkt 7b).</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lastRenderedPageBreak/>
        <w:t>3. Odmowa wyrażenia zgody, o której mowa powyżej, nie powoduje utraty wadium.</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BC2676" w:rsidRDefault="00071F7E">
      <w:pPr>
        <w:pStyle w:val="Nagwek9"/>
        <w:suppressAutoHyphens w:val="0"/>
        <w:spacing w:line="260" w:lineRule="atLeast"/>
        <w:rPr>
          <w:rFonts w:ascii="Tahoma" w:hAnsi="Tahoma" w:cs="Tahoma"/>
          <w:b w:val="0"/>
          <w:bCs w:val="0"/>
          <w:sz w:val="22"/>
          <w:szCs w:val="22"/>
          <w:u w:val="none"/>
          <w:lang w:eastAsia="pl-PL"/>
        </w:rPr>
      </w:pPr>
    </w:p>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117F3E">
      <w:pPr>
        <w:numPr>
          <w:ilvl w:val="0"/>
          <w:numId w:val="39"/>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udostępnionego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Klucz publiczny niezbędny do zaszyfrowania oferty przez Wykonawcę jest dostępny dla wykonawców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W formularzu oferty </w:t>
      </w:r>
      <w:r w:rsidRPr="00BC2676">
        <w:rPr>
          <w:rFonts w:ascii="Tahoma" w:eastAsia="Calibri" w:hAnsi="Tahoma" w:cs="Tahoma"/>
          <w:b/>
          <w:sz w:val="20"/>
          <w:szCs w:val="20"/>
          <w:lang w:eastAsia="en-US"/>
        </w:rPr>
        <w:t xml:space="preserve">Wykonawca zobowiązany jest podać adres skrzynki </w:t>
      </w:r>
      <w:proofErr w:type="spellStart"/>
      <w:r w:rsidRPr="00BC2676">
        <w:rPr>
          <w:rFonts w:ascii="Tahoma" w:eastAsia="Calibri" w:hAnsi="Tahoma" w:cs="Tahoma"/>
          <w:b/>
          <w:sz w:val="20"/>
          <w:szCs w:val="20"/>
          <w:lang w:eastAsia="en-US"/>
        </w:rPr>
        <w:t>ePUAP</w:t>
      </w:r>
      <w:proofErr w:type="spellEnd"/>
      <w:r w:rsidRPr="00BC2676">
        <w:rPr>
          <w:rFonts w:ascii="Tahoma" w:eastAsia="Calibri" w:hAnsi="Tahoma" w:cs="Tahoma"/>
          <w:b/>
          <w:sz w:val="20"/>
          <w:szCs w:val="20"/>
          <w:lang w:eastAsia="en-US"/>
        </w:rPr>
        <w:t>,</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w:t>
      </w:r>
      <w:proofErr w:type="spellStart"/>
      <w:r w:rsidRPr="00BC2676">
        <w:rPr>
          <w:rFonts w:ascii="Tahoma" w:hAnsi="Tahoma" w:cs="Tahoma"/>
          <w:i/>
          <w:sz w:val="20"/>
          <w:szCs w:val="20"/>
        </w:rPr>
        <w:t>doc</w:t>
      </w:r>
      <w:proofErr w:type="spellEnd"/>
      <w:r w:rsidRPr="00BC2676">
        <w:rPr>
          <w:rFonts w:ascii="Tahoma" w:hAnsi="Tahoma" w:cs="Tahoma"/>
          <w:i/>
          <w:sz w:val="20"/>
          <w:szCs w:val="20"/>
        </w:rPr>
        <w:t>, .</w:t>
      </w:r>
      <w:proofErr w:type="spellStart"/>
      <w:r w:rsidRPr="00BC2676">
        <w:rPr>
          <w:rFonts w:ascii="Tahoma" w:hAnsi="Tahoma" w:cs="Tahoma"/>
          <w:i/>
          <w:sz w:val="20"/>
          <w:szCs w:val="20"/>
        </w:rPr>
        <w:t>docx</w:t>
      </w:r>
      <w:proofErr w:type="spellEnd"/>
      <w:r w:rsidRPr="00BC2676">
        <w:rPr>
          <w:rFonts w:ascii="Tahoma" w:hAnsi="Tahoma" w:cs="Tahoma"/>
          <w:i/>
          <w:sz w:val="20"/>
          <w:szCs w:val="20"/>
        </w:rPr>
        <w:t>, .rtf, .</w:t>
      </w:r>
      <w:proofErr w:type="spellStart"/>
      <w:r w:rsidRPr="00BC2676">
        <w:rPr>
          <w:rFonts w:ascii="Tahoma" w:hAnsi="Tahoma" w:cs="Tahoma"/>
          <w:i/>
          <w:sz w:val="20"/>
          <w:szCs w:val="20"/>
        </w:rPr>
        <w:t>xps</w:t>
      </w:r>
      <w:proofErr w:type="spellEnd"/>
      <w:r w:rsidRPr="00BC2676">
        <w:rPr>
          <w:rFonts w:ascii="Tahoma" w:hAnsi="Tahoma" w:cs="Tahoma"/>
          <w:i/>
          <w:sz w:val="20"/>
          <w:szCs w:val="20"/>
        </w:rPr>
        <w:t>, .</w:t>
      </w:r>
      <w:proofErr w:type="spellStart"/>
      <w:r w:rsidRPr="00BC2676">
        <w:rPr>
          <w:rFonts w:ascii="Tahoma" w:hAnsi="Tahoma" w:cs="Tahoma"/>
          <w:i/>
          <w:sz w:val="20"/>
          <w:szCs w:val="20"/>
        </w:rPr>
        <w:t>odt</w:t>
      </w:r>
      <w:proofErr w:type="spellEnd"/>
      <w:r w:rsidRPr="00BC2676">
        <w:rPr>
          <w:rFonts w:ascii="Tahoma" w:hAnsi="Tahoma" w:cs="Tahoma"/>
          <w:i/>
          <w:sz w:val="20"/>
          <w:szCs w:val="20"/>
        </w:rPr>
        <w:t>, .xls, .</w:t>
      </w:r>
      <w:proofErr w:type="spellStart"/>
      <w:r w:rsidRPr="00BC2676">
        <w:rPr>
          <w:rFonts w:ascii="Tahoma" w:hAnsi="Tahoma" w:cs="Tahoma"/>
          <w:i/>
          <w:sz w:val="20"/>
          <w:szCs w:val="20"/>
        </w:rPr>
        <w:t>xlsx</w:t>
      </w:r>
      <w:proofErr w:type="spellEnd"/>
      <w:r w:rsidRPr="00BC2676">
        <w:rPr>
          <w:rFonts w:ascii="Tahoma" w:hAnsi="Tahoma" w:cs="Tahoma"/>
          <w:i/>
          <w:sz w:val="20"/>
          <w:szCs w:val="20"/>
        </w:rPr>
        <w:t>.</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w:t>
      </w:r>
      <w:proofErr w:type="spellStart"/>
      <w:r w:rsidRPr="00BC2676">
        <w:rPr>
          <w:rFonts w:ascii="Tahoma" w:eastAsia="Calibri" w:hAnsi="Tahoma" w:cs="Tahoma"/>
          <w:b/>
          <w:sz w:val="20"/>
          <w:szCs w:val="20"/>
          <w:lang w:eastAsia="en-US"/>
        </w:rPr>
        <w:t>xlsx</w:t>
      </w:r>
      <w:proofErr w:type="spellEnd"/>
      <w:r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e-mail e.twardowska@csk.umed.pl - co ułatwi Zamawiającemu weryfikację poprawności obliczenia ceny ofertowej !!!</w:t>
      </w:r>
    </w:p>
    <w:p w:rsidR="00117F3E" w:rsidRPr="00BC2676" w:rsidRDefault="00117F3E" w:rsidP="00117F3E">
      <w:pPr>
        <w:widowControl w:val="0"/>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117F3E">
      <w:pPr>
        <w:numPr>
          <w:ilvl w:val="0"/>
          <w:numId w:val="39"/>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w:t>
      </w:r>
    </w:p>
    <w:p w:rsidR="00117F3E" w:rsidRPr="00BC2676" w:rsidRDefault="00117F3E" w:rsidP="00117F3E">
      <w:pPr>
        <w:numPr>
          <w:ilvl w:val="0"/>
          <w:numId w:val="39"/>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lastRenderedPageBreak/>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117F3E">
      <w:pPr>
        <w:numPr>
          <w:ilvl w:val="0"/>
          <w:numId w:val="41"/>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i  dokonywane jest poprzez odszyfrowanie i otwarcie ofert za pomocą klucza prywatnego.</w:t>
      </w:r>
    </w:p>
    <w:p w:rsidR="00117F3E" w:rsidRPr="00BC2676" w:rsidRDefault="00117F3E" w:rsidP="00CF54B9">
      <w:pPr>
        <w:numPr>
          <w:ilvl w:val="0"/>
          <w:numId w:val="41"/>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dnia </w:t>
      </w:r>
      <w:r w:rsidR="000C04E7" w:rsidRPr="004B326B">
        <w:rPr>
          <w:rFonts w:ascii="Tahoma" w:hAnsi="Tahoma" w:cs="Tahoma"/>
          <w:b/>
          <w:bCs/>
          <w:sz w:val="20"/>
          <w:szCs w:val="20"/>
          <w:highlight w:val="yellow"/>
        </w:rPr>
        <w:t>12</w:t>
      </w:r>
      <w:r w:rsidR="00CF54B9" w:rsidRPr="004B326B">
        <w:rPr>
          <w:rFonts w:ascii="Tahoma" w:hAnsi="Tahoma" w:cs="Tahoma"/>
          <w:b/>
          <w:bCs/>
          <w:sz w:val="20"/>
          <w:szCs w:val="20"/>
          <w:highlight w:val="yellow"/>
        </w:rPr>
        <w:t xml:space="preserve">.11.2019 </w:t>
      </w:r>
      <w:proofErr w:type="spellStart"/>
      <w:r w:rsidR="00CF54B9" w:rsidRPr="004B326B">
        <w:rPr>
          <w:rFonts w:ascii="Tahoma" w:hAnsi="Tahoma" w:cs="Tahoma"/>
          <w:b/>
          <w:bCs/>
          <w:sz w:val="20"/>
          <w:szCs w:val="20"/>
          <w:highlight w:val="yellow"/>
        </w:rPr>
        <w:t>r.</w:t>
      </w:r>
      <w:r w:rsidR="0040512F" w:rsidRPr="004B326B">
        <w:rPr>
          <w:rFonts w:ascii="Tahoma" w:hAnsi="Tahoma" w:cs="Tahoma"/>
          <w:b/>
          <w:bCs/>
          <w:sz w:val="20"/>
          <w:szCs w:val="20"/>
          <w:highlight w:val="yellow"/>
        </w:rPr>
        <w:t>o</w:t>
      </w:r>
      <w:proofErr w:type="spellEnd"/>
      <w:r w:rsidR="0040512F" w:rsidRPr="004B326B">
        <w:rPr>
          <w:rFonts w:ascii="Tahoma" w:hAnsi="Tahoma" w:cs="Tahoma"/>
          <w:b/>
          <w:bCs/>
          <w:sz w:val="20"/>
          <w:szCs w:val="20"/>
          <w:highlight w:val="yellow"/>
        </w:rPr>
        <w:t xml:space="preserve"> godz. 09</w:t>
      </w:r>
      <w:r w:rsidRPr="004B326B">
        <w:rPr>
          <w:rFonts w:ascii="Tahoma" w:hAnsi="Tahoma" w:cs="Tahoma"/>
          <w:b/>
          <w:bCs/>
          <w:sz w:val="20"/>
          <w:szCs w:val="20"/>
          <w:highlight w:val="yellow"/>
        </w:rPr>
        <w:t>:00.</w:t>
      </w:r>
      <w:r w:rsidRPr="00BC2676">
        <w:rPr>
          <w:rFonts w:ascii="Tahoma" w:hAnsi="Tahoma" w:cs="Tahoma"/>
          <w:b/>
          <w:bCs/>
          <w:sz w:val="20"/>
          <w:szCs w:val="20"/>
        </w:rPr>
        <w:t xml:space="preserve"> </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b/>
          <w:bCs/>
          <w:sz w:val="20"/>
          <w:szCs w:val="20"/>
        </w:rPr>
        <w:t xml:space="preserve">Publiczne otwarcie ofert nastąpi w dniu </w:t>
      </w:r>
      <w:r w:rsidR="000C04E7" w:rsidRPr="004B326B">
        <w:rPr>
          <w:rFonts w:ascii="Tahoma" w:hAnsi="Tahoma" w:cs="Tahoma"/>
          <w:b/>
          <w:bCs/>
          <w:sz w:val="20"/>
          <w:szCs w:val="20"/>
          <w:highlight w:val="yellow"/>
        </w:rPr>
        <w:t>12</w:t>
      </w:r>
      <w:r w:rsidR="00CF54B9" w:rsidRPr="004B326B">
        <w:rPr>
          <w:rFonts w:ascii="Tahoma" w:hAnsi="Tahoma" w:cs="Tahoma"/>
          <w:b/>
          <w:bCs/>
          <w:sz w:val="20"/>
          <w:szCs w:val="20"/>
          <w:highlight w:val="yellow"/>
        </w:rPr>
        <w:t>.11.2019 r.</w:t>
      </w:r>
      <w:r w:rsidR="000C04E7" w:rsidRPr="004B326B">
        <w:rPr>
          <w:rFonts w:ascii="Tahoma" w:hAnsi="Tahoma" w:cs="Tahoma"/>
          <w:b/>
          <w:bCs/>
          <w:sz w:val="20"/>
          <w:szCs w:val="20"/>
          <w:highlight w:val="yellow"/>
        </w:rPr>
        <w:t xml:space="preserve"> o godz. 13</w:t>
      </w:r>
      <w:r w:rsidRPr="004B326B">
        <w:rPr>
          <w:rFonts w:ascii="Tahoma" w:hAnsi="Tahoma" w:cs="Tahoma"/>
          <w:b/>
          <w:bCs/>
          <w:sz w:val="20"/>
          <w:szCs w:val="20"/>
          <w:highlight w:val="yellow"/>
        </w:rPr>
        <w:t>:00</w:t>
      </w:r>
      <w:r w:rsidRPr="00BC2676">
        <w:rPr>
          <w:rFonts w:ascii="Tahoma" w:hAnsi="Tahoma" w:cs="Tahoma"/>
          <w:sz w:val="20"/>
          <w:szCs w:val="20"/>
        </w:rPr>
        <w:t xml:space="preserve"> w siedzibie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Niezwłocznie po otwarciu ofert zamawiający zamieści na stronie www.uskwam.umed.lodz.pl informacje dotyczące: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lastRenderedPageBreak/>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0C61DA" w:rsidRPr="00BC2676" w:rsidRDefault="000C61DA">
      <w:pPr>
        <w:numPr>
          <w:ilvl w:val="12"/>
          <w:numId w:val="0"/>
        </w:numPr>
        <w:tabs>
          <w:tab w:val="left" w:pos="1140"/>
        </w:tabs>
        <w:jc w:val="both"/>
        <w:rPr>
          <w:rFonts w:ascii="Tahoma" w:hAnsi="Tahoma" w:cs="Tahoma"/>
          <w:b/>
          <w:strike/>
          <w:sz w:val="20"/>
          <w:szCs w:val="20"/>
        </w:rPr>
      </w:pP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KRYTERIÓW,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 Cena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 Termin dostawy zamówień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4908EB" w:rsidRPr="00BC2676" w:rsidRDefault="004908EB"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minima</w:t>
      </w:r>
      <w:r w:rsidR="00B67A75" w:rsidRPr="00BC2676">
        <w:rPr>
          <w:rFonts w:ascii="Tahoma" w:eastAsia="Times New Roman" w:hAnsi="Tahoma" w:cs="Tahoma"/>
          <w:lang w:eastAsia="ar-SA"/>
        </w:rPr>
        <w:t>lnie 1 dzień - maksymalnie do 7</w:t>
      </w:r>
      <w:r w:rsidRPr="00BC2676">
        <w:rPr>
          <w:rFonts w:ascii="Tahoma" w:eastAsia="Times New Roman" w:hAnsi="Tahoma" w:cs="Tahoma"/>
          <w:lang w:eastAsia="ar-SA"/>
        </w:rPr>
        <w:t xml:space="preserve"> dni </w:t>
      </w:r>
      <w:r w:rsidR="00B67A75" w:rsidRPr="00BC2676">
        <w:rPr>
          <w:rFonts w:ascii="Tahoma" w:eastAsia="Times New Roman" w:hAnsi="Tahoma" w:cs="Tahoma"/>
          <w:lang w:eastAsia="ar-SA"/>
        </w:rPr>
        <w:t xml:space="preserve"> ( </w:t>
      </w:r>
      <w:r w:rsidR="00B67A75" w:rsidRPr="00BC2676">
        <w:rPr>
          <w:rFonts w:ascii="Tahoma" w:eastAsia="Times New Roman" w:hAnsi="Tahoma" w:cs="Tahoma"/>
          <w:b/>
          <w:lang w:eastAsia="ar-SA"/>
        </w:rPr>
        <w:t>pakiety nr</w:t>
      </w:r>
      <w:r w:rsidR="00B67A75" w:rsidRPr="00BC2676">
        <w:rPr>
          <w:rFonts w:ascii="Tahoma" w:eastAsia="Times New Roman" w:hAnsi="Tahoma" w:cs="Tahoma"/>
          <w:lang w:eastAsia="ar-SA"/>
        </w:rPr>
        <w:t xml:space="preserve"> : </w:t>
      </w:r>
      <w:r w:rsidR="00F83F60" w:rsidRPr="00BC2676">
        <w:rPr>
          <w:rFonts w:ascii="Tahoma" w:eastAsia="Times New Roman" w:hAnsi="Tahoma" w:cs="Tahoma"/>
          <w:lang w:eastAsia="ar-SA"/>
        </w:rPr>
        <w:t>15, 24-25, 28-29 )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14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w:t>
      </w:r>
      <w:r w:rsidR="006D1355" w:rsidRPr="005672EC">
        <w:rPr>
          <w:rFonts w:ascii="Tahoma" w:eastAsia="Times New Roman" w:hAnsi="Tahoma" w:cs="Tahoma"/>
          <w:lang w:eastAsia="ar-SA"/>
        </w:rPr>
        <w:t xml:space="preserve">1, 3-7, 11, </w:t>
      </w:r>
      <w:r w:rsidR="006D1355">
        <w:rPr>
          <w:rFonts w:ascii="Tahoma" w:eastAsia="Times New Roman" w:hAnsi="Tahoma" w:cs="Tahoma"/>
          <w:lang w:eastAsia="ar-SA"/>
        </w:rPr>
        <w:t>13-14, 17-18, 22-23, 26</w:t>
      </w:r>
      <w:r w:rsidR="00F83F60" w:rsidRPr="00BC2676">
        <w:rPr>
          <w:rFonts w:ascii="Tahoma" w:eastAsia="Times New Roman" w:hAnsi="Tahoma" w:cs="Tahoma"/>
          <w:lang w:eastAsia="ar-SA"/>
        </w:rPr>
        <w:t>)</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21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w:t>
      </w:r>
      <w:r w:rsidR="006D1355" w:rsidRPr="005672EC">
        <w:rPr>
          <w:rFonts w:ascii="Tahoma" w:eastAsia="Times New Roman" w:hAnsi="Tahoma" w:cs="Tahoma"/>
          <w:lang w:eastAsia="ar-SA"/>
        </w:rPr>
        <w:t>2, 8, 10, 12, 16,</w:t>
      </w:r>
      <w:r w:rsidR="006D1355">
        <w:rPr>
          <w:rFonts w:ascii="Tahoma" w:eastAsia="Times New Roman" w:hAnsi="Tahoma" w:cs="Tahoma"/>
          <w:lang w:eastAsia="ar-SA"/>
        </w:rPr>
        <w:t xml:space="preserve"> 19-21, 27, 30-31</w:t>
      </w:r>
      <w:r w:rsidR="00F83F60" w:rsidRPr="00BC2676">
        <w:rPr>
          <w:rFonts w:ascii="Tahoma" w:eastAsia="Times New Roman" w:hAnsi="Tahoma" w:cs="Tahoma"/>
          <w:lang w:eastAsia="ar-SA"/>
        </w:rPr>
        <w:t xml:space="preserve">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28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9 )</w:t>
      </w:r>
    </w:p>
    <w:p w:rsidR="004908EB" w:rsidRDefault="004908EB" w:rsidP="004908EB">
      <w:pPr>
        <w:suppressAutoHyphens/>
        <w:ind w:firstLine="539"/>
        <w:rPr>
          <w:rFonts w:ascii="Tahoma" w:eastAsia="Times New Roman" w:hAnsi="Tahoma" w:cs="Tahoma"/>
          <w:sz w:val="20"/>
          <w:szCs w:val="20"/>
          <w:lang w:eastAsia="ar-SA"/>
        </w:rPr>
      </w:pPr>
    </w:p>
    <w:p w:rsidR="006D1355" w:rsidRDefault="006D1355"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134"/>
        <w:gridCol w:w="992"/>
        <w:gridCol w:w="1134"/>
      </w:tblGrid>
      <w:tr w:rsidR="00A12306" w:rsidRPr="00BC2676" w:rsidTr="00A12306">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lastRenderedPageBreak/>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992"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1 -8</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9 - 11</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12 -14</w:t>
            </w:r>
            <w:r w:rsidR="009C7B60" w:rsidRPr="00BC2676">
              <w:rPr>
                <w:rFonts w:ascii="Tahoma" w:eastAsia="Times New Roman" w:hAnsi="Tahoma" w:cs="Tahoma"/>
                <w:sz w:val="14"/>
                <w:szCs w:val="14"/>
              </w:rPr>
              <w:t xml:space="preserve"> dni</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sz w:val="14"/>
                <w:szCs w:val="14"/>
              </w:rPr>
            </w:pPr>
            <w:r w:rsidRPr="00BC2676">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 15</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16-18</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19</w:t>
            </w:r>
            <w:r w:rsidR="009C7B60" w:rsidRPr="00BC2676">
              <w:rPr>
                <w:rFonts w:ascii="Tahoma" w:eastAsia="Times New Roman" w:hAnsi="Tahoma" w:cs="Tahoma"/>
                <w:sz w:val="14"/>
                <w:szCs w:val="14"/>
              </w:rPr>
              <w:t xml:space="preserve">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6</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9</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1 - 28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23-25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26 -28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15</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16</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18</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992911" w:rsidRPr="00BC2676" w:rsidTr="003F228F">
        <w:trPr>
          <w:trHeight w:val="227"/>
        </w:trPr>
        <w:tc>
          <w:tcPr>
            <w:tcW w:w="1276" w:type="dxa"/>
            <w:shd w:val="clear" w:color="auto" w:fill="auto"/>
            <w:noWrap/>
            <w:vAlign w:val="center"/>
            <w:hideMark/>
          </w:tcPr>
          <w:p w:rsidR="00992911" w:rsidRPr="00BC2676" w:rsidRDefault="00992911" w:rsidP="00992911">
            <w:pPr>
              <w:rPr>
                <w:rFonts w:ascii="Tahoma" w:eastAsia="Times New Roman" w:hAnsi="Tahoma" w:cs="Tahoma"/>
                <w:bCs/>
                <w:sz w:val="14"/>
                <w:szCs w:val="14"/>
              </w:rPr>
            </w:pPr>
            <w:r w:rsidRPr="00BC2676">
              <w:rPr>
                <w:rFonts w:ascii="Tahoma" w:eastAsia="Times New Roman" w:hAnsi="Tahoma" w:cs="Tahoma"/>
                <w:bCs/>
                <w:sz w:val="14"/>
                <w:szCs w:val="14"/>
              </w:rPr>
              <w:t>PAKIET Nr 19</w:t>
            </w:r>
          </w:p>
        </w:tc>
        <w:tc>
          <w:tcPr>
            <w:tcW w:w="1276" w:type="dxa"/>
            <w:tcBorders>
              <w:top w:val="nil"/>
              <w:left w:val="nil"/>
              <w:bottom w:val="single" w:sz="4" w:space="0" w:color="auto"/>
              <w:right w:val="single" w:sz="4" w:space="0" w:color="auto"/>
            </w:tcBorders>
            <w:shd w:val="clear" w:color="000000" w:fill="CCFF99"/>
            <w:noWrap/>
            <w:vAlign w:val="center"/>
            <w:hideMark/>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20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992911" w:rsidRPr="00BC2676" w:rsidTr="003F228F">
        <w:trPr>
          <w:trHeight w:val="227"/>
        </w:trPr>
        <w:tc>
          <w:tcPr>
            <w:tcW w:w="1276" w:type="dxa"/>
            <w:shd w:val="clear" w:color="auto" w:fill="auto"/>
            <w:noWrap/>
            <w:vAlign w:val="center"/>
            <w:hideMark/>
          </w:tcPr>
          <w:p w:rsidR="00992911" w:rsidRPr="00BC2676" w:rsidRDefault="00992911" w:rsidP="00992911">
            <w:pPr>
              <w:rPr>
                <w:rFonts w:ascii="Tahoma" w:eastAsia="Times New Roman" w:hAnsi="Tahoma" w:cs="Tahoma"/>
                <w:bCs/>
                <w:sz w:val="14"/>
                <w:szCs w:val="14"/>
              </w:rPr>
            </w:pPr>
            <w:r w:rsidRPr="00BC2676">
              <w:rPr>
                <w:rFonts w:ascii="Tahoma" w:eastAsia="Times New Roman" w:hAnsi="Tahoma" w:cs="Tahoma"/>
                <w:bCs/>
                <w:sz w:val="14"/>
                <w:szCs w:val="14"/>
              </w:rPr>
              <w:t>PAKIET Nr 21</w:t>
            </w:r>
          </w:p>
        </w:tc>
        <w:tc>
          <w:tcPr>
            <w:tcW w:w="1276" w:type="dxa"/>
            <w:tcBorders>
              <w:top w:val="nil"/>
              <w:left w:val="nil"/>
              <w:bottom w:val="single" w:sz="4" w:space="0" w:color="auto"/>
              <w:right w:val="single" w:sz="4" w:space="0" w:color="auto"/>
            </w:tcBorders>
            <w:shd w:val="clear" w:color="000000" w:fill="CCFF99"/>
            <w:noWrap/>
            <w:vAlign w:val="center"/>
            <w:hideMark/>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22</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23</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24</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25</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26</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27</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5E614F" w:rsidRPr="00BC2676" w:rsidTr="003F228F">
        <w:trPr>
          <w:trHeight w:val="227"/>
        </w:trPr>
        <w:tc>
          <w:tcPr>
            <w:tcW w:w="1276" w:type="dxa"/>
            <w:shd w:val="clear" w:color="auto" w:fill="auto"/>
            <w:noWrap/>
          </w:tcPr>
          <w:p w:rsidR="005E614F" w:rsidRPr="00BC2676" w:rsidRDefault="005E614F" w:rsidP="005E614F">
            <w:r w:rsidRPr="00BC2676">
              <w:rPr>
                <w:rFonts w:ascii="Tahoma" w:eastAsia="Times New Roman" w:hAnsi="Tahoma" w:cs="Tahoma"/>
                <w:bCs/>
                <w:sz w:val="14"/>
                <w:szCs w:val="14"/>
              </w:rPr>
              <w:t>PAKIET Nr 28</w:t>
            </w:r>
          </w:p>
        </w:tc>
        <w:tc>
          <w:tcPr>
            <w:tcW w:w="1276" w:type="dxa"/>
            <w:tcBorders>
              <w:top w:val="nil"/>
              <w:left w:val="nil"/>
              <w:bottom w:val="single" w:sz="4" w:space="0" w:color="auto"/>
              <w:right w:val="single" w:sz="4" w:space="0" w:color="auto"/>
            </w:tcBorders>
            <w:shd w:val="clear" w:color="000000" w:fill="CCFF99"/>
            <w:noWrap/>
            <w:vAlign w:val="center"/>
          </w:tcPr>
          <w:p w:rsidR="005E614F" w:rsidRPr="00BC2676" w:rsidRDefault="005E614F" w:rsidP="005E614F">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29</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30</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31</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3. Termin płatności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  P min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lastRenderedPageBreak/>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 xml:space="preserve">1. Wykonawca, który przedstawił najkorzystniejszą ofertę, będzie zobowiązany do podpisania umowy zgodnej z opracowanym wzorem umowy - </w:t>
      </w:r>
      <w:r w:rsidR="00D4125C" w:rsidRPr="00BC2676">
        <w:rPr>
          <w:rFonts w:ascii="Tahoma" w:hAnsi="Tahoma" w:cs="Tahoma"/>
          <w:b/>
          <w:sz w:val="20"/>
          <w:szCs w:val="20"/>
        </w:rPr>
        <w:t>Załącznik Nr 8</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jednolity - Dz. U. z 2018 r., poz. 1986 z </w:t>
      </w:r>
      <w:proofErr w:type="spellStart"/>
      <w:r w:rsidR="000C61DA" w:rsidRPr="00BC2676">
        <w:rPr>
          <w:rFonts w:ascii="Tahoma" w:eastAsia="Times New Roman" w:hAnsi="Tahoma" w:cs="Tahoma"/>
          <w:iCs/>
          <w:sz w:val="20"/>
          <w:szCs w:val="20"/>
          <w:lang w:eastAsia="ar-SA"/>
        </w:rPr>
        <w:t>późn</w:t>
      </w:r>
      <w:proofErr w:type="spellEnd"/>
      <w:r w:rsidR="000C61DA" w:rsidRPr="00BC2676">
        <w:rPr>
          <w:rFonts w:ascii="Tahoma" w:eastAsia="Times New Roman" w:hAnsi="Tahoma" w:cs="Tahoma"/>
          <w:iCs/>
          <w:sz w:val="20"/>
          <w:szCs w:val="20"/>
          <w:lang w:eastAsia="ar-SA"/>
        </w:rPr>
        <w:t>. zm.</w:t>
      </w:r>
      <w:r w:rsidRPr="00BC2676">
        <w:rPr>
          <w:rFonts w:ascii="Tahoma" w:eastAsia="Times New Roman" w:hAnsi="Tahoma" w:cs="Tahoma"/>
          <w:iCs/>
          <w:sz w:val="20"/>
          <w:szCs w:val="20"/>
          <w:lang w:eastAsia="ar-SA"/>
        </w:rPr>
        <w:t>)</w:t>
      </w:r>
      <w:r w:rsidRPr="00BC2676">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 xml:space="preserve">tekst jednolity - Dz. U. z 2018 r., poz. 1986 z </w:t>
      </w:r>
      <w:proofErr w:type="spellStart"/>
      <w:r w:rsidR="000C61DA" w:rsidRPr="00BC2676">
        <w:rPr>
          <w:rFonts w:ascii="Tahoma" w:hAnsi="Tahoma" w:cs="Tahoma"/>
          <w:iCs/>
          <w:sz w:val="20"/>
          <w:szCs w:val="20"/>
        </w:rPr>
        <w:t>późn</w:t>
      </w:r>
      <w:proofErr w:type="spellEnd"/>
      <w:r w:rsidR="000C61DA" w:rsidRPr="00BC2676">
        <w:rPr>
          <w:rFonts w:ascii="Tahoma" w:hAnsi="Tahoma" w:cs="Tahoma"/>
          <w:iCs/>
          <w:sz w:val="20"/>
          <w:szCs w:val="20"/>
        </w:rPr>
        <w:t>. zm.</w:t>
      </w:r>
      <w:r w:rsidRPr="00BC2676">
        <w:rPr>
          <w:rFonts w:ascii="Tahoma" w:hAnsi="Tahoma" w:cs="Tahoma"/>
          <w:iCs/>
          <w:sz w:val="20"/>
          <w:szCs w:val="20"/>
        </w:rPr>
        <w:t>)</w:t>
      </w:r>
      <w:r w:rsidRPr="00BC2676">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lastRenderedPageBreak/>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lastRenderedPageBreak/>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FC1501">
      <w:pPr>
        <w:pStyle w:val="Akapitzlist"/>
        <w:numPr>
          <w:ilvl w:val="0"/>
          <w:numId w:val="33"/>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zamówienia publicznego pod nazwą: </w:t>
      </w:r>
      <w:r w:rsidRPr="00BC2676">
        <w:rPr>
          <w:rFonts w:ascii="Tahoma" w:eastAsia="Calibri" w:hAnsi="Tahoma" w:cs="Tahoma"/>
          <w:b/>
          <w:sz w:val="20"/>
          <w:szCs w:val="20"/>
        </w:rPr>
        <w:t>Dostawa odczynników i materiałów zużywalnych  do diagnostyki laboratoryjnej.</w:t>
      </w:r>
      <w:r w:rsidR="00992911">
        <w:rPr>
          <w:rFonts w:ascii="Tahoma" w:hAnsi="Tahoma" w:cs="Tahoma"/>
          <w:b/>
          <w:i/>
          <w:sz w:val="20"/>
          <w:szCs w:val="20"/>
        </w:rPr>
        <w:t>- Sprawa nr  ZP/92</w:t>
      </w:r>
      <w:r w:rsidRPr="00BC2676">
        <w:rPr>
          <w:rFonts w:ascii="Tahoma" w:hAnsi="Tahoma" w:cs="Tahoma"/>
          <w:b/>
          <w:i/>
          <w:sz w:val="20"/>
          <w:szCs w:val="20"/>
        </w:rPr>
        <w:t>/2019.</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przez okres 4 lat od dnia zakończenia postępowania o udzielenie zamówienia, a jeżeli czas trwania umowy przekracza 4 lata, okres </w:t>
      </w:r>
      <w:r w:rsidRPr="00BC2676">
        <w:rPr>
          <w:rFonts w:ascii="Tahoma" w:hAnsi="Tahoma" w:cs="Tahoma"/>
          <w:sz w:val="20"/>
          <w:szCs w:val="20"/>
        </w:rPr>
        <w:lastRenderedPageBreak/>
        <w:t>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3 – Zestawienie Parametrów technicznych i wymogów granicznych</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 – JEDZ (</w:t>
      </w:r>
      <w:proofErr w:type="spellStart"/>
      <w:r w:rsidRPr="00BC2676">
        <w:rPr>
          <w:rFonts w:ascii="Tahoma" w:hAnsi="Tahoma" w:cs="Tahoma"/>
          <w:sz w:val="20"/>
          <w:szCs w:val="20"/>
        </w:rPr>
        <w:t>xml</w:t>
      </w:r>
      <w:proofErr w:type="spellEnd"/>
      <w:r w:rsidRPr="00BC2676">
        <w:rPr>
          <w:rFonts w:ascii="Tahoma" w:hAnsi="Tahoma" w:cs="Tahoma"/>
          <w:sz w:val="20"/>
          <w:szCs w:val="20"/>
        </w:rPr>
        <w:t>, pdf);</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4a – Instrukcja wypełniania JEDZ;</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5 – Zobowiązanie innego podmiotu – art. 22a ust. 2 Ustawy;</w:t>
      </w:r>
    </w:p>
    <w:p w:rsidR="00117FED" w:rsidRPr="00BC2676" w:rsidRDefault="00117FED" w:rsidP="00FC1501">
      <w:pPr>
        <w:numPr>
          <w:ilvl w:val="0"/>
          <w:numId w:val="48"/>
        </w:numPr>
        <w:jc w:val="both"/>
        <w:rPr>
          <w:rFonts w:ascii="Tahoma" w:hAnsi="Tahoma" w:cs="Tahoma"/>
          <w:sz w:val="20"/>
          <w:szCs w:val="20"/>
        </w:rPr>
      </w:pPr>
      <w:r w:rsidRPr="00BC2676">
        <w:rPr>
          <w:rFonts w:ascii="Tahoma" w:eastAsia="Helvetica-Oblique" w:hAnsi="Tahoma" w:cs="Tahoma"/>
          <w:sz w:val="20"/>
          <w:szCs w:val="20"/>
        </w:rPr>
        <w:t>Załącznik nr 6 –</w:t>
      </w:r>
      <w:r w:rsidRPr="00BC2676">
        <w:rPr>
          <w:rFonts w:ascii="Tahoma" w:hAnsi="Tahoma" w:cs="Tahoma"/>
          <w:sz w:val="20"/>
          <w:szCs w:val="20"/>
        </w:rPr>
        <w:t xml:space="preserve"> </w:t>
      </w:r>
      <w:r w:rsidRPr="00BC2676">
        <w:rPr>
          <w:rFonts w:ascii="Tahoma" w:eastAsia="Helvetica-Oblique" w:hAnsi="Tahoma" w:cs="Tahoma"/>
          <w:sz w:val="20"/>
          <w:szCs w:val="20"/>
        </w:rPr>
        <w:t>Oświadczenie o przynależności do grupy kapitałowej;</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7 – Oświadczenie dotyczące oferowanych produktów;</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8 – Wzór umowy;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 xml:space="preserve">Załącznik nr 9 – </w:t>
      </w:r>
      <w:r w:rsidRPr="00BC2676">
        <w:rPr>
          <w:rFonts w:ascii="Tahoma" w:eastAsia="Helvetica-Oblique" w:hAnsi="Tahoma" w:cs="Tahoma"/>
          <w:sz w:val="20"/>
          <w:szCs w:val="20"/>
        </w:rPr>
        <w:t>Identyfikator postępowania;</w:t>
      </w:r>
    </w:p>
    <w:p w:rsidR="00117FED" w:rsidRPr="00BC2676" w:rsidRDefault="00117FED" w:rsidP="00FC1501">
      <w:pPr>
        <w:numPr>
          <w:ilvl w:val="0"/>
          <w:numId w:val="48"/>
        </w:numPr>
        <w:rPr>
          <w:rFonts w:ascii="Tahoma" w:eastAsia="Helvetica-Oblique" w:hAnsi="Tahoma" w:cs="Tahoma"/>
          <w:sz w:val="20"/>
          <w:szCs w:val="20"/>
        </w:rPr>
      </w:pPr>
      <w:r w:rsidRPr="00BC2676">
        <w:rPr>
          <w:rFonts w:ascii="Tahoma" w:eastAsia="Helvetica-Oblique" w:hAnsi="Tahoma" w:cs="Tahoma"/>
          <w:sz w:val="20"/>
          <w:szCs w:val="20"/>
        </w:rPr>
        <w:t>Załącznik nr 10 – Klucz publiczny.</w:t>
      </w:r>
    </w:p>
    <w:p w:rsidR="00117FED" w:rsidRPr="00BC2676" w:rsidRDefault="00117FED" w:rsidP="00117FED">
      <w:pPr>
        <w:jc w:val="both"/>
        <w:rPr>
          <w:rFonts w:ascii="Tahoma" w:hAnsi="Tahoma" w:cs="Tahoma"/>
          <w:sz w:val="20"/>
          <w:szCs w:val="20"/>
        </w:rPr>
      </w:pPr>
    </w:p>
    <w:p w:rsidR="0004464B" w:rsidRPr="00BC2676" w:rsidRDefault="0004464B" w:rsidP="0004464B">
      <w:pPr>
        <w:rPr>
          <w:rFonts w:ascii="Tahoma" w:hAnsi="Tahoma" w:cs="Tahoma"/>
          <w:b/>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071F7E" w:rsidRPr="00BC2676" w:rsidRDefault="007952B9">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992911" w:rsidRPr="00992911">
        <w:rPr>
          <w:rFonts w:ascii="Tahoma" w:hAnsi="Tahoma" w:cs="Tahoma"/>
          <w:sz w:val="20"/>
          <w:szCs w:val="20"/>
        </w:rPr>
        <w:t>24.11</w:t>
      </w:r>
      <w:r w:rsidR="00BE61F3" w:rsidRPr="00992911">
        <w:rPr>
          <w:rFonts w:ascii="Tahoma" w:hAnsi="Tahoma" w:cs="Tahoma"/>
          <w:sz w:val="20"/>
          <w:szCs w:val="20"/>
        </w:rPr>
        <w:t>.2019</w:t>
      </w:r>
      <w:r w:rsidR="00071F7E" w:rsidRPr="00992911">
        <w:rPr>
          <w:rFonts w:ascii="Tahoma" w:hAnsi="Tahoma" w:cs="Tahoma"/>
          <w:sz w:val="20"/>
          <w:szCs w:val="20"/>
        </w:rPr>
        <w:t xml:space="preserve"> r.</w:t>
      </w:r>
    </w:p>
    <w:p w:rsidR="00071F7E" w:rsidRPr="00BC2676" w:rsidRDefault="00071F7E">
      <w:pPr>
        <w:pStyle w:val="Nagwek3"/>
        <w:jc w:val="right"/>
        <w:rPr>
          <w:rFonts w:ascii="Tahoma" w:hAnsi="Tahoma" w:cs="Tahoma"/>
        </w:rPr>
        <w:sectPr w:rsidR="00071F7E" w:rsidRPr="00BC2676">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992911">
        <w:rPr>
          <w:rFonts w:ascii="Tahoma" w:hAnsi="Tahoma" w:cs="Tahoma"/>
          <w:b/>
          <w:bCs/>
          <w:iCs/>
          <w:sz w:val="20"/>
          <w:szCs w:val="20"/>
        </w:rPr>
        <w:t>92</w:t>
      </w:r>
      <w:r w:rsidR="00C53C86" w:rsidRPr="00BC2676">
        <w:rPr>
          <w:rFonts w:ascii="Tahoma" w:hAnsi="Tahoma" w:cs="Tahoma"/>
          <w:b/>
          <w:bCs/>
          <w:iCs/>
          <w:sz w:val="20"/>
          <w:szCs w:val="20"/>
        </w:rPr>
        <w:t>/ 2019</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Nr konta: ..................................................................................................................................</w:t>
      </w: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odczynników i materia</w:t>
      </w:r>
      <w:r w:rsidR="008706BC" w:rsidRPr="00BC2676">
        <w:rPr>
          <w:rFonts w:ascii="Tahoma" w:hAnsi="Tahoma" w:cs="Tahoma"/>
          <w:b/>
        </w:rPr>
        <w:t xml:space="preserve">łów zużywalnych  do diagnostyki laboratoryjnej </w:t>
      </w:r>
      <w:r w:rsidRPr="00BC2676">
        <w:rPr>
          <w:rFonts w:ascii="Tahoma" w:hAnsi="Tahoma" w:cs="Tahoma"/>
          <w:b/>
        </w:rPr>
        <w:t>dla Centralnego Szpitala Klinicznego Uniwersytetu Medycznego w Łodzi, zgodnie z opisem i wymogami zawartymi w SWZ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7952B9" w:rsidRPr="00BC2676" w:rsidRDefault="00CB40DC" w:rsidP="005C185A">
      <w:pPr>
        <w:pStyle w:val="Akapitzlist"/>
        <w:numPr>
          <w:ilvl w:val="0"/>
          <w:numId w:val="30"/>
        </w:numPr>
        <w:adjustRightInd w:val="0"/>
        <w:spacing w:before="120"/>
        <w:jc w:val="both"/>
        <w:rPr>
          <w:sz w:val="24"/>
          <w:szCs w:val="24"/>
        </w:rPr>
      </w:pPr>
      <w:r w:rsidRPr="00BC2676">
        <w:rPr>
          <w:rFonts w:ascii="Tahoma" w:hAnsi="Tahoma" w:cs="Tahoma"/>
          <w:b/>
          <w:highlight w:val="yellow"/>
        </w:rPr>
        <w:t xml:space="preserve">Dla Pakietów ( </w:t>
      </w:r>
      <w:r w:rsidR="00AD141E" w:rsidRPr="00BC2676">
        <w:rPr>
          <w:rFonts w:ascii="Tahoma" w:hAnsi="Tahoma" w:cs="Tahoma"/>
          <w:b/>
          <w:highlight w:val="yellow"/>
        </w:rPr>
        <w:t xml:space="preserve">nr: </w:t>
      </w:r>
      <w:r w:rsidR="005C185A" w:rsidRPr="00BC2676">
        <w:rPr>
          <w:rFonts w:ascii="Tahoma" w:hAnsi="Tahoma" w:cs="Tahoma"/>
          <w:b/>
          <w:highlight w:val="yellow"/>
        </w:rPr>
        <w:t>15, 24-25, 28-29</w:t>
      </w:r>
      <w:r w:rsidR="00EE33B9" w:rsidRPr="00BC2676">
        <w:rPr>
          <w:rFonts w:ascii="Tahoma" w:hAnsi="Tahoma" w:cs="Tahoma"/>
          <w:b/>
          <w:highlight w:val="yellow"/>
        </w:rPr>
        <w:t xml:space="preserve"> </w:t>
      </w:r>
      <w:r w:rsidRPr="00BC2676">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00827E5B" w:rsidRPr="00BC2676">
        <w:rPr>
          <w:rFonts w:ascii="Tahoma" w:hAnsi="Tahoma" w:cs="Tahoma"/>
        </w:rPr>
        <w:t xml:space="preserve"> (</w:t>
      </w:r>
      <w:r w:rsidR="00827E5B" w:rsidRPr="00BC2676">
        <w:rPr>
          <w:rFonts w:ascii="Tahoma" w:hAnsi="Tahoma" w:cs="Tahoma"/>
          <w:b/>
        </w:rPr>
        <w:t xml:space="preserve">od 1 do max. </w:t>
      </w:r>
      <w:r w:rsidR="005C185A" w:rsidRPr="00BC2676">
        <w:rPr>
          <w:rFonts w:ascii="Tahoma" w:hAnsi="Tahoma" w:cs="Tahoma"/>
          <w:b/>
        </w:rPr>
        <w:t>7</w:t>
      </w:r>
      <w:r w:rsidRPr="00BC2676">
        <w:rPr>
          <w:rFonts w:ascii="Tahoma" w:hAnsi="Tahoma" w:cs="Tahoma"/>
        </w:rPr>
        <w:t xml:space="preserve"> dni</w:t>
      </w:r>
      <w:r w:rsidR="00C9136E" w:rsidRPr="00BC2676">
        <w:rPr>
          <w:rFonts w:ascii="Tahoma" w:hAnsi="Tahoma" w:cs="Tahoma"/>
        </w:rPr>
        <w:t xml:space="preserve"> zgodnie z pkt. V SIWZ)</w:t>
      </w:r>
      <w:r w:rsidRPr="00BC2676">
        <w:rPr>
          <w:rFonts w:ascii="Tahoma" w:hAnsi="Tahoma" w:cs="Tahoma"/>
        </w:rPr>
        <w:t xml:space="preserve"> w dni robocze (pon. – pt.) od złożenia zapotrzebowania; Zamówienia w </w:t>
      </w:r>
      <w:r w:rsidRPr="00BC2676">
        <w:rPr>
          <w:rFonts w:ascii="Tahoma" w:hAnsi="Tahoma" w:cs="Tahoma"/>
          <w:b/>
        </w:rPr>
        <w:t>trybie nagłym</w:t>
      </w:r>
      <w:r w:rsidR="00EF4842" w:rsidRPr="00BC2676">
        <w:rPr>
          <w:rFonts w:ascii="Tahoma" w:hAnsi="Tahoma" w:cs="Tahoma"/>
          <w:b/>
        </w:rPr>
        <w:t>-pilnym</w:t>
      </w:r>
      <w:r w:rsidRPr="00BC2676">
        <w:rPr>
          <w:rFonts w:ascii="Tahoma" w:hAnsi="Tahoma" w:cs="Tahoma"/>
        </w:rPr>
        <w:t xml:space="preserve"> (max. </w:t>
      </w:r>
      <w:r w:rsidR="004F4B7D" w:rsidRPr="00BC2676">
        <w:rPr>
          <w:rFonts w:ascii="Tahoma" w:hAnsi="Tahoma" w:cs="Tahoma"/>
        </w:rPr>
        <w:t>Zgodnie z pkt.V.2 SIWZ</w:t>
      </w:r>
      <w:r w:rsidRPr="00BC2676">
        <w:rPr>
          <w:rFonts w:ascii="Tahoma" w:hAnsi="Tahoma" w:cs="Tahoma"/>
        </w:rPr>
        <w:t>) ……</w:t>
      </w:r>
      <w:r w:rsidR="004F4B7D" w:rsidRPr="00BC2676">
        <w:rPr>
          <w:rFonts w:ascii="Tahoma" w:hAnsi="Tahoma" w:cs="Tahoma"/>
        </w:rPr>
        <w:t>..</w:t>
      </w:r>
      <w:r w:rsidR="000D370A" w:rsidRPr="00BC2676">
        <w:rPr>
          <w:rFonts w:ascii="Tahoma" w:hAnsi="Tahoma" w:cs="Tahoma"/>
        </w:rPr>
        <w:t>.. dni</w:t>
      </w:r>
      <w:r w:rsidRPr="00BC2676">
        <w:rPr>
          <w:rFonts w:ascii="Tahoma" w:hAnsi="Tahoma" w:cs="Tahoma"/>
        </w:rPr>
        <w:t>, tj. w wyjątkowych sytuacjach</w:t>
      </w:r>
      <w:r w:rsidR="00EF4842" w:rsidRPr="00BC2676">
        <w:rPr>
          <w:rFonts w:ascii="Tahoma" w:hAnsi="Tahoma" w:cs="Tahoma"/>
        </w:rPr>
        <w:t>.</w:t>
      </w:r>
      <w:r w:rsidR="00EF4842" w:rsidRPr="00BC2676">
        <w:t xml:space="preserve"> </w:t>
      </w:r>
      <w:r w:rsidR="005C185A" w:rsidRPr="00BC2676">
        <w:t xml:space="preserve"> </w:t>
      </w:r>
    </w:p>
    <w:p w:rsidR="00543569" w:rsidRPr="00BC2676" w:rsidRDefault="00543569" w:rsidP="00543569">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w:t>
      </w:r>
      <w:r w:rsidR="005A33C1" w:rsidRPr="00BC2676">
        <w:rPr>
          <w:rFonts w:ascii="Tahoma" w:hAnsi="Tahoma" w:cs="Tahoma"/>
          <w:bCs/>
          <w:sz w:val="16"/>
          <w:szCs w:val="16"/>
        </w:rPr>
        <w:t xml:space="preserve">tj. </w:t>
      </w:r>
      <w:r w:rsidR="005A33C1" w:rsidRPr="00BC2676">
        <w:rPr>
          <w:rFonts w:ascii="Tahoma" w:hAnsi="Tahoma" w:cs="Tahoma"/>
          <w:b/>
          <w:bCs/>
          <w:sz w:val="16"/>
          <w:szCs w:val="16"/>
        </w:rPr>
        <w:t>min. 1- max. 7</w:t>
      </w:r>
      <w:r w:rsidRPr="00BC2676">
        <w:rPr>
          <w:rFonts w:ascii="Tahoma" w:hAnsi="Tahoma" w:cs="Tahoma"/>
          <w:b/>
          <w:bCs/>
          <w:sz w:val="16"/>
          <w:szCs w:val="16"/>
        </w:rPr>
        <w:t xml:space="preserve"> dni</w:t>
      </w:r>
      <w:r w:rsidR="00C9136E" w:rsidRPr="00BC2676">
        <w:t xml:space="preserve"> </w:t>
      </w:r>
      <w:r w:rsidR="00C9136E" w:rsidRPr="00BC2676">
        <w:rPr>
          <w:rFonts w:ascii="Tahoma" w:hAnsi="Tahoma" w:cs="Tahoma"/>
          <w:bCs/>
          <w:sz w:val="16"/>
          <w:szCs w:val="16"/>
        </w:rPr>
        <w:t xml:space="preserve">określone w </w:t>
      </w:r>
      <w:r w:rsidR="00C9136E" w:rsidRPr="00BC2676">
        <w:rPr>
          <w:rFonts w:ascii="Tahoma" w:hAnsi="Tahoma" w:cs="Tahoma"/>
          <w:b/>
          <w:bCs/>
          <w:sz w:val="16"/>
          <w:szCs w:val="16"/>
        </w:rPr>
        <w:t>punkcie XV</w:t>
      </w:r>
      <w:r w:rsidR="00C9136E" w:rsidRPr="00BC2676">
        <w:rPr>
          <w:rFonts w:ascii="Tahoma" w:hAnsi="Tahoma" w:cs="Tahoma"/>
          <w:bCs/>
          <w:sz w:val="16"/>
          <w:szCs w:val="16"/>
        </w:rPr>
        <w:t xml:space="preserve"> SIWZ</w:t>
      </w:r>
      <w:r w:rsidRPr="00BC2676">
        <w:rPr>
          <w:rFonts w:ascii="Tahoma" w:hAnsi="Tahoma" w:cs="Tahoma"/>
          <w:bCs/>
          <w:sz w:val="16"/>
          <w:szCs w:val="16"/>
        </w:rPr>
        <w:t xml:space="preserve">,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
          <w:bCs/>
          <w:sz w:val="16"/>
          <w:szCs w:val="16"/>
        </w:rPr>
        <w:lastRenderedPageBreak/>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39501F">
      <w:pPr>
        <w:pStyle w:val="Akapitzlist"/>
        <w:numPr>
          <w:ilvl w:val="0"/>
          <w:numId w:val="30"/>
        </w:numPr>
        <w:adjustRightInd w:val="0"/>
        <w:spacing w:before="120"/>
        <w:jc w:val="both"/>
        <w:rPr>
          <w:sz w:val="24"/>
          <w:szCs w:val="24"/>
        </w:rPr>
      </w:pPr>
      <w:r w:rsidRPr="00BC2676">
        <w:rPr>
          <w:rFonts w:ascii="Tahoma" w:hAnsi="Tahoma" w:cs="Tahoma"/>
          <w:b/>
          <w:highlight w:val="yellow"/>
        </w:rPr>
        <w:t>Dla Pakietó</w:t>
      </w:r>
      <w:r w:rsidR="0086613A">
        <w:rPr>
          <w:rFonts w:ascii="Tahoma" w:hAnsi="Tahoma" w:cs="Tahoma"/>
          <w:b/>
          <w:highlight w:val="yellow"/>
        </w:rPr>
        <w:t xml:space="preserve">w ( nr: 1, 3-7, 11, 13-14, 17-18, 22-23, 26 </w:t>
      </w:r>
      <w:r w:rsidRPr="00BC2676">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14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Pr="00BC2676" w:rsidRDefault="0039501F"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996183" w:rsidRPr="00BC2676" w:rsidRDefault="00996183" w:rsidP="00996183">
      <w:pPr>
        <w:pStyle w:val="Akapitzlist"/>
        <w:numPr>
          <w:ilvl w:val="0"/>
          <w:numId w:val="30"/>
        </w:numPr>
        <w:adjustRightInd w:val="0"/>
        <w:spacing w:before="120"/>
        <w:jc w:val="both"/>
        <w:rPr>
          <w:sz w:val="24"/>
          <w:szCs w:val="24"/>
        </w:rPr>
      </w:pPr>
      <w:r w:rsidRPr="00BC2676">
        <w:rPr>
          <w:rFonts w:ascii="Tahoma" w:hAnsi="Tahoma" w:cs="Tahoma"/>
          <w:b/>
          <w:highlight w:val="yellow"/>
        </w:rPr>
        <w:t xml:space="preserve">Dla Pakietów ( nr: 2, 8, 10, 12, 16, </w:t>
      </w:r>
      <w:r w:rsidR="0086613A">
        <w:rPr>
          <w:rFonts w:ascii="Tahoma" w:hAnsi="Tahoma" w:cs="Tahoma"/>
          <w:b/>
          <w:highlight w:val="yellow"/>
        </w:rPr>
        <w:t>19-</w:t>
      </w:r>
      <w:r w:rsidR="0086613A" w:rsidRPr="0086613A">
        <w:rPr>
          <w:rFonts w:ascii="Tahoma" w:hAnsi="Tahoma" w:cs="Tahoma"/>
          <w:b/>
          <w:highlight w:val="yellow"/>
        </w:rPr>
        <w:t>21</w:t>
      </w:r>
      <w:r w:rsidR="0023628C" w:rsidRPr="0086613A">
        <w:rPr>
          <w:rFonts w:ascii="Tahoma" w:hAnsi="Tahoma" w:cs="Tahoma"/>
          <w:b/>
          <w:highlight w:val="yellow"/>
        </w:rPr>
        <w:t xml:space="preserve">, </w:t>
      </w:r>
      <w:r w:rsidR="0086613A" w:rsidRPr="0086613A">
        <w:rPr>
          <w:rFonts w:ascii="Tahoma" w:hAnsi="Tahoma" w:cs="Tahoma"/>
          <w:b/>
          <w:highlight w:val="yellow"/>
        </w:rPr>
        <w:t>27, 30-31</w:t>
      </w:r>
      <w:r w:rsidRPr="0086613A">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21</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21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Pr="00BC2676" w:rsidRDefault="00996183" w:rsidP="00996183">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B63F4" w:rsidRPr="00BC2676" w:rsidRDefault="003B63F4" w:rsidP="003B63F4">
      <w:pPr>
        <w:pStyle w:val="Akapitzlist"/>
        <w:numPr>
          <w:ilvl w:val="0"/>
          <w:numId w:val="30"/>
        </w:numPr>
        <w:adjustRightInd w:val="0"/>
        <w:spacing w:before="120"/>
        <w:jc w:val="both"/>
        <w:rPr>
          <w:sz w:val="24"/>
          <w:szCs w:val="24"/>
        </w:rPr>
      </w:pPr>
      <w:r w:rsidRPr="00BC2676">
        <w:rPr>
          <w:rFonts w:ascii="Tahoma" w:hAnsi="Tahoma" w:cs="Tahoma"/>
          <w:b/>
          <w:highlight w:val="yellow"/>
        </w:rPr>
        <w:t>Dla Pakietów ( nr: 9 )</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B63F4" w:rsidRPr="00BC2676" w:rsidRDefault="003B63F4" w:rsidP="003B63F4">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B63F4" w:rsidRPr="00BC2676" w:rsidRDefault="003B63F4" w:rsidP="003B63F4">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28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39501F" w:rsidRPr="00BC2676" w:rsidRDefault="003B63F4" w:rsidP="003B63F4">
      <w:pPr>
        <w:pStyle w:val="StandardowyArial11"/>
        <w:numPr>
          <w:ilvl w:val="0"/>
          <w:numId w:val="0"/>
        </w:numPr>
        <w:autoSpaceDE/>
        <w:autoSpaceDN/>
        <w:spacing w:before="0" w:after="0"/>
        <w:ind w:left="426"/>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 xml:space="preserve">Dla Pakietów ( nr: </w:t>
      </w:r>
      <w:r w:rsidR="006359E6" w:rsidRPr="00BC2676">
        <w:rPr>
          <w:rFonts w:ascii="Tahoma" w:hAnsi="Tahoma" w:cs="Tahoma"/>
          <w:b/>
          <w:sz w:val="20"/>
          <w:szCs w:val="20"/>
          <w:highlight w:val="yellow"/>
        </w:rPr>
        <w:t>.........</w:t>
      </w:r>
      <w:r w:rsidRPr="00BC2676">
        <w:rPr>
          <w:rFonts w:ascii="Tahoma" w:hAnsi="Tahoma" w:cs="Tahoma"/>
          <w:b/>
          <w:sz w:val="20"/>
          <w:szCs w:val="20"/>
          <w:highlight w:val="yellow"/>
        </w:rPr>
        <w:t>)</w:t>
      </w:r>
      <w:r w:rsidRPr="00BC2676">
        <w:rPr>
          <w:rFonts w:ascii="Tahoma" w:hAnsi="Tahoma" w:cs="Tahoma"/>
          <w:sz w:val="20"/>
          <w:szCs w:val="20"/>
        </w:rPr>
        <w:t xml:space="preserve"> </w:t>
      </w:r>
      <w:r w:rsidRPr="00BC2676">
        <w:rPr>
          <w:rFonts w:ascii="Tahoma" w:hAnsi="Tahoma" w:cs="Tahoma"/>
          <w:b/>
          <w:sz w:val="20"/>
          <w:szCs w:val="20"/>
        </w:rPr>
        <w:t>Reklamacje</w:t>
      </w:r>
      <w:r w:rsidRPr="00BC2676">
        <w:rPr>
          <w:rFonts w:ascii="Tahoma" w:hAnsi="Tahoma" w:cs="Tahoma"/>
          <w:sz w:val="20"/>
          <w:szCs w:val="20"/>
        </w:rPr>
        <w:t xml:space="preserve"> będą rozpatrywane w terminie</w:t>
      </w:r>
      <w:r w:rsidRPr="00BC2676">
        <w:rPr>
          <w:rFonts w:ascii="Tahoma" w:eastAsia="Times New Roman" w:hAnsi="Tahoma" w:cs="Tahoma"/>
          <w:sz w:val="18"/>
          <w:szCs w:val="18"/>
        </w:rPr>
        <w:t xml:space="preserve"> </w:t>
      </w:r>
      <w:r w:rsidRPr="00BC2676">
        <w:rPr>
          <w:rFonts w:ascii="Tahoma" w:hAnsi="Tahoma" w:cs="Tahoma"/>
          <w:sz w:val="20"/>
          <w:szCs w:val="20"/>
        </w:rPr>
        <w:t xml:space="preserve">nie dłuższym niż ….dni robocze ( </w:t>
      </w:r>
      <w:r w:rsidR="005E614F" w:rsidRPr="00BC2676">
        <w:rPr>
          <w:rFonts w:ascii="Tahoma" w:hAnsi="Tahoma" w:cs="Tahoma"/>
          <w:b/>
          <w:sz w:val="20"/>
          <w:szCs w:val="20"/>
        </w:rPr>
        <w:t>max 3</w:t>
      </w:r>
      <w:r w:rsidRPr="00BC2676">
        <w:rPr>
          <w:rFonts w:ascii="Tahoma" w:hAnsi="Tahoma" w:cs="Tahoma"/>
          <w:b/>
          <w:sz w:val="20"/>
          <w:szCs w:val="20"/>
        </w:rPr>
        <w:t xml:space="preserve"> dni </w:t>
      </w:r>
      <w:r w:rsidR="005E614F" w:rsidRPr="00BC2676">
        <w:rPr>
          <w:rFonts w:ascii="Tahoma" w:hAnsi="Tahoma" w:cs="Tahoma"/>
          <w:b/>
          <w:sz w:val="20"/>
          <w:szCs w:val="20"/>
        </w:rPr>
        <w:t>od momentu zgłoszenia</w:t>
      </w:r>
      <w:r w:rsidRPr="00BC2676">
        <w:rPr>
          <w:rFonts w:ascii="Tahoma" w:hAnsi="Tahoma" w:cs="Tahoma"/>
          <w:sz w:val="20"/>
          <w:szCs w:val="20"/>
        </w:rPr>
        <w:t xml:space="preserve"> ).</w:t>
      </w:r>
    </w:p>
    <w:p w:rsidR="0039501F" w:rsidRPr="00BC2676" w:rsidRDefault="00A43A8B" w:rsidP="00C9136E">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Dla Pakietów ( nr: .........)</w:t>
      </w:r>
      <w:r w:rsidRPr="00BC2676">
        <w:rPr>
          <w:rFonts w:ascii="Tahoma" w:hAnsi="Tahoma" w:cs="Tahoma"/>
          <w:sz w:val="20"/>
          <w:szCs w:val="20"/>
        </w:rPr>
        <w:t xml:space="preserve"> w</w:t>
      </w:r>
      <w:r w:rsidR="005E614F" w:rsidRPr="00BC2676">
        <w:rPr>
          <w:rFonts w:ascii="Tahoma" w:hAnsi="Tahoma" w:cs="Tahoma"/>
          <w:sz w:val="20"/>
          <w:szCs w:val="20"/>
        </w:rPr>
        <w:t xml:space="preserve"> przypadku stwierdzenia </w:t>
      </w:r>
      <w:r w:rsidR="005E614F" w:rsidRPr="00BC2676">
        <w:rPr>
          <w:rFonts w:ascii="Tahoma" w:hAnsi="Tahoma" w:cs="Tahoma"/>
          <w:b/>
          <w:sz w:val="20"/>
          <w:szCs w:val="20"/>
        </w:rPr>
        <w:t>wad jakościowych lub braków ilościowych</w:t>
      </w:r>
      <w:r w:rsidR="005E614F" w:rsidRPr="00BC2676">
        <w:rPr>
          <w:rFonts w:ascii="Tahoma" w:hAnsi="Tahoma" w:cs="Tahoma"/>
          <w:sz w:val="20"/>
          <w:szCs w:val="20"/>
        </w:rPr>
        <w:t xml:space="preserve"> produktów, Zamawiającemu zostanie dostarczony </w:t>
      </w:r>
      <w:r w:rsidR="005E614F" w:rsidRPr="00BC2676">
        <w:rPr>
          <w:rFonts w:ascii="Tahoma" w:hAnsi="Tahoma" w:cs="Tahoma"/>
          <w:b/>
          <w:sz w:val="20"/>
          <w:szCs w:val="20"/>
        </w:rPr>
        <w:t>towar wolny od wad lub uzupełniony brak</w:t>
      </w:r>
      <w:r w:rsidR="005E614F" w:rsidRPr="00BC2676">
        <w:rPr>
          <w:rFonts w:ascii="Tahoma" w:hAnsi="Tahoma" w:cs="Tahoma"/>
          <w:sz w:val="20"/>
          <w:szCs w:val="20"/>
        </w:rPr>
        <w:t xml:space="preserve"> </w:t>
      </w:r>
      <w:r w:rsidR="005E614F" w:rsidRPr="00BC2676">
        <w:rPr>
          <w:rFonts w:ascii="Tahoma" w:hAnsi="Tahoma" w:cs="Tahoma"/>
          <w:b/>
          <w:bCs/>
          <w:sz w:val="20"/>
          <w:szCs w:val="20"/>
        </w:rPr>
        <w:t xml:space="preserve">(max. </w:t>
      </w:r>
      <w:r w:rsidRPr="00BC2676">
        <w:rPr>
          <w:rFonts w:ascii="Tahoma" w:hAnsi="Tahoma" w:cs="Tahoma"/>
          <w:b/>
          <w:bCs/>
          <w:sz w:val="20"/>
          <w:szCs w:val="20"/>
        </w:rPr>
        <w:t>Zgodnie z pkt.III.14 SIWZ</w:t>
      </w:r>
      <w:r w:rsidR="005E614F" w:rsidRPr="00BC2676">
        <w:rPr>
          <w:rFonts w:ascii="Tahoma" w:hAnsi="Tahoma" w:cs="Tahoma"/>
          <w:b/>
          <w:bCs/>
          <w:sz w:val="20"/>
          <w:szCs w:val="20"/>
        </w:rPr>
        <w:t>) …………….</w:t>
      </w:r>
      <w:r w:rsidRPr="00BC2676">
        <w:rPr>
          <w:rFonts w:ascii="Tahoma" w:hAnsi="Tahoma" w:cs="Tahoma"/>
          <w:b/>
          <w:bCs/>
          <w:sz w:val="20"/>
          <w:szCs w:val="20"/>
        </w:rPr>
        <w:t>dni</w:t>
      </w:r>
      <w:r w:rsidR="005E614F" w:rsidRPr="00BC2676">
        <w:rPr>
          <w:rFonts w:ascii="Tahoma" w:hAnsi="Tahoma" w:cs="Tahoma"/>
          <w:sz w:val="20"/>
          <w:szCs w:val="20"/>
        </w:rPr>
        <w:t xml:space="preserve"> od dnia rozpatrzenia</w:t>
      </w:r>
      <w:r w:rsidR="005E614F" w:rsidRPr="00BC2676">
        <w:rPr>
          <w:rFonts w:ascii="Tahoma" w:hAnsi="Tahoma" w:cs="Tahoma"/>
          <w:strike/>
          <w:sz w:val="20"/>
          <w:szCs w:val="20"/>
        </w:rPr>
        <w:t xml:space="preserve"> </w:t>
      </w:r>
      <w:r w:rsidR="005E614F" w:rsidRPr="00BC2676">
        <w:rPr>
          <w:rFonts w:ascii="Tahoma" w:hAnsi="Tahoma" w:cs="Tahoma"/>
          <w:sz w:val="20"/>
          <w:szCs w:val="20"/>
        </w:rPr>
        <w:t xml:space="preserve"> reklamacji.</w:t>
      </w:r>
    </w:p>
    <w:p w:rsidR="001C4880" w:rsidRPr="00BC2676"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Cs/>
          <w:sz w:val="20"/>
          <w:szCs w:val="20"/>
        </w:rPr>
        <w:t>Będziemy dostarczać przedmiot zamówienia, z</w:t>
      </w:r>
      <w:r w:rsidRPr="00BC2676">
        <w:rPr>
          <w:rFonts w:ascii="Tahoma" w:hAnsi="Tahoma" w:cs="Tahoma"/>
          <w:b/>
          <w:bCs/>
          <w:sz w:val="20"/>
          <w:szCs w:val="20"/>
        </w:rPr>
        <w:t xml:space="preserve"> terminem ważności:</w:t>
      </w: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1C4880" w:rsidRPr="00BC2676" w:rsidRDefault="00932F3E" w:rsidP="00932F3E">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932F3E" w:rsidP="00FC1501">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FD68C5" w:rsidRPr="00BC2676" w:rsidRDefault="00FD68C5" w:rsidP="00443833">
      <w:pPr>
        <w:pStyle w:val="Akapitzlist"/>
        <w:numPr>
          <w:ilvl w:val="0"/>
          <w:numId w:val="30"/>
        </w:numPr>
        <w:rPr>
          <w:rFonts w:ascii="Tahoma" w:hAnsi="Tahoma" w:cs="Tahoma"/>
        </w:rPr>
      </w:pPr>
      <w:r w:rsidRPr="00BC2676">
        <w:rPr>
          <w:rFonts w:ascii="Tahoma" w:hAnsi="Tahoma" w:cs="Tahoma"/>
        </w:rPr>
        <w:t xml:space="preserve">Przeprowadzimy </w:t>
      </w:r>
      <w:r w:rsidRPr="00BC2676">
        <w:rPr>
          <w:rFonts w:ascii="Tahoma" w:hAnsi="Tahoma" w:cs="Tahoma"/>
          <w:b/>
        </w:rPr>
        <w:t>kalibrację i walidację</w:t>
      </w:r>
      <w:r w:rsidRPr="00BC2676">
        <w:rPr>
          <w:rFonts w:ascii="Tahoma" w:hAnsi="Tahoma" w:cs="Tahoma"/>
        </w:rPr>
        <w:t xml:space="preserve"> pipet 1x w roku w trakcie trwania okresu gwarancyjnego</w:t>
      </w:r>
      <w:r w:rsidR="00443833" w:rsidRPr="00BC2676">
        <w:t xml:space="preserve"> </w:t>
      </w:r>
      <w:r w:rsidR="00443833" w:rsidRPr="00BC2676">
        <w:rPr>
          <w:rFonts w:ascii="Tahoma" w:hAnsi="Tahoma" w:cs="Tahoma"/>
        </w:rPr>
        <w:t xml:space="preserve">na koszt wykonawcy ( </w:t>
      </w:r>
      <w:r w:rsidR="00443833" w:rsidRPr="00BC2676">
        <w:rPr>
          <w:rFonts w:ascii="Tahoma" w:hAnsi="Tahoma" w:cs="Tahoma"/>
          <w:b/>
        </w:rPr>
        <w:t>Pakiet nr 29</w:t>
      </w:r>
      <w:r w:rsidR="00443833" w:rsidRPr="00BC2676">
        <w:rPr>
          <w:rFonts w:ascii="Tahoma" w:hAnsi="Tahoma" w:cs="Tahoma"/>
        </w:rPr>
        <w:t xml:space="preserve"> )</w:t>
      </w:r>
    </w:p>
    <w:p w:rsidR="00297845" w:rsidRPr="00BC2676" w:rsidRDefault="00297845" w:rsidP="00FC1501">
      <w:pPr>
        <w:pStyle w:val="Akapitzlist"/>
        <w:numPr>
          <w:ilvl w:val="0"/>
          <w:numId w:val="30"/>
        </w:numPr>
        <w:tabs>
          <w:tab w:val="num" w:pos="2520"/>
        </w:tabs>
        <w:rPr>
          <w:rFonts w:ascii="Tahoma" w:hAnsi="Tahoma" w:cs="Tahoma"/>
        </w:rPr>
      </w:pPr>
      <w:r w:rsidRPr="00BC2676">
        <w:rPr>
          <w:rFonts w:ascii="Tahoma" w:hAnsi="Tahoma" w:cs="Tahoma"/>
        </w:rPr>
        <w:t>Oświadczamy, że jesteśmy producentem/autoryzowanym dystrybutorem odczynników lub/i testów będących przedmiotem oferty.</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lastRenderedPageBreak/>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BC2676">
        <w:rPr>
          <w:rFonts w:ascii="Tahoma" w:hAnsi="Tahoma" w:cs="Tahoma"/>
        </w:rPr>
        <w:t>Dostarczymy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BC1781" w:rsidRDefault="00071F7E" w:rsidP="00FC1501">
      <w:pPr>
        <w:pStyle w:val="Akapitzlist"/>
        <w:numPr>
          <w:ilvl w:val="0"/>
          <w:numId w:val="30"/>
        </w:numPr>
        <w:spacing w:before="120"/>
        <w:rPr>
          <w:rFonts w:ascii="Tahoma" w:hAnsi="Tahoma" w:cs="Tahoma"/>
        </w:rPr>
      </w:pPr>
      <w:r w:rsidRPr="00BC1781">
        <w:rPr>
          <w:rFonts w:ascii="Tahoma" w:hAnsi="Tahoma" w:cs="Tahoma"/>
        </w:rPr>
        <w:t>Oświadczam, że wszystkie oferowane produkty (</w:t>
      </w:r>
      <w:r w:rsidR="0016301F" w:rsidRPr="00BC1781">
        <w:rPr>
          <w:rFonts w:ascii="Tahoma" w:hAnsi="Tahoma" w:cs="Tahoma"/>
        </w:rPr>
        <w:t xml:space="preserve">wymienione w „formularzu cenowym” – </w:t>
      </w:r>
      <w:r w:rsidR="0016301F" w:rsidRPr="00BC1781">
        <w:rPr>
          <w:rFonts w:ascii="Tahoma" w:hAnsi="Tahoma" w:cs="Tahoma"/>
          <w:b/>
        </w:rPr>
        <w:t>załącznik nr 2</w:t>
      </w:r>
      <w:r w:rsidRPr="00BC1781">
        <w:rPr>
          <w:rFonts w:ascii="Tahoma" w:hAnsi="Tahoma" w:cs="Tahoma"/>
        </w:rPr>
        <w:t>) posiadają</w:t>
      </w:r>
      <w:r w:rsidR="00FD50E1" w:rsidRPr="00BC1781">
        <w:rPr>
          <w:rFonts w:ascii="Tahoma" w:hAnsi="Tahoma" w:cs="Tahoma"/>
        </w:rPr>
        <w:t xml:space="preserve"> </w:t>
      </w:r>
      <w:r w:rsidR="003A01B0" w:rsidRPr="00BC1781">
        <w:rPr>
          <w:rFonts w:ascii="Tahoma" w:hAnsi="Tahoma" w:cs="Tahoma"/>
        </w:rPr>
        <w:t xml:space="preserve">( </w:t>
      </w:r>
      <w:r w:rsidR="001529B7" w:rsidRPr="00BC1781">
        <w:rPr>
          <w:rFonts w:ascii="Tahoma" w:hAnsi="Tahoma" w:cs="Tahoma"/>
        </w:rPr>
        <w:t>** niepotrzebne skreślić</w:t>
      </w:r>
      <w:r w:rsidR="003A01B0" w:rsidRPr="00BC1781">
        <w:rPr>
          <w:rFonts w:ascii="Tahoma" w:hAnsi="Tahoma" w:cs="Tahoma"/>
        </w:rPr>
        <w:t xml:space="preserve"> )</w:t>
      </w:r>
      <w:r w:rsidR="00F829EB" w:rsidRPr="00BC1781">
        <w:rPr>
          <w:rFonts w:ascii="Tahoma" w:hAnsi="Tahoma" w:cs="Tahoma"/>
        </w:rPr>
        <w:t>:</w:t>
      </w: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843568" w:rsidRPr="00BC1781" w:rsidRDefault="001529B7" w:rsidP="00BB09E4">
      <w:pPr>
        <w:pStyle w:val="Akapitzlist"/>
        <w:numPr>
          <w:ilvl w:val="1"/>
          <w:numId w:val="50"/>
        </w:numPr>
        <w:jc w:val="both"/>
        <w:rPr>
          <w:rFonts w:ascii="Tahoma" w:hAnsi="Tahoma" w:cs="Tahoma"/>
        </w:rPr>
      </w:pPr>
      <w:r w:rsidRPr="00BC1781">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BC1781">
        <w:rPr>
          <w:rFonts w:ascii="Tahoma" w:hAnsi="Tahoma" w:cs="Tahoma"/>
        </w:rPr>
        <w:t>arację zgodności</w:t>
      </w:r>
      <w:r w:rsidRPr="00BC1781">
        <w:rPr>
          <w:rFonts w:ascii="Tahoma" w:hAnsi="Tahoma" w:cs="Tahoma"/>
        </w:rPr>
        <w:t xml:space="preserve"> CE</w:t>
      </w:r>
      <w:r w:rsidR="0071797A" w:rsidRPr="00BC1781">
        <w:rPr>
          <w:rFonts w:ascii="Tahoma" w:hAnsi="Tahoma" w:cs="Tahoma"/>
        </w:rPr>
        <w:t xml:space="preserve"> </w:t>
      </w:r>
      <w:r w:rsidR="00FE5A71" w:rsidRPr="00BC1781">
        <w:rPr>
          <w:rFonts w:ascii="Tahoma" w:hAnsi="Tahoma" w:cs="Tahoma"/>
        </w:rPr>
        <w:t>(</w:t>
      </w:r>
      <w:r w:rsidR="0071797A" w:rsidRPr="00BC1781">
        <w:rPr>
          <w:rFonts w:ascii="Tahoma" w:hAnsi="Tahoma" w:cs="Tahoma"/>
        </w:rPr>
        <w:t>dl</w:t>
      </w:r>
      <w:r w:rsidR="00FE5A71" w:rsidRPr="00BC1781">
        <w:rPr>
          <w:rFonts w:ascii="Tahoma" w:hAnsi="Tahoma" w:cs="Tahoma"/>
        </w:rPr>
        <w:t xml:space="preserve">a wyrobów diagnostyki in vitro </w:t>
      </w:r>
      <w:r w:rsidR="0071797A" w:rsidRPr="00BC1781">
        <w:rPr>
          <w:rFonts w:ascii="Tahoma" w:hAnsi="Tahoma" w:cs="Tahoma"/>
        </w:rPr>
        <w:t>CE IVD)</w:t>
      </w:r>
      <w:r w:rsidR="00FC5DE5" w:rsidRPr="00BC1781">
        <w:rPr>
          <w:rFonts w:ascii="Tahoma" w:hAnsi="Tahoma" w:cs="Tahoma"/>
        </w:rPr>
        <w:t xml:space="preserve"> oraz certyfikat CE</w:t>
      </w:r>
      <w:r w:rsidRPr="00BC1781">
        <w:rPr>
          <w:rFonts w:ascii="Tahoma" w:hAnsi="Tahoma" w:cs="Tahoma"/>
        </w:rPr>
        <w:t xml:space="preserve"> wydany przez jednostkę notyfikowaną zgodnie z dyrektywą 93/42/EW/G</w:t>
      </w:r>
      <w:r w:rsidR="00071F7E" w:rsidRPr="00BC1781">
        <w:rPr>
          <w:rFonts w:ascii="Tahoma" w:hAnsi="Tahoma" w:cs="Tahoma"/>
        </w:rPr>
        <w:t>-  deklara</w:t>
      </w:r>
      <w:r w:rsidR="00896FF5" w:rsidRPr="00BC1781">
        <w:rPr>
          <w:rFonts w:ascii="Tahoma" w:hAnsi="Tahoma" w:cs="Tahoma"/>
        </w:rPr>
        <w:t xml:space="preserve">cję zgodności oraz certyfikat EC </w:t>
      </w:r>
      <w:r w:rsidR="00071F7E" w:rsidRPr="00BC1781">
        <w:rPr>
          <w:rFonts w:ascii="Tahoma" w:hAnsi="Tahoma" w:cs="Tahoma"/>
        </w:rPr>
        <w:t>wyda</w:t>
      </w:r>
      <w:r w:rsidRPr="00BC1781">
        <w:rPr>
          <w:rFonts w:ascii="Tahoma" w:hAnsi="Tahoma" w:cs="Tahoma"/>
        </w:rPr>
        <w:t xml:space="preserve">ny przez jednostkę notyfikowaną zgodnie </w:t>
      </w:r>
      <w:r w:rsidR="00071F7E" w:rsidRPr="00BC1781">
        <w:rPr>
          <w:rFonts w:ascii="Tahoma" w:hAnsi="Tahoma" w:cs="Tahoma"/>
        </w:rPr>
        <w:t>z dyrektywą 93/42/EW/G,</w:t>
      </w:r>
      <w:r w:rsidR="0098125E" w:rsidRPr="00BC1781">
        <w:rPr>
          <w:rFonts w:ascii="Tahoma" w:hAnsi="Tahoma" w:cs="Tahoma"/>
        </w:rPr>
        <w:t xml:space="preserve">                </w:t>
      </w:r>
      <w:r w:rsidR="0098125E" w:rsidRPr="00BC1781">
        <w:rPr>
          <w:rFonts w:ascii="Tahoma" w:hAnsi="Tahoma" w:cs="Tahoma"/>
          <w:b/>
        </w:rPr>
        <w:t xml:space="preserve">( pakiety </w:t>
      </w:r>
      <w:r w:rsidR="00B15166" w:rsidRPr="00BC1781">
        <w:rPr>
          <w:rFonts w:ascii="Tahoma" w:hAnsi="Tahoma" w:cs="Tahoma"/>
          <w:b/>
        </w:rPr>
        <w:t>23,</w:t>
      </w:r>
      <w:r w:rsidR="0098125E" w:rsidRPr="00BC1781">
        <w:rPr>
          <w:rFonts w:ascii="Tahoma" w:hAnsi="Tahoma" w:cs="Tahoma"/>
          <w:b/>
        </w:rPr>
        <w:t>24,25,</w:t>
      </w:r>
      <w:r w:rsidR="00BB09E4" w:rsidRPr="00BC1781">
        <w:rPr>
          <w:rFonts w:ascii="Tahoma" w:hAnsi="Tahoma" w:cs="Tahoma"/>
          <w:b/>
        </w:rPr>
        <w:t>26,</w:t>
      </w:r>
      <w:r w:rsidR="00B15166" w:rsidRPr="00BC1781">
        <w:rPr>
          <w:rFonts w:ascii="Tahoma" w:hAnsi="Tahoma" w:cs="Tahoma"/>
          <w:b/>
        </w:rPr>
        <w:t>28,</w:t>
      </w:r>
      <w:r w:rsidR="0098125E" w:rsidRPr="00BC1781">
        <w:rPr>
          <w:rFonts w:ascii="Tahoma" w:hAnsi="Tahoma" w:cs="Tahoma"/>
          <w:b/>
        </w:rPr>
        <w:t>29 )</w:t>
      </w:r>
      <w:r w:rsidRPr="00BC1781">
        <w:rPr>
          <w:rFonts w:ascii="Tahoma" w:hAnsi="Tahoma" w:cs="Tahoma"/>
        </w:rPr>
        <w:t>**</w:t>
      </w:r>
    </w:p>
    <w:p w:rsidR="001529B7" w:rsidRPr="00BC1781" w:rsidRDefault="001529B7" w:rsidP="00FC1501">
      <w:pPr>
        <w:pStyle w:val="Akapitzlist"/>
        <w:numPr>
          <w:ilvl w:val="1"/>
          <w:numId w:val="50"/>
        </w:numPr>
        <w:jc w:val="both"/>
        <w:rPr>
          <w:rFonts w:ascii="Tahoma" w:hAnsi="Tahoma" w:cs="Tahoma"/>
        </w:rPr>
      </w:pPr>
      <w:r w:rsidRPr="00BC1781">
        <w:rPr>
          <w:rFonts w:ascii="Tahoma" w:hAnsi="Tahoma" w:cs="Tahoma"/>
        </w:rPr>
        <w:t xml:space="preserve">posiadają stosowne świadectwa rejestracji </w:t>
      </w:r>
      <w:r w:rsidR="007228F4" w:rsidRPr="00BC1781">
        <w:rPr>
          <w:rFonts w:ascii="Tahoma" w:hAnsi="Tahoma" w:cs="Tahoma"/>
        </w:rPr>
        <w:t>lub/i</w:t>
      </w:r>
      <w:r w:rsidRPr="00BC1781">
        <w:rPr>
          <w:rFonts w:ascii="Tahoma" w:hAnsi="Tahoma" w:cs="Tahoma"/>
        </w:rPr>
        <w:t xml:space="preserve"> inne dokumenty dopuszczające do obrotu i stosowania na terenie Rzeczypospolitej Polskiej, zgodnie z obowiązującym prawem oraz posiadają deklarację zgodności</w:t>
      </w:r>
      <w:r w:rsidR="007228F4" w:rsidRPr="00BC1781">
        <w:rPr>
          <w:rFonts w:ascii="Tahoma" w:hAnsi="Tahoma" w:cs="Tahoma"/>
        </w:rPr>
        <w:t xml:space="preserve"> lub/i</w:t>
      </w:r>
      <w:r w:rsidRPr="00BC1781">
        <w:rPr>
          <w:rFonts w:ascii="Tahoma" w:hAnsi="Tahoma" w:cs="Tahoma"/>
        </w:rPr>
        <w:t xml:space="preserve"> CE </w:t>
      </w:r>
      <w:r w:rsidR="00FE5A71" w:rsidRPr="00BC1781">
        <w:rPr>
          <w:rFonts w:ascii="Tahoma" w:hAnsi="Tahoma" w:cs="Tahoma"/>
        </w:rPr>
        <w:t>(</w:t>
      </w:r>
      <w:r w:rsidR="00896FF5" w:rsidRPr="00BC1781">
        <w:rPr>
          <w:rFonts w:ascii="Tahoma" w:hAnsi="Tahoma" w:cs="Tahoma"/>
        </w:rPr>
        <w:t>dl</w:t>
      </w:r>
      <w:r w:rsidR="00FE5A71" w:rsidRPr="00BC1781">
        <w:rPr>
          <w:rFonts w:ascii="Tahoma" w:hAnsi="Tahoma" w:cs="Tahoma"/>
        </w:rPr>
        <w:t xml:space="preserve">a wyrobów diagnostyki in vitro </w:t>
      </w:r>
      <w:r w:rsidR="00896FF5" w:rsidRPr="00BC1781">
        <w:rPr>
          <w:rFonts w:ascii="Tahoma" w:hAnsi="Tahoma" w:cs="Tahoma"/>
        </w:rPr>
        <w:t xml:space="preserve">CE IVD)  </w:t>
      </w:r>
      <w:r w:rsidR="007228F4" w:rsidRPr="00BC1781">
        <w:rPr>
          <w:rFonts w:ascii="Tahoma" w:hAnsi="Tahoma" w:cs="Tahoma"/>
        </w:rPr>
        <w:t xml:space="preserve">lub/i </w:t>
      </w:r>
      <w:r w:rsidRPr="00BC1781">
        <w:rPr>
          <w:rFonts w:ascii="Tahoma" w:hAnsi="Tahoma" w:cs="Tahoma"/>
        </w:rPr>
        <w:t>deklarację</w:t>
      </w:r>
      <w:r w:rsidR="00896FF5" w:rsidRPr="00BC1781">
        <w:rPr>
          <w:rFonts w:ascii="Tahoma" w:hAnsi="Tahoma" w:cs="Tahoma"/>
        </w:rPr>
        <w:t xml:space="preserve"> zgodności wraz z certyfikatem </w:t>
      </w:r>
      <w:r w:rsidRPr="00BC1781">
        <w:rPr>
          <w:rFonts w:ascii="Tahoma" w:hAnsi="Tahoma" w:cs="Tahoma"/>
        </w:rPr>
        <w:t>E</w:t>
      </w:r>
      <w:r w:rsidR="00896FF5" w:rsidRPr="00BC1781">
        <w:rPr>
          <w:rFonts w:ascii="Tahoma" w:hAnsi="Tahoma" w:cs="Tahoma"/>
        </w:rPr>
        <w:t xml:space="preserve">C </w:t>
      </w:r>
      <w:r w:rsidRPr="00BC1781">
        <w:rPr>
          <w:rFonts w:ascii="Tahoma" w:hAnsi="Tahoma" w:cs="Tahoma"/>
        </w:rPr>
        <w:t>wydanym przez jednostkę notyfikowaną</w:t>
      </w:r>
      <w:r w:rsidR="007228F4" w:rsidRPr="00BC1781">
        <w:rPr>
          <w:rFonts w:ascii="Tahoma" w:hAnsi="Tahoma" w:cs="Tahoma"/>
        </w:rPr>
        <w:t xml:space="preserve"> lub/i dokument informujący o numerze seryjnym nadanym przez Wytwórcę </w:t>
      </w:r>
      <w:r w:rsidR="000E4CBA" w:rsidRPr="00BC1781">
        <w:rPr>
          <w:rFonts w:ascii="Tahoma" w:hAnsi="Tahoma" w:cs="Tahoma"/>
          <w:b/>
        </w:rPr>
        <w:t xml:space="preserve">( pakiety </w:t>
      </w:r>
      <w:r w:rsidR="00B15166" w:rsidRPr="00BC1781">
        <w:rPr>
          <w:rFonts w:ascii="Tahoma" w:hAnsi="Tahoma" w:cs="Tahoma"/>
          <w:b/>
        </w:rPr>
        <w:t>23,24,25,26,28,29</w:t>
      </w:r>
      <w:r w:rsidR="000E4CBA" w:rsidRPr="00BC1781">
        <w:rPr>
          <w:rFonts w:ascii="Tahoma" w:hAnsi="Tahoma" w:cs="Tahoma"/>
          <w:b/>
        </w:rPr>
        <w:t>)</w:t>
      </w:r>
      <w:r w:rsidR="007228F4" w:rsidRPr="00BC1781">
        <w:rPr>
          <w:rFonts w:ascii="Tahoma" w:hAnsi="Tahoma" w:cs="Tahoma"/>
        </w:rPr>
        <w:t>**</w:t>
      </w:r>
      <w:r w:rsidR="00BB09E4" w:rsidRPr="00BC1781">
        <w:rPr>
          <w:rFonts w:ascii="Tahoma" w:hAnsi="Tahoma" w:cs="Tahoma"/>
        </w:rPr>
        <w:t xml:space="preserve"> </w:t>
      </w:r>
    </w:p>
    <w:p w:rsidR="00B15166" w:rsidRPr="00BC1781" w:rsidRDefault="00B15166" w:rsidP="00B15166">
      <w:pPr>
        <w:ind w:left="426"/>
        <w:jc w:val="both"/>
        <w:rPr>
          <w:rFonts w:ascii="Tahoma" w:hAnsi="Tahoma" w:cs="Tahoma"/>
          <w:sz w:val="20"/>
          <w:szCs w:val="20"/>
        </w:rPr>
      </w:pPr>
      <w:r w:rsidRPr="00BC1781">
        <w:rPr>
          <w:rFonts w:ascii="Tahoma" w:hAnsi="Tahoma" w:cs="Tahoma"/>
        </w:rPr>
        <w:t>**(</w:t>
      </w:r>
      <w:r w:rsidRPr="00BC1781">
        <w:rPr>
          <w:rFonts w:ascii="Tahoma" w:hAnsi="Tahoma" w:cs="Tahoma"/>
          <w:sz w:val="12"/>
          <w:szCs w:val="12"/>
        </w:rPr>
        <w:t>niepotrzebne skreślić w zakresie Punktów 21.1-21.2</w:t>
      </w:r>
      <w:r w:rsidRPr="00BC1781">
        <w:rPr>
          <w:rFonts w:ascii="Tahoma" w:hAnsi="Tahoma" w:cs="Tahoma"/>
          <w:sz w:val="20"/>
          <w:szCs w:val="20"/>
        </w:rPr>
        <w:t>)</w:t>
      </w:r>
    </w:p>
    <w:p w:rsidR="00B15166" w:rsidRPr="00BC1781" w:rsidRDefault="00B15166" w:rsidP="00B15166">
      <w:pPr>
        <w:ind w:left="426"/>
        <w:jc w:val="both"/>
        <w:rPr>
          <w:rFonts w:ascii="Tahoma" w:hAnsi="Tahoma" w:cs="Tahoma"/>
          <w:highlight w:val="yellow"/>
        </w:rPr>
      </w:pP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w:t>
      </w:r>
      <w:r w:rsidR="000E4CBA" w:rsidRPr="00BC1781">
        <w:rPr>
          <w:rFonts w:ascii="Tahoma" w:hAnsi="Tahoma" w:cs="Tahoma"/>
          <w:b/>
        </w:rPr>
        <w:t xml:space="preserve"> </w:t>
      </w:r>
      <w:r w:rsidR="000E4CBA" w:rsidRPr="00BC1781">
        <w:rPr>
          <w:rFonts w:ascii="Tahoma" w:hAnsi="Tahoma" w:cs="Tahoma"/>
          <w:b/>
          <w:sz w:val="20"/>
          <w:szCs w:val="20"/>
        </w:rPr>
        <w:t>( pakiety 1-22</w:t>
      </w:r>
      <w:r w:rsidR="00B15166" w:rsidRPr="00BC1781">
        <w:rPr>
          <w:rFonts w:ascii="Tahoma" w:hAnsi="Tahoma" w:cs="Tahoma"/>
          <w:b/>
          <w:sz w:val="20"/>
          <w:szCs w:val="20"/>
        </w:rPr>
        <w:t>, 27, 30-31</w:t>
      </w:r>
      <w:r w:rsidR="000E4CBA" w:rsidRPr="00BC1781">
        <w:rPr>
          <w:rFonts w:ascii="Tahoma" w:hAnsi="Tahoma" w:cs="Tahoma"/>
          <w:b/>
          <w:sz w:val="20"/>
          <w:szCs w:val="20"/>
        </w:rPr>
        <w:t xml:space="preserve"> )</w:t>
      </w:r>
      <w:r w:rsidRPr="00BC1781">
        <w:rPr>
          <w:rFonts w:ascii="Tahoma" w:hAnsi="Tahoma" w:cs="Tahoma"/>
          <w:sz w:val="20"/>
          <w:szCs w:val="20"/>
        </w:rPr>
        <w:t>**</w:t>
      </w: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wszystkie oferowane przez nas produkty: ( pakiet nr…./ pozycja nr …. ) posiadają stosowne świadectwa rejestracji i/lub inne dokumenty dopuszczające do obrotu i stosowania na terenie Rzeczypospolitej Polskiej, zgodnie z obowiązującym prawem, tj. zgodnie z Ustawą z dnia 20 maja 2010 r. o wyrobach medycznych (Dz. U. 2015, poz. 876 j.t.) i deklarację zgodności wraz z CE oraz, że ponosimy pełną odpowiedzialność za wszelkie ewentualne szkody powstałe u Zamawiającego w związku z zastosowaniem dostarczonych przez nas produktów nie spełniających przedmiotowych wymogów.</w:t>
      </w:r>
      <w:r w:rsidR="000E4CBA" w:rsidRPr="00BC1781">
        <w:rPr>
          <w:rFonts w:ascii="Tahoma" w:hAnsi="Tahoma" w:cs="Tahoma"/>
          <w:b/>
        </w:rPr>
        <w:t xml:space="preserve"> </w:t>
      </w:r>
      <w:r w:rsidR="000E4CBA" w:rsidRPr="00BC1781">
        <w:rPr>
          <w:rFonts w:ascii="Tahoma" w:hAnsi="Tahoma" w:cs="Tahoma"/>
          <w:b/>
          <w:sz w:val="20"/>
          <w:szCs w:val="20"/>
        </w:rPr>
        <w:t xml:space="preserve">( pakiety </w:t>
      </w:r>
      <w:r w:rsidR="00B15166" w:rsidRPr="00BC1781">
        <w:rPr>
          <w:rFonts w:ascii="Tahoma" w:hAnsi="Tahoma" w:cs="Tahoma"/>
          <w:b/>
          <w:sz w:val="20"/>
          <w:szCs w:val="20"/>
        </w:rPr>
        <w:t xml:space="preserve">1-22, 27, 30-31 </w:t>
      </w:r>
      <w:r w:rsidR="000E4CBA" w:rsidRPr="00BC1781">
        <w:rPr>
          <w:rFonts w:ascii="Tahoma" w:hAnsi="Tahoma" w:cs="Tahoma"/>
          <w:b/>
          <w:sz w:val="20"/>
          <w:szCs w:val="20"/>
        </w:rPr>
        <w:t xml:space="preserve"> )</w:t>
      </w:r>
      <w:r w:rsidRPr="00BC1781">
        <w:rPr>
          <w:rFonts w:ascii="Tahoma" w:hAnsi="Tahoma" w:cs="Tahoma"/>
          <w:sz w:val="20"/>
          <w:szCs w:val="20"/>
        </w:rPr>
        <w:t xml:space="preserve">** </w:t>
      </w:r>
    </w:p>
    <w:p w:rsidR="00B15166"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 xml:space="preserve">posiadają stosowne świadectwa rejestracji </w:t>
      </w:r>
      <w:r w:rsidRPr="00C11DAF">
        <w:rPr>
          <w:rFonts w:ascii="Tahoma" w:hAnsi="Tahoma" w:cs="Tahoma"/>
          <w:sz w:val="20"/>
          <w:szCs w:val="20"/>
        </w:rPr>
        <w:t>lub/i</w:t>
      </w:r>
      <w:r w:rsidR="00C11DAF" w:rsidRPr="00C11DAF">
        <w:rPr>
          <w:rFonts w:ascii="Tahoma" w:hAnsi="Tahoma" w:cs="Tahoma"/>
          <w:sz w:val="20"/>
          <w:szCs w:val="20"/>
        </w:rPr>
        <w:t xml:space="preserve"> </w:t>
      </w:r>
      <w:r w:rsidR="00100755" w:rsidRPr="00C11DAF">
        <w:rPr>
          <w:rFonts w:ascii="Tahoma" w:hAnsi="Tahoma" w:cs="Tahoma"/>
          <w:sz w:val="20"/>
          <w:szCs w:val="20"/>
        </w:rPr>
        <w:t>certyfikat analizy</w:t>
      </w:r>
      <w:r w:rsidR="00100755">
        <w:rPr>
          <w:rFonts w:ascii="Tahoma" w:hAnsi="Tahoma" w:cs="Tahoma"/>
          <w:sz w:val="20"/>
          <w:szCs w:val="20"/>
        </w:rPr>
        <w:t xml:space="preserve"> </w:t>
      </w:r>
      <w:r w:rsidRPr="00BC1781">
        <w:rPr>
          <w:rFonts w:ascii="Tahoma" w:hAnsi="Tahoma" w:cs="Tahoma"/>
          <w:sz w:val="20"/>
          <w:szCs w:val="20"/>
        </w:rPr>
        <w:t xml:space="preserve">oraz posiadają deklarację zgodności lub/i CE lub/i deklarację zgodności wraz z certyfikatem CE wydanym przez jednostkę notyfikowaną lub/i dokument informujący o numerze seryjnym nadanym przez Wytwórcę </w:t>
      </w:r>
      <w:r w:rsidR="000E4CBA" w:rsidRPr="00BC1781">
        <w:rPr>
          <w:rFonts w:ascii="Tahoma" w:hAnsi="Tahoma" w:cs="Tahoma"/>
          <w:b/>
          <w:sz w:val="20"/>
          <w:szCs w:val="20"/>
        </w:rPr>
        <w:t xml:space="preserve">( pakiety </w:t>
      </w:r>
      <w:r w:rsidR="00B15166" w:rsidRPr="00BC1781">
        <w:rPr>
          <w:rFonts w:ascii="Tahoma" w:hAnsi="Tahoma" w:cs="Tahoma"/>
          <w:b/>
          <w:sz w:val="20"/>
          <w:szCs w:val="20"/>
        </w:rPr>
        <w:t>1-22, 27, 30-31</w:t>
      </w:r>
      <w:r w:rsidR="000E4CBA" w:rsidRPr="00BC1781">
        <w:rPr>
          <w:rFonts w:ascii="Tahoma" w:hAnsi="Tahoma" w:cs="Tahoma"/>
          <w:b/>
          <w:sz w:val="20"/>
          <w:szCs w:val="20"/>
        </w:rPr>
        <w:t>)</w:t>
      </w:r>
      <w:r w:rsidR="00B15166" w:rsidRPr="00BC1781">
        <w:rPr>
          <w:rFonts w:ascii="Tahoma" w:hAnsi="Tahoma" w:cs="Tahoma"/>
          <w:sz w:val="20"/>
          <w:szCs w:val="20"/>
        </w:rPr>
        <w:t xml:space="preserve"> **</w:t>
      </w:r>
    </w:p>
    <w:p w:rsidR="00030D3A" w:rsidRPr="00BC1781" w:rsidRDefault="00030D3A" w:rsidP="00B15166">
      <w:pPr>
        <w:suppressAutoHyphens/>
        <w:ind w:left="360"/>
        <w:rPr>
          <w:rFonts w:ascii="Tahoma" w:hAnsi="Tahoma" w:cs="Tahoma"/>
          <w:sz w:val="20"/>
          <w:szCs w:val="20"/>
        </w:rPr>
      </w:pPr>
      <w:r w:rsidRPr="00BC1781">
        <w:rPr>
          <w:rFonts w:ascii="Tahoma" w:hAnsi="Tahoma" w:cs="Tahoma"/>
          <w:sz w:val="20"/>
          <w:szCs w:val="20"/>
        </w:rPr>
        <w:t>**</w:t>
      </w:r>
      <w:r w:rsidR="00BB09E4" w:rsidRPr="00BC1781">
        <w:rPr>
          <w:rFonts w:ascii="Tahoma" w:hAnsi="Tahoma" w:cs="Tahoma"/>
        </w:rPr>
        <w:t xml:space="preserve"> (</w:t>
      </w:r>
      <w:r w:rsidR="00BB09E4" w:rsidRPr="00BC1781">
        <w:rPr>
          <w:rFonts w:ascii="Tahoma" w:hAnsi="Tahoma" w:cs="Tahoma"/>
          <w:sz w:val="12"/>
          <w:szCs w:val="12"/>
        </w:rPr>
        <w:t>niepotrzebne skreślić w zakresie Punktów 21.3-21.5</w:t>
      </w:r>
      <w:r w:rsidR="00B15166" w:rsidRPr="00BC1781">
        <w:rPr>
          <w:rFonts w:ascii="Tahoma" w:hAnsi="Tahoma" w:cs="Tahoma"/>
          <w:sz w:val="20"/>
          <w:szCs w:val="20"/>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Wadium w kwocie ............................................ zostało/zostanie wniesione w dniu </w:t>
      </w:r>
      <w:r w:rsidR="00843568" w:rsidRPr="008716D0">
        <w:rPr>
          <w:rFonts w:ascii="Tahoma" w:hAnsi="Tahoma" w:cs="Tahoma"/>
        </w:rPr>
        <w:t xml:space="preserve">    </w:t>
      </w:r>
      <w:r w:rsidR="00843568" w:rsidRPr="008716D0">
        <w:rPr>
          <w:rFonts w:ascii="Tahoma" w:hAnsi="Tahoma" w:cs="Tahoma"/>
        </w:rPr>
        <w:br/>
        <w:t xml:space="preserve">      </w:t>
      </w:r>
      <w:r w:rsidRPr="008716D0">
        <w:rPr>
          <w:rFonts w:ascii="Tahoma" w:hAnsi="Tahoma" w:cs="Tahoma"/>
        </w:rPr>
        <w:t xml:space="preserve">............................  w formie ................................................. </w:t>
      </w:r>
    </w:p>
    <w:p w:rsidR="001B445A" w:rsidRPr="008716D0" w:rsidRDefault="001B445A" w:rsidP="00FC1501">
      <w:pPr>
        <w:pStyle w:val="Akapitzlist"/>
        <w:numPr>
          <w:ilvl w:val="0"/>
          <w:numId w:val="30"/>
        </w:numPr>
        <w:jc w:val="both"/>
        <w:rPr>
          <w:rFonts w:ascii="Tahoma" w:hAnsi="Tahoma" w:cs="Tahoma"/>
        </w:rPr>
      </w:pPr>
      <w:r w:rsidRPr="008716D0">
        <w:rPr>
          <w:rFonts w:ascii="Tahoma" w:hAnsi="Tahoma" w:cs="Tahoma"/>
        </w:rPr>
        <w:t xml:space="preserve">Jesteśmy świadomi, że wniesione przez nas wadium podlega przepadkowi, gdy zaistnieją okoliczności, o których mowa w 46 ust. 5 </w:t>
      </w:r>
      <w:proofErr w:type="spellStart"/>
      <w:r w:rsidRPr="008716D0">
        <w:rPr>
          <w:rFonts w:ascii="Tahoma" w:hAnsi="Tahoma" w:cs="Tahoma"/>
        </w:rPr>
        <w:t>upzp</w:t>
      </w:r>
      <w:proofErr w:type="spellEnd"/>
      <w:r w:rsidRPr="008716D0">
        <w:rPr>
          <w:rFonts w:ascii="Tahoma" w:hAnsi="Tahoma" w:cs="Tahoma"/>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lastRenderedPageBreak/>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Zgodnie z art. 36 a ust. 2 pkt. 1 ustawy osobiście wykonamy kluczowe części zamówienia na usługę takie jak: sprzedaż wyrobów medycznych określonych w SIWZ.</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134F6" w:rsidP="009134F6">
      <w:pPr>
        <w:autoSpaceDE w:val="0"/>
        <w:autoSpaceDN w:val="0"/>
        <w:adjustRightInd w:val="0"/>
        <w:ind w:left="426"/>
        <w:jc w:val="both"/>
        <w:rPr>
          <w:rFonts w:ascii="Tahoma" w:hAnsi="Tahoma" w:cs="Tahoma"/>
          <w:sz w:val="20"/>
          <w:szCs w:val="20"/>
        </w:rPr>
      </w:pPr>
      <w:r w:rsidRPr="008716D0">
        <w:rPr>
          <w:rFonts w:ascii="Tahoma" w:hAnsi="Tahoma" w:cs="Tahoma"/>
          <w:sz w:val="20"/>
          <w:szCs w:val="20"/>
        </w:rPr>
        <w:t>następujących części zamówienia:................................................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opis części zamówienia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udział procentowy (%) w wykonaniu zamówienia powierzonego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lastRenderedPageBreak/>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B34F2" w:rsidRPr="008716D0" w:rsidRDefault="00DB34F2" w:rsidP="00DB34F2">
      <w:pPr>
        <w:tabs>
          <w:tab w:val="left" w:pos="284"/>
        </w:tabs>
        <w:autoSpaceDE w:val="0"/>
        <w:autoSpaceDN w:val="0"/>
        <w:rPr>
          <w:rFonts w:ascii="Tahoma" w:hAnsi="Tahoma" w:cs="Tahoma"/>
        </w:rPr>
      </w:pPr>
    </w:p>
    <w:p w:rsidR="00DB34F2" w:rsidRPr="008716D0" w:rsidRDefault="00DB34F2" w:rsidP="00DB34F2">
      <w:pPr>
        <w:tabs>
          <w:tab w:val="left" w:pos="284"/>
        </w:tabs>
        <w:autoSpaceDE w:val="0"/>
        <w:autoSpaceDN w:val="0"/>
        <w:rPr>
          <w:rFonts w:ascii="Tahoma" w:hAnsi="Tahoma" w:cs="Tahoma"/>
        </w:rPr>
      </w:pPr>
    </w:p>
    <w:p w:rsidR="004342D0" w:rsidRPr="008716D0" w:rsidRDefault="004342D0" w:rsidP="004342D0">
      <w:pPr>
        <w:pStyle w:val="Akapitzlist"/>
        <w:ind w:left="-3"/>
        <w:jc w:val="both"/>
        <w:rPr>
          <w:rFonts w:ascii="Tahoma" w:hAnsi="Tahoma" w:cs="Tahoma"/>
        </w:rPr>
      </w:pPr>
    </w:p>
    <w:p w:rsidR="00071F7E" w:rsidRPr="008716D0" w:rsidRDefault="00071F7E" w:rsidP="0016301F">
      <w:pPr>
        <w:rPr>
          <w:rFonts w:ascii="Tahoma" w:hAnsi="Tahoma" w:cs="Tahoma"/>
          <w:sz w:val="20"/>
          <w:szCs w:val="20"/>
        </w:rPr>
      </w:pPr>
    </w:p>
    <w:p w:rsidR="00071F7E" w:rsidRPr="008716D0" w:rsidRDefault="00071F7E">
      <w:pPr>
        <w:rPr>
          <w:rFonts w:ascii="Tahoma" w:hAnsi="Tahoma" w:cs="Tahoma"/>
          <w:i/>
          <w:iCs/>
          <w:sz w:val="20"/>
          <w:szCs w:val="20"/>
        </w:rPr>
      </w:pPr>
      <w:r w:rsidRPr="008716D0">
        <w:rPr>
          <w:rFonts w:ascii="Tahoma" w:hAnsi="Tahoma" w:cs="Tahoma"/>
          <w:i/>
          <w:iCs/>
          <w:sz w:val="20"/>
          <w:szCs w:val="20"/>
        </w:rPr>
        <w:t>*niepotrzebne skreślić</w:t>
      </w: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rsidP="0016301F">
      <w:pPr>
        <w:ind w:left="708"/>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AF6AB8" w:rsidRPr="008716D0" w:rsidRDefault="00071F7E" w:rsidP="00AF6AB8">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 xml:space="preserve">kwalifikowany podpis elektroniczny przedstawiciela Wykonawcy </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4"/>
          <w:pgSz w:w="11905" w:h="16837"/>
          <w:pgMar w:top="1418" w:right="1418" w:bottom="1418" w:left="1418" w:header="567" w:footer="567" w:gutter="0"/>
          <w:pgNumType w:start="1"/>
          <w:cols w:space="708"/>
          <w:titlePg/>
          <w:docGrid w:linePitch="360"/>
        </w:sectPr>
      </w:pPr>
    </w:p>
    <w:p w:rsidR="009134F6" w:rsidRPr="008716D0" w:rsidRDefault="009134F6" w:rsidP="009134F6">
      <w:pPr>
        <w:pStyle w:val="tyt"/>
        <w:jc w:val="right"/>
        <w:rPr>
          <w:rFonts w:ascii="Tahoma" w:hAnsi="Tahoma" w:cs="Tahoma"/>
          <w:bCs w:val="0"/>
          <w:i/>
          <w:iCs/>
          <w:u w:val="single"/>
        </w:rPr>
      </w:pPr>
      <w:r w:rsidRPr="008716D0">
        <w:rPr>
          <w:rFonts w:ascii="Tahoma" w:hAnsi="Tahoma" w:cs="Tahoma"/>
          <w:bCs w:val="0"/>
          <w:i/>
          <w:iCs/>
          <w:u w:val="single"/>
        </w:rPr>
        <w:lastRenderedPageBreak/>
        <w:t>Załącznik nr 3</w:t>
      </w:r>
    </w:p>
    <w:p w:rsidR="009134F6" w:rsidRPr="008716D0" w:rsidRDefault="00C11DAF" w:rsidP="009134F6">
      <w:pPr>
        <w:rPr>
          <w:rFonts w:ascii="Tahoma" w:hAnsi="Tahoma" w:cs="Tahoma"/>
          <w:b/>
          <w:bCs/>
          <w:sz w:val="22"/>
          <w:szCs w:val="22"/>
        </w:rPr>
      </w:pPr>
      <w:r>
        <w:rPr>
          <w:rFonts w:ascii="Tahoma" w:hAnsi="Tahoma" w:cs="Tahoma"/>
          <w:b/>
          <w:bCs/>
          <w:sz w:val="22"/>
          <w:szCs w:val="22"/>
        </w:rPr>
        <w:t>Sprawa nr  ZP /92</w:t>
      </w:r>
      <w:r w:rsidR="009134F6" w:rsidRPr="008716D0">
        <w:rPr>
          <w:rFonts w:ascii="Tahoma" w:hAnsi="Tahoma" w:cs="Tahoma"/>
          <w:b/>
          <w:bCs/>
          <w:sz w:val="22"/>
          <w:szCs w:val="22"/>
        </w:rPr>
        <w:t>/ 2019.</w:t>
      </w:r>
    </w:p>
    <w:p w:rsidR="009134F6" w:rsidRDefault="00B51CFC" w:rsidP="00B51CFC">
      <w:pPr>
        <w:pStyle w:val="tyt"/>
        <w:rPr>
          <w:rFonts w:ascii="Tahoma" w:hAnsi="Tahoma" w:cs="Tahoma"/>
          <w:bCs w:val="0"/>
          <w:i/>
          <w:iCs/>
          <w:u w:val="single"/>
        </w:rPr>
      </w:pPr>
      <w:r w:rsidRPr="005672EC">
        <w:rPr>
          <w:rFonts w:ascii="Tahoma" w:hAnsi="Tahoma" w:cs="Tahoma"/>
          <w:sz w:val="20"/>
          <w:szCs w:val="20"/>
        </w:rPr>
        <w:t>„ZESTAWIENIE PARAMETRÓW TECHNICZNYCH I GRANICZNYCH”</w:t>
      </w:r>
    </w:p>
    <w:p w:rsidR="00B51CFC" w:rsidRPr="008716D0" w:rsidRDefault="00B51CFC" w:rsidP="00EF0815">
      <w:pPr>
        <w:pStyle w:val="tyt"/>
        <w:jc w:val="right"/>
        <w:rPr>
          <w:rFonts w:ascii="Tahoma" w:hAnsi="Tahoma" w:cs="Tahoma"/>
          <w:bCs w:val="0"/>
          <w:i/>
          <w:iCs/>
          <w:u w:val="single"/>
        </w:rPr>
      </w:pPr>
    </w:p>
    <w:p w:rsidR="009134F6" w:rsidRPr="00B51CFC" w:rsidRDefault="009134F6" w:rsidP="009134F6">
      <w:pPr>
        <w:rPr>
          <w:rFonts w:ascii="Tahoma" w:hAnsi="Tahoma" w:cs="Tahoma"/>
          <w:b/>
        </w:rPr>
      </w:pPr>
      <w:r w:rsidRPr="00B51CFC">
        <w:rPr>
          <w:rFonts w:ascii="Tahoma" w:hAnsi="Tahoma" w:cs="Tahoma"/>
          <w:b/>
        </w:rPr>
        <w:t>Pakiet Nr 29 - PIPETY - diagnostyka mikrobiologiczna</w:t>
      </w:r>
    </w:p>
    <w:p w:rsidR="009134F6" w:rsidRPr="008716D0" w:rsidRDefault="009134F6" w:rsidP="009134F6">
      <w:pPr>
        <w:rPr>
          <w:rFonts w:ascii="Tahoma" w:hAnsi="Tahoma" w:cs="Tahoma"/>
        </w:rPr>
      </w:pPr>
      <w:r w:rsidRPr="008716D0">
        <w:rPr>
          <w:rFonts w:ascii="Tahoma" w:hAnsi="Tahoma" w:cs="Tahoma"/>
        </w:rPr>
        <w:t>Wymagania techniczne:</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0,2-2µl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2-20µl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20-200µl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100-1000µl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 xml:space="preserve">pipety mają być w pełni </w:t>
      </w:r>
      <w:proofErr w:type="spellStart"/>
      <w:r w:rsidRPr="008716D0">
        <w:rPr>
          <w:rFonts w:ascii="Tahoma" w:hAnsi="Tahoma" w:cs="Tahoma"/>
        </w:rPr>
        <w:t>autoklawowalne</w:t>
      </w:r>
      <w:proofErr w:type="spellEnd"/>
      <w:r w:rsidRPr="008716D0">
        <w:rPr>
          <w:rFonts w:ascii="Tahoma" w:hAnsi="Tahoma" w:cs="Tahoma"/>
        </w:rPr>
        <w:t>, trwałe, odporne chemicznie, termicznie i mechanicznie z ergonomicznym uchwytem do wygodnego trzymania w dłoni</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przycisk do zrzucania końcówek ma być oddzielny, niepołączony z przyciskiem do nastawy pojemności pipety</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statyw na pipety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zestaw akcesoriów do samodzielnej kalibracji pipet</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5 lat gwarancji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certyfikat kalibracji dostarczony wraz zestawem pipet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kalibracja i walidacja pipet 1x w roku w trakcie trwania okresu gwarancyjnego na koszt wykonawcy</w:t>
      </w:r>
    </w:p>
    <w:p w:rsidR="009134F6" w:rsidRPr="008716D0" w:rsidRDefault="004E328C"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dostawy wynosi </w:t>
      </w:r>
      <w:r w:rsidR="009E275A" w:rsidRPr="008716D0">
        <w:rPr>
          <w:rFonts w:ascii="Tahoma" w:hAnsi="Tahoma" w:cs="Tahoma"/>
        </w:rPr>
        <w:t>1-7</w:t>
      </w:r>
      <w:r w:rsidRPr="008716D0">
        <w:rPr>
          <w:rFonts w:ascii="Tahoma" w:hAnsi="Tahoma" w:cs="Tahoma"/>
        </w:rPr>
        <w:t xml:space="preserve"> dni</w:t>
      </w:r>
    </w:p>
    <w:p w:rsidR="004E328C" w:rsidRPr="008716D0" w:rsidRDefault="00611B7E" w:rsidP="004E328C">
      <w:pPr>
        <w:pStyle w:val="Bezodstpw"/>
        <w:numPr>
          <w:ilvl w:val="0"/>
          <w:numId w:val="52"/>
        </w:numPr>
        <w:suppressAutoHyphens w:val="0"/>
        <w:ind w:left="357" w:hanging="357"/>
        <w:rPr>
          <w:rFonts w:ascii="Tahoma" w:hAnsi="Tahoma" w:cs="Tahoma"/>
        </w:rPr>
      </w:pPr>
      <w:r w:rsidRPr="008716D0">
        <w:rPr>
          <w:rFonts w:ascii="Tahoma" w:hAnsi="Tahoma" w:cs="Tahoma"/>
        </w:rPr>
        <w:t>termin wdroże</w:t>
      </w:r>
      <w:r w:rsidR="004E328C" w:rsidRPr="008716D0">
        <w:rPr>
          <w:rFonts w:ascii="Tahoma" w:hAnsi="Tahoma" w:cs="Tahoma"/>
        </w:rPr>
        <w:t>nia reklamacji dostawy towaru wolnego od wad lub uzupełnienia braku po rozpatrzeniu reklamacji wynosi 4 dni</w:t>
      </w:r>
    </w:p>
    <w:p w:rsidR="009134F6" w:rsidRPr="008716D0" w:rsidRDefault="009134F6" w:rsidP="009134F6">
      <w:pPr>
        <w:pStyle w:val="Bezodstpw"/>
        <w:rPr>
          <w:rFonts w:ascii="Tahoma" w:hAnsi="Tahoma" w:cs="Tahoma"/>
        </w:rPr>
      </w:pPr>
    </w:p>
    <w:p w:rsidR="009134F6" w:rsidRPr="008716D0" w:rsidRDefault="009134F6" w:rsidP="009134F6">
      <w:pPr>
        <w:pStyle w:val="Bezodstpw"/>
        <w:spacing w:line="180" w:lineRule="exact"/>
        <w:rPr>
          <w:rFonts w:ascii="Tahoma" w:hAnsi="Tahoma" w:cs="Tahoma"/>
        </w:rPr>
      </w:pPr>
    </w:p>
    <w:p w:rsidR="009134F6" w:rsidRPr="008716D0" w:rsidRDefault="009134F6" w:rsidP="009134F6">
      <w:pPr>
        <w:pStyle w:val="Bezodstpw"/>
        <w:rPr>
          <w:rFonts w:ascii="Tahoma" w:hAnsi="Tahoma" w:cs="Tahoma"/>
          <w:sz w:val="19"/>
          <w:szCs w:val="19"/>
        </w:rPr>
      </w:pPr>
      <w:r w:rsidRPr="008716D0">
        <w:rPr>
          <w:rFonts w:ascii="Tahoma" w:hAnsi="Tahoma" w:cs="Tahoma"/>
          <w:sz w:val="19"/>
          <w:szCs w:val="19"/>
        </w:rPr>
        <w:t xml:space="preserve">Zamawiający wymaga parametrów i pozycji jak w opisie przedmiotu zamówienia zał. nr 2 ( tabela </w:t>
      </w:r>
      <w:proofErr w:type="spellStart"/>
      <w:r w:rsidRPr="008716D0">
        <w:rPr>
          <w:rFonts w:ascii="Tahoma" w:hAnsi="Tahoma" w:cs="Tahoma"/>
          <w:sz w:val="19"/>
          <w:szCs w:val="19"/>
        </w:rPr>
        <w:t>excel</w:t>
      </w:r>
      <w:proofErr w:type="spellEnd"/>
      <w:r w:rsidRPr="008716D0">
        <w:rPr>
          <w:rFonts w:ascii="Tahoma" w:hAnsi="Tahoma" w:cs="Tahoma"/>
          <w:sz w:val="19"/>
          <w:szCs w:val="19"/>
        </w:rPr>
        <w:t xml:space="preserve"> )</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r w:rsidRPr="008716D0">
        <w:rPr>
          <w:rFonts w:ascii="Tahoma" w:eastAsia="SimSun" w:hAnsi="Tahoma" w:cs="Tahoma"/>
          <w:kern w:val="3"/>
          <w:sz w:val="19"/>
          <w:szCs w:val="19"/>
          <w:lang w:eastAsia="zh-CN" w:bidi="hi-IN"/>
        </w:rPr>
        <w:t>*Niespełnienie któregokolwiek warunku wyklucza ofertę</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p>
    <w:p w:rsidR="009134F6" w:rsidRPr="008716D0" w:rsidRDefault="009134F6" w:rsidP="009134F6">
      <w:pPr>
        <w:rPr>
          <w:rFonts w:ascii="Tahoma" w:eastAsia="Times New Roman" w:hAnsi="Tahoma" w:cs="Tahoma"/>
          <w:sz w:val="19"/>
          <w:szCs w:val="19"/>
        </w:rPr>
      </w:pPr>
      <w:r w:rsidRPr="008716D0">
        <w:rPr>
          <w:rFonts w:ascii="Tahoma" w:eastAsia="Times New Roman" w:hAnsi="Tahoma" w:cs="Tahoma"/>
          <w:sz w:val="19"/>
          <w:szCs w:val="19"/>
        </w:rPr>
        <w:t>Niniejszym oświadczamy, iż oferowane sprzęty, oprócz spełnienia parametrów funkcjonalnych, gwarantują bezpieczeństwo pacjentów i personelu medycznego oraz zapewniają wymagany wysoki poziom usług medycznych.</w:t>
      </w:r>
    </w:p>
    <w:p w:rsidR="009134F6" w:rsidRPr="008716D0" w:rsidRDefault="009134F6" w:rsidP="009134F6">
      <w:pPr>
        <w:rPr>
          <w:rFonts w:ascii="Tahoma" w:eastAsia="Times New Roman" w:hAnsi="Tahoma" w:cs="Tahoma"/>
          <w:sz w:val="20"/>
          <w:szCs w:val="20"/>
        </w:rPr>
      </w:pPr>
    </w:p>
    <w:p w:rsidR="009134F6" w:rsidRPr="008716D0" w:rsidRDefault="009134F6" w:rsidP="009134F6">
      <w:pPr>
        <w:jc w:val="both"/>
        <w:rPr>
          <w:rFonts w:ascii="Tahoma" w:eastAsia="Times New Roman" w:hAnsi="Tahoma" w:cs="Tahoma"/>
          <w:sz w:val="18"/>
          <w:szCs w:val="18"/>
        </w:rPr>
      </w:pPr>
    </w:p>
    <w:p w:rsidR="009134F6" w:rsidRPr="008716D0" w:rsidRDefault="009134F6" w:rsidP="009134F6">
      <w:pPr>
        <w:jc w:val="both"/>
        <w:rPr>
          <w:rFonts w:ascii="Tahoma" w:eastAsia="Times New Roman" w:hAnsi="Tahoma" w:cs="Tahoma"/>
          <w:sz w:val="18"/>
          <w:szCs w:val="18"/>
        </w:rPr>
      </w:pPr>
      <w:r w:rsidRPr="008716D0">
        <w:rPr>
          <w:rFonts w:ascii="Tahoma" w:eastAsia="Times New Roman" w:hAnsi="Tahoma" w:cs="Tahoma"/>
          <w:sz w:val="18"/>
          <w:szCs w:val="18"/>
        </w:rPr>
        <w:t xml:space="preserve">……………….., dnia …………………… </w:t>
      </w: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Podpisano</w:t>
      </w: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w:t>
      </w:r>
    </w:p>
    <w:p w:rsidR="00AF6AB8" w:rsidRPr="008716D0" w:rsidRDefault="00AF6AB8" w:rsidP="00AF6AB8">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9134F6" w:rsidRPr="008716D0" w:rsidRDefault="009134F6" w:rsidP="009134F6">
      <w:pPr>
        <w:pStyle w:val="Bezodstpw"/>
        <w:rPr>
          <w:rFonts w:ascii="Tahoma" w:hAnsi="Tahoma" w:cs="Tahoma"/>
          <w:b/>
          <w:sz w:val="20"/>
          <w:szCs w:val="20"/>
          <w:highlight w:val="cyan"/>
        </w:rPr>
      </w:pPr>
    </w:p>
    <w:p w:rsidR="009134F6" w:rsidRPr="008716D0" w:rsidRDefault="009134F6" w:rsidP="009134F6">
      <w:pPr>
        <w:pStyle w:val="Bezodstpw"/>
        <w:spacing w:line="180" w:lineRule="exact"/>
        <w:rPr>
          <w:rFonts w:cstheme="minorHAnsi"/>
        </w:rPr>
      </w:pPr>
    </w:p>
    <w:p w:rsidR="009134F6" w:rsidRPr="008716D0" w:rsidRDefault="009134F6"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2D29FE">
      <w:pPr>
        <w:ind w:left="7080"/>
        <w:rPr>
          <w:rFonts w:ascii="Tahoma" w:hAnsi="Tahoma" w:cs="Tahoma"/>
          <w:b/>
          <w:bCs/>
          <w:i/>
          <w:u w:val="single"/>
        </w:rPr>
      </w:pPr>
      <w:r w:rsidRPr="008716D0">
        <w:rPr>
          <w:rFonts w:ascii="Tahoma" w:hAnsi="Tahoma" w:cs="Tahoma"/>
          <w:b/>
          <w:bCs/>
          <w:i/>
          <w:u w:val="single"/>
        </w:rPr>
        <w:t>Załącznik nr 4a</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FD21C9">
        <w:rPr>
          <w:rFonts w:ascii="Tahoma" w:hAnsi="Tahoma" w:cs="Tahoma"/>
          <w:b/>
          <w:bCs/>
          <w:sz w:val="22"/>
          <w:szCs w:val="22"/>
        </w:rPr>
        <w:t>92</w:t>
      </w:r>
      <w:r w:rsidR="00006F7F" w:rsidRPr="008716D0">
        <w:rPr>
          <w:rFonts w:ascii="Tahoma" w:hAnsi="Tahoma" w:cs="Tahoma"/>
          <w:b/>
          <w:bCs/>
          <w:sz w:val="22"/>
          <w:szCs w:val="22"/>
        </w:rPr>
        <w:t>/ 2019</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(tekst jednolity - Dz. U. z 2018 r. poz. 1986 ze zm.)</w:t>
      </w:r>
    </w:p>
    <w:p w:rsidR="00EF0815" w:rsidRPr="008716D0" w:rsidRDefault="00EF0815" w:rsidP="00EF0815">
      <w:pPr>
        <w:pStyle w:val="tyt"/>
        <w:rPr>
          <w:rFonts w:ascii="Tahoma" w:hAnsi="Tahoma" w:cs="Tahoma"/>
          <w:sz w:val="20"/>
          <w:szCs w:val="20"/>
        </w:rPr>
      </w:pPr>
    </w:p>
    <w:p w:rsidR="00EF0815" w:rsidRPr="008716D0" w:rsidRDefault="00EF0815"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9A030C"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2D29FE" w:rsidP="003022B1">
      <w:pPr>
        <w:jc w:val="right"/>
        <w:rPr>
          <w:rFonts w:ascii="Tahoma" w:hAnsi="Tahoma" w:cs="Tahoma"/>
          <w:i/>
          <w:sz w:val="20"/>
          <w:szCs w:val="20"/>
          <w:u w:val="single"/>
        </w:rPr>
      </w:pPr>
      <w:r w:rsidRPr="008716D0">
        <w:rPr>
          <w:rFonts w:ascii="Tahoma" w:hAnsi="Tahoma" w:cs="Tahoma"/>
          <w:b/>
          <w:bCs/>
          <w:i/>
          <w:u w:val="single"/>
        </w:rPr>
        <w:lastRenderedPageBreak/>
        <w:t>Załącznik nr 5</w:t>
      </w:r>
    </w:p>
    <w:p w:rsidR="003022B1" w:rsidRPr="008716D0" w:rsidRDefault="00FD21C9" w:rsidP="003022B1">
      <w:pPr>
        <w:rPr>
          <w:rFonts w:ascii="Tahoma" w:hAnsi="Tahoma" w:cs="Tahoma"/>
          <w:sz w:val="20"/>
          <w:szCs w:val="20"/>
        </w:rPr>
      </w:pPr>
      <w:r>
        <w:rPr>
          <w:rFonts w:ascii="Tahoma" w:hAnsi="Tahoma" w:cs="Tahoma"/>
          <w:b/>
          <w:bCs/>
          <w:iCs/>
          <w:sz w:val="20"/>
          <w:szCs w:val="20"/>
        </w:rPr>
        <w:t>Sprawa nr  ZP /92</w:t>
      </w:r>
      <w:r w:rsidR="003022B1" w:rsidRPr="008716D0">
        <w:rPr>
          <w:rFonts w:ascii="Tahoma" w:hAnsi="Tahoma" w:cs="Tahoma"/>
          <w:b/>
          <w:bCs/>
          <w:iCs/>
          <w:sz w:val="20"/>
          <w:szCs w:val="20"/>
        </w:rPr>
        <w:t>/2019</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Dz. U. z 2018 r. poz. 1986 z </w:t>
      </w:r>
      <w:proofErr w:type="spellStart"/>
      <w:r w:rsidRPr="008716D0">
        <w:rPr>
          <w:rFonts w:ascii="Tahoma" w:hAnsi="Tahoma" w:cs="Tahoma"/>
          <w:iCs/>
          <w:sz w:val="18"/>
          <w:szCs w:val="18"/>
        </w:rPr>
        <w:t>późn</w:t>
      </w:r>
      <w:proofErr w:type="spellEnd"/>
      <w:r w:rsidRPr="008716D0">
        <w:rPr>
          <w:rFonts w:ascii="Tahoma" w:hAnsi="Tahoma" w:cs="Tahoma"/>
          <w:iCs/>
          <w:sz w:val="18"/>
          <w:szCs w:val="18"/>
        </w:rPr>
        <w:t xml:space="preserve">. zm.)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62774E" w:rsidRPr="008716D0" w:rsidRDefault="0014205E" w:rsidP="0062774E">
      <w:pPr>
        <w:jc w:val="right"/>
        <w:rPr>
          <w:rFonts w:ascii="Tahoma" w:hAnsi="Tahoma" w:cs="Tahoma"/>
          <w:b/>
          <w:bCs/>
          <w:i/>
          <w:u w:val="single"/>
        </w:rPr>
      </w:pPr>
      <w:r w:rsidRPr="008716D0">
        <w:rPr>
          <w:rFonts w:ascii="Tahoma" w:hAnsi="Tahoma" w:cs="Tahoma"/>
          <w:b/>
          <w:bCs/>
          <w:i/>
          <w:u w:val="single"/>
        </w:rPr>
        <w:lastRenderedPageBreak/>
        <w:t>Załącznik nr 6</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 Dz. U. z 2018 r. poz. 1986 z </w:t>
      </w:r>
      <w:proofErr w:type="spellStart"/>
      <w:r w:rsidRPr="008716D0">
        <w:rPr>
          <w:rFonts w:ascii="Tahoma" w:hAnsi="Tahoma" w:cs="Tahoma"/>
          <w:iCs/>
          <w:sz w:val="20"/>
          <w:szCs w:val="20"/>
        </w:rPr>
        <w:t>późn</w:t>
      </w:r>
      <w:proofErr w:type="spellEnd"/>
      <w:r w:rsidRPr="008716D0">
        <w:rPr>
          <w:rFonts w:ascii="Tahoma" w:hAnsi="Tahoma" w:cs="Tahoma"/>
          <w:iCs/>
          <w:sz w:val="20"/>
          <w:szCs w:val="20"/>
        </w:rPr>
        <w:t>. zm.)</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FD21C9">
        <w:rPr>
          <w:rFonts w:ascii="Tahoma" w:hAnsi="Tahoma" w:cs="Tahoma"/>
          <w:b/>
          <w:sz w:val="20"/>
          <w:szCs w:val="20"/>
        </w:rPr>
        <w:t>92</w:t>
      </w:r>
      <w:r w:rsidRPr="008716D0">
        <w:rPr>
          <w:rFonts w:ascii="Tahoma" w:hAnsi="Tahoma" w:cs="Tahoma"/>
          <w:b/>
          <w:sz w:val="20"/>
          <w:szCs w:val="20"/>
        </w:rPr>
        <w:t>/ 2019</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FD21C9">
        <w:rPr>
          <w:rFonts w:ascii="Tahoma" w:hAnsi="Tahoma" w:cs="Tahoma"/>
          <w:b/>
          <w:sz w:val="18"/>
          <w:szCs w:val="18"/>
        </w:rPr>
        <w:t>92</w:t>
      </w:r>
      <w:r w:rsidR="00236745" w:rsidRPr="008716D0">
        <w:rPr>
          <w:rFonts w:ascii="Tahoma" w:hAnsi="Tahoma" w:cs="Tahoma"/>
          <w:b/>
          <w:sz w:val="18"/>
          <w:szCs w:val="18"/>
        </w:rPr>
        <w:t>/2019</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071F7E" w:rsidRPr="00241F35" w:rsidRDefault="00474DB1">
      <w:pPr>
        <w:jc w:val="right"/>
        <w:rPr>
          <w:rFonts w:ascii="Tahoma" w:hAnsi="Tahoma" w:cs="Tahoma"/>
          <w:b/>
          <w:i/>
          <w:iCs/>
          <w:u w:val="single"/>
        </w:rPr>
      </w:pPr>
      <w:r w:rsidRPr="00241F35">
        <w:rPr>
          <w:rFonts w:ascii="Tahoma" w:hAnsi="Tahoma" w:cs="Tahoma"/>
          <w:b/>
          <w:i/>
          <w:iCs/>
          <w:u w:val="single"/>
        </w:rPr>
        <w:lastRenderedPageBreak/>
        <w:t xml:space="preserve">Załącznik nr </w:t>
      </w:r>
      <w:r w:rsidR="002B4870" w:rsidRPr="00241F35">
        <w:rPr>
          <w:rFonts w:ascii="Tahoma" w:hAnsi="Tahoma" w:cs="Tahoma"/>
          <w:b/>
          <w:i/>
          <w:iCs/>
          <w:u w:val="single"/>
        </w:rPr>
        <w:t>7</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1C7744">
        <w:rPr>
          <w:rFonts w:ascii="Tahoma" w:hAnsi="Tahoma" w:cs="Tahoma"/>
          <w:b/>
          <w:bCs/>
          <w:sz w:val="22"/>
          <w:szCs w:val="22"/>
        </w:rPr>
        <w:t>92</w:t>
      </w:r>
      <w:r w:rsidR="00C73B81">
        <w:rPr>
          <w:rFonts w:ascii="Tahoma" w:hAnsi="Tahoma" w:cs="Tahoma"/>
          <w:b/>
          <w:bCs/>
          <w:sz w:val="22"/>
          <w:szCs w:val="22"/>
        </w:rPr>
        <w:t>/ 2019</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90008" w:rsidRDefault="002B4870" w:rsidP="00E229AC">
      <w:pPr>
        <w:rPr>
          <w:rFonts w:ascii="Arial Narrow" w:hAnsi="Arial Narrow" w:cs="Tahoma"/>
          <w:b/>
          <w:bCs/>
          <w:sz w:val="20"/>
          <w:szCs w:val="20"/>
          <w:lang w:eastAsia="ar-SA"/>
        </w:rPr>
      </w:pPr>
      <w:r w:rsidRPr="00290008">
        <w:rPr>
          <w:rFonts w:ascii="Arial Narrow" w:hAnsi="Arial Narrow" w:cs="Tahoma"/>
          <w:sz w:val="20"/>
          <w:szCs w:val="20"/>
        </w:rPr>
        <w:t xml:space="preserve">Przystępując jako Wykonawca do udziału w postępowaniu o udzielenie zamówienia publicznego na </w:t>
      </w:r>
      <w:r w:rsidR="00290008" w:rsidRPr="00290008">
        <w:rPr>
          <w:rFonts w:ascii="Arial Narrow" w:hAnsi="Arial Narrow" w:cs="Tahoma"/>
          <w:b/>
          <w:bCs/>
          <w:sz w:val="20"/>
          <w:szCs w:val="20"/>
          <w:lang w:eastAsia="ar-SA"/>
        </w:rPr>
        <w:t>Dostawa odczynników i materiałów zużywalnych  do diagnostyki laboratoryjnej</w:t>
      </w:r>
      <w:r w:rsidR="00DC011B" w:rsidRPr="00290008">
        <w:rPr>
          <w:rFonts w:ascii="Arial Narrow" w:hAnsi="Arial Narrow" w:cs="Tahoma"/>
          <w:b/>
          <w:bCs/>
          <w:sz w:val="20"/>
          <w:szCs w:val="20"/>
          <w:lang w:eastAsia="ar-SA"/>
        </w:rPr>
        <w:t xml:space="preserve"> dla Centralnego </w:t>
      </w:r>
      <w:r w:rsidR="006C7761" w:rsidRPr="00290008">
        <w:rPr>
          <w:rFonts w:ascii="Arial Narrow" w:hAnsi="Arial Narrow" w:cs="Tahoma"/>
          <w:b/>
          <w:bCs/>
          <w:sz w:val="20"/>
          <w:szCs w:val="20"/>
          <w:lang w:eastAsia="ar-SA"/>
        </w:rPr>
        <w:t>Sz</w:t>
      </w:r>
      <w:r w:rsidR="00E229AC" w:rsidRPr="00290008">
        <w:rPr>
          <w:rFonts w:ascii="Arial Narrow" w:hAnsi="Arial Narrow" w:cs="Tahoma"/>
          <w:b/>
          <w:bCs/>
          <w:sz w:val="20"/>
          <w:szCs w:val="20"/>
          <w:lang w:eastAsia="ar-SA"/>
        </w:rPr>
        <w:t xml:space="preserve">pitala Klinicznego Uniwersytetu </w:t>
      </w:r>
      <w:r w:rsidR="006C7761" w:rsidRPr="00290008">
        <w:rPr>
          <w:rFonts w:ascii="Arial Narrow" w:hAnsi="Arial Narrow" w:cs="Tahoma"/>
          <w:b/>
          <w:bCs/>
          <w:sz w:val="20"/>
          <w:szCs w:val="20"/>
          <w:lang w:eastAsia="ar-SA"/>
        </w:rPr>
        <w:t>Medycznego w Łodzi przy ul. Pomorskiej 251.</w:t>
      </w:r>
    </w:p>
    <w:p w:rsidR="002B4870" w:rsidRPr="00194BE5" w:rsidRDefault="00C73B81" w:rsidP="00DC011B">
      <w:pPr>
        <w:spacing w:after="240"/>
        <w:jc w:val="both"/>
        <w:rPr>
          <w:rFonts w:ascii="Arial Narrow" w:hAnsi="Arial Narrow" w:cs="Tahoma"/>
          <w:b/>
          <w:bCs/>
          <w:sz w:val="20"/>
          <w:szCs w:val="20"/>
        </w:rPr>
      </w:pPr>
      <w:r w:rsidRPr="00290008">
        <w:rPr>
          <w:rFonts w:ascii="Arial Narrow" w:hAnsi="Arial Narrow" w:cs="Tahoma"/>
          <w:b/>
          <w:bCs/>
          <w:sz w:val="20"/>
          <w:szCs w:val="20"/>
        </w:rPr>
        <w:t xml:space="preserve">- sprawa nr ZP / </w:t>
      </w:r>
      <w:r w:rsidR="001C7744">
        <w:rPr>
          <w:rFonts w:ascii="Arial Narrow" w:hAnsi="Arial Narrow" w:cs="Tahoma"/>
          <w:b/>
          <w:bCs/>
          <w:sz w:val="20"/>
          <w:szCs w:val="20"/>
        </w:rPr>
        <w:t>92</w:t>
      </w:r>
      <w:r w:rsidRPr="00290008">
        <w:rPr>
          <w:rFonts w:ascii="Arial Narrow" w:hAnsi="Arial Narrow" w:cs="Tahoma"/>
          <w:b/>
          <w:bCs/>
          <w:sz w:val="20"/>
          <w:szCs w:val="20"/>
        </w:rPr>
        <w:t xml:space="preserve"> / 2019</w:t>
      </w:r>
      <w:r w:rsidR="00284982" w:rsidRPr="00290008">
        <w:rPr>
          <w:rFonts w:ascii="Arial Narrow" w:hAnsi="Arial Narrow" w:cs="Tahoma"/>
          <w:b/>
          <w:bCs/>
          <w:sz w:val="20"/>
          <w:szCs w:val="20"/>
        </w:rPr>
        <w:t>.</w:t>
      </w:r>
      <w:r w:rsidR="002B4870" w:rsidRPr="00290008">
        <w:rPr>
          <w:rFonts w:ascii="Arial Narrow" w:hAnsi="Arial Narrow" w:cs="Tahoma"/>
          <w:b/>
          <w:bCs/>
          <w:sz w:val="20"/>
          <w:szCs w:val="20"/>
        </w:rPr>
        <w:t xml:space="preserve"> w ramach pakietu/pakietów ...........</w:t>
      </w:r>
      <w:r w:rsidR="002B4870" w:rsidRPr="00290008">
        <w:rPr>
          <w:rFonts w:ascii="Arial Narrow" w:hAnsi="Arial Narrow" w:cs="Tahoma"/>
          <w:sz w:val="20"/>
          <w:szCs w:val="20"/>
        </w:rPr>
        <w:t>, niniejszym oświadczam, że wszystkie oferowane produkty (wymienione w załącznik nr 2 do SIWZ):</w:t>
      </w:r>
      <w:r w:rsidR="002B4870" w:rsidRPr="00194BE5">
        <w:rPr>
          <w:rFonts w:ascii="Arial Narrow" w:hAnsi="Arial Narrow" w:cs="Tahoma"/>
          <w:sz w:val="20"/>
          <w:szCs w:val="20"/>
        </w:rPr>
        <w:t xml:space="preserve"> </w:t>
      </w:r>
    </w:p>
    <w:p w:rsidR="002B4870"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w:t>
      </w:r>
      <w:r w:rsidR="000551E7" w:rsidRPr="000D1E90">
        <w:rPr>
          <w:rFonts w:ascii="Arial Narrow" w:eastAsia="Times New Roman" w:hAnsi="Arial Narrow" w:cs="Tahoma"/>
          <w:shd w:val="clear" w:color="auto" w:fill="FFFFFF"/>
          <w:lang w:eastAsia="ar-SA"/>
        </w:rPr>
        <w: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i/lub</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prawem</w:t>
      </w:r>
      <w:r w:rsidRPr="000D1E90">
        <w:rPr>
          <w:rFonts w:ascii="Arial Narrow" w:eastAsia="Times New Roman" w:hAnsi="Arial Narrow" w:cs="Tahoma"/>
          <w:iCs/>
          <w:shd w:val="clear" w:color="auto" w:fill="FFFFFF"/>
          <w:lang w:eastAsia="ar-SA"/>
        </w:rPr>
        <w:t>,</w:t>
      </w:r>
      <w:r w:rsidRPr="000D1E90">
        <w:rPr>
          <w:rFonts w:ascii="Arial Narrow" w:eastAsia="Times" w:hAnsi="Arial Narrow" w:cs="Tahoma"/>
          <w:iCs/>
          <w:shd w:val="clear" w:color="auto" w:fill="FFFFFF"/>
          <w:lang w:eastAsia="ar-SA"/>
        </w:rPr>
        <w:t xml:space="preserve"> </w:t>
      </w:r>
      <w:r w:rsidRPr="000D1E90">
        <w:rPr>
          <w:rFonts w:ascii="Arial Narrow" w:eastAsia="Times New Roman" w:hAnsi="Arial Narrow" w:cs="Tahoma"/>
          <w:iCs/>
          <w:shd w:val="clear" w:color="auto" w:fill="FFFFFF"/>
          <w:lang w:eastAsia="ar-SA"/>
        </w:rPr>
        <w:t>tj.</w:t>
      </w:r>
      <w:r w:rsidRPr="000D1E90">
        <w:rPr>
          <w:rFonts w:ascii="Arial Narrow" w:eastAsia="Times New Roman" w:hAnsi="Arial Narrow" w:cs="Tahoma"/>
          <w:shd w:val="clear" w:color="auto" w:fill="FFFFFF"/>
          <w:lang w:eastAsia="ar-SA"/>
        </w:rPr>
        <w:t xml:space="preserve"> zgodnie z Ustawą z dnia 20 maja 2010 r. o wyrobach medycznych (</w:t>
      </w:r>
      <w:r w:rsidRPr="000D1E90">
        <w:rPr>
          <w:rFonts w:ascii="Arial Narrow" w:eastAsia="Times New Roman" w:hAnsi="Arial Narrow" w:cs="Tahoma"/>
          <w:lang w:eastAsia="ar-SA"/>
        </w:rPr>
        <w:t>Dz. U. 2015, poz. 876 j.t.</w:t>
      </w:r>
      <w:r w:rsidRPr="000D1E90">
        <w:rPr>
          <w:rFonts w:ascii="Arial Narrow" w:eastAsia="Times New Roman" w:hAnsi="Arial Narrow" w:cs="Tahoma"/>
          <w:shd w:val="clear" w:color="auto" w:fill="FFFFFF"/>
          <w:lang w:eastAsia="ar-SA"/>
        </w:rPr>
        <w:t xml:space="preserve">) </w:t>
      </w:r>
      <w:r w:rsidRPr="000D1E90">
        <w:rPr>
          <w:rFonts w:ascii="Arial Narrow" w:eastAsia="Times New Roman" w:hAnsi="Arial Narrow" w:cs="Tahoma"/>
          <w:b/>
          <w:shd w:val="clear" w:color="auto" w:fill="FFFFFF"/>
          <w:lang w:eastAsia="ar-SA"/>
        </w:rPr>
        <w:t xml:space="preserve">i </w:t>
      </w:r>
      <w:r w:rsidRPr="000D1E90">
        <w:rPr>
          <w:rFonts w:ascii="Arial Narrow" w:hAnsi="Arial Narrow" w:cs="Tahoma"/>
          <w:b/>
        </w:rPr>
        <w:t xml:space="preserve">deklarację zgodności </w:t>
      </w:r>
      <w:r w:rsidR="00FC5DE5" w:rsidRPr="000D1E90">
        <w:rPr>
          <w:rFonts w:ascii="Arial Narrow" w:hAnsi="Arial Narrow" w:cs="Tahoma"/>
          <w:b/>
        </w:rPr>
        <w:t xml:space="preserve">CE ( dla wyrobów diagnostyki in vitro CE IVD) </w:t>
      </w:r>
      <w:r w:rsidRPr="000D1E90">
        <w:rPr>
          <w:rFonts w:ascii="Arial Narrow" w:hAnsi="Arial Narrow" w:cs="Tahoma"/>
          <w:b/>
        </w:rPr>
        <w:t>oraz certyfikat CE</w:t>
      </w:r>
      <w:r w:rsidRPr="000D1E90">
        <w:rPr>
          <w:rFonts w:ascii="Arial Narrow" w:hAnsi="Arial Narrow" w:cs="Tahoma"/>
        </w:rPr>
        <w:t xml:space="preserve"> wydany przez jednostkę notyfikowaną zgodnie z dyrektywą 93/42/EW/G</w:t>
      </w:r>
      <w:r w:rsidRPr="000D1E90">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914901">
        <w:rPr>
          <w:rFonts w:ascii="Tahoma" w:hAnsi="Tahoma" w:cs="Tahoma"/>
          <w:b/>
        </w:rPr>
        <w:t>)</w:t>
      </w:r>
      <w:r w:rsidRPr="00914901">
        <w:rPr>
          <w:rFonts w:ascii="Arial Narrow" w:eastAsia="Times New Roman" w:hAnsi="Arial Narrow" w:cs="Tahoma"/>
          <w:b/>
          <w:shd w:val="clear" w:color="auto" w:fill="FFFFFF"/>
          <w:lang w:eastAsia="ar-SA"/>
        </w:rPr>
        <w:t>**</w:t>
      </w:r>
      <w:r w:rsidR="008716D0" w:rsidRPr="00914901">
        <w:rPr>
          <w:rFonts w:ascii="Tahoma" w:hAnsi="Tahoma" w:cs="Tahoma"/>
          <w:b/>
        </w:rPr>
        <w:t xml:space="preserve"> </w:t>
      </w:r>
      <w:r w:rsidR="008716D0" w:rsidRPr="00914901">
        <w:rPr>
          <w:rFonts w:ascii="Tahoma" w:hAnsi="Tahoma" w:cs="Tahoma"/>
          <w:b/>
          <w:sz w:val="14"/>
          <w:szCs w:val="14"/>
        </w:rPr>
        <w:t>(niepotrzebne skreślić w zakresie Punktów 1-2)</w:t>
      </w:r>
    </w:p>
    <w:p w:rsidR="00914901"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000551E7" w:rsidRPr="000D1E90">
        <w:rPr>
          <w:rFonts w:ascii="Arial Narrow" w:eastAsia="Times New Roman" w:hAnsi="Arial Narrow" w:cs="Tahoma"/>
          <w:b/>
          <w:shd w:val="clear" w:color="auto" w:fill="FFFFFF"/>
          <w:lang w:eastAsia="ar-SA"/>
        </w:rPr>
        <w:t>lub/i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 xml:space="preserve">prawem </w:t>
      </w:r>
      <w:r w:rsidRPr="000D1E90">
        <w:rPr>
          <w:rFonts w:ascii="Arial Narrow" w:eastAsia="Times New Roman" w:hAnsi="Arial Narrow" w:cs="Tahoma"/>
          <w:b/>
          <w:shd w:val="clear" w:color="auto" w:fill="FFFFFF"/>
          <w:lang w:eastAsia="ar-SA"/>
        </w:rPr>
        <w:t xml:space="preserve">oraz posiadają </w:t>
      </w:r>
      <w:r w:rsidR="00F51448" w:rsidRPr="000D1E90">
        <w:rPr>
          <w:rFonts w:ascii="Arial Narrow" w:hAnsi="Arial Narrow" w:cs="Tahoma"/>
          <w:b/>
        </w:rPr>
        <w:t>deklarację zgodności lub/i</w:t>
      </w:r>
      <w:r w:rsidRPr="000D1E90">
        <w:rPr>
          <w:rFonts w:ascii="Arial Narrow" w:hAnsi="Arial Narrow" w:cs="Tahoma"/>
          <w:b/>
        </w:rPr>
        <w:t xml:space="preserve"> CE</w:t>
      </w:r>
      <w:r w:rsidR="00AB73EB" w:rsidRPr="000D1E90">
        <w:rPr>
          <w:rFonts w:ascii="Arial Narrow" w:hAnsi="Arial Narrow" w:cs="Tahoma"/>
          <w:b/>
        </w:rPr>
        <w:t xml:space="preserve"> (</w:t>
      </w:r>
      <w:r w:rsidR="00187F0A" w:rsidRPr="000D1E90">
        <w:rPr>
          <w:rFonts w:ascii="Arial Narrow" w:hAnsi="Arial Narrow" w:cs="Tahoma"/>
          <w:b/>
        </w:rPr>
        <w:t xml:space="preserve"> dla w</w:t>
      </w:r>
      <w:r w:rsidR="00AB73EB" w:rsidRPr="000D1E90">
        <w:rPr>
          <w:rFonts w:ascii="Arial Narrow" w:hAnsi="Arial Narrow" w:cs="Tahoma"/>
          <w:b/>
        </w:rPr>
        <w:t xml:space="preserve">yrobów do diagnostyki in vitro </w:t>
      </w:r>
      <w:r w:rsidR="00187F0A" w:rsidRPr="000D1E90">
        <w:rPr>
          <w:rFonts w:ascii="Arial Narrow" w:hAnsi="Arial Narrow" w:cs="Tahoma"/>
          <w:b/>
        </w:rPr>
        <w:t>CE IVD)</w:t>
      </w:r>
      <w:r w:rsidRPr="000D1E90">
        <w:rPr>
          <w:rFonts w:ascii="Arial Narrow" w:hAnsi="Arial Narrow" w:cs="Tahoma"/>
          <w:b/>
        </w:rPr>
        <w:t xml:space="preserve"> lub</w:t>
      </w:r>
      <w:r w:rsidR="000551E7" w:rsidRPr="000D1E90">
        <w:rPr>
          <w:rFonts w:ascii="Arial Narrow" w:hAnsi="Arial Narrow" w:cs="Tahoma"/>
          <w:b/>
        </w:rPr>
        <w:t>/i</w:t>
      </w:r>
      <w:r w:rsidRPr="000D1E90">
        <w:rPr>
          <w:rFonts w:ascii="Arial Narrow" w:hAnsi="Arial Narrow" w:cs="Tahoma"/>
          <w:b/>
        </w:rPr>
        <w:t xml:space="preserve"> deklarację</w:t>
      </w:r>
      <w:r w:rsidR="00187F0A" w:rsidRPr="000D1E90">
        <w:rPr>
          <w:rFonts w:ascii="Arial Narrow" w:hAnsi="Arial Narrow" w:cs="Tahoma"/>
          <w:b/>
        </w:rPr>
        <w:t xml:space="preserve"> zgodności wraz z certyfikatem </w:t>
      </w:r>
      <w:r w:rsidRPr="000D1E90">
        <w:rPr>
          <w:rFonts w:ascii="Arial Narrow" w:hAnsi="Arial Narrow" w:cs="Tahoma"/>
          <w:b/>
        </w:rPr>
        <w:t>E</w:t>
      </w:r>
      <w:r w:rsidR="00187F0A" w:rsidRPr="000D1E90">
        <w:rPr>
          <w:rFonts w:ascii="Arial Narrow" w:hAnsi="Arial Narrow" w:cs="Tahoma"/>
          <w:b/>
        </w:rPr>
        <w:t>C</w:t>
      </w:r>
      <w:r w:rsidRPr="000D1E90">
        <w:rPr>
          <w:rFonts w:ascii="Arial Narrow" w:hAnsi="Arial Narrow" w:cs="Tahoma"/>
          <w:b/>
        </w:rPr>
        <w:t xml:space="preserve"> wydanym przez jednostkę notyfikowaną</w:t>
      </w:r>
      <w:r w:rsidR="00E950D3" w:rsidRPr="000D1E90">
        <w:rPr>
          <w:rFonts w:ascii="Arial Narrow" w:hAnsi="Arial Narrow" w:cs="Tahoma"/>
          <w:b/>
        </w:rPr>
        <w:t xml:space="preserve">, </w:t>
      </w:r>
      <w:r w:rsidR="00F51448" w:rsidRPr="000D1E90">
        <w:rPr>
          <w:rFonts w:ascii="Arial Narrow" w:hAnsi="Arial Narrow" w:cs="Tahoma"/>
          <w:b/>
        </w:rPr>
        <w:t>lub/i dokument informujący o numerze seryjnym nadanym przez Wytwórcę</w:t>
      </w:r>
      <w:r w:rsidRPr="000D1E90">
        <w:rPr>
          <w:rFonts w:ascii="Arial Narrow" w:hAnsi="Arial Narrow" w:cs="Tahoma"/>
          <w:b/>
        </w:rPr>
        <w:t xml:space="preserve"> </w:t>
      </w:r>
      <w:r w:rsidRPr="000D1E90">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0D1E90">
        <w:rPr>
          <w:rFonts w:ascii="Tahoma" w:hAnsi="Tahoma" w:cs="Tahoma"/>
          <w:b/>
        </w:rPr>
        <w:t xml:space="preserve"> )</w:t>
      </w:r>
      <w:r w:rsidRPr="000D1E90">
        <w:rPr>
          <w:rFonts w:ascii="Arial Narrow" w:eastAsia="Times New Roman" w:hAnsi="Arial Narrow" w:cs="Tahoma"/>
          <w:shd w:val="clear" w:color="auto" w:fill="FFFFFF"/>
          <w:lang w:eastAsia="ar-SA"/>
        </w:rPr>
        <w:t>**</w:t>
      </w:r>
      <w:r w:rsidR="008716D0" w:rsidRPr="000D1E90">
        <w:rPr>
          <w:rFonts w:ascii="Tahoma" w:hAnsi="Tahoma" w:cs="Tahoma"/>
        </w:rPr>
        <w:t xml:space="preserve"> </w:t>
      </w:r>
      <w:r w:rsidR="00914901" w:rsidRPr="00914901">
        <w:rPr>
          <w:rFonts w:ascii="Tahoma" w:hAnsi="Tahoma" w:cs="Tahoma"/>
          <w:b/>
        </w:rPr>
        <w:t>)</w:t>
      </w:r>
      <w:r w:rsidR="00914901" w:rsidRPr="00914901">
        <w:rPr>
          <w:rFonts w:ascii="Arial Narrow" w:eastAsia="Times New Roman" w:hAnsi="Arial Narrow" w:cs="Tahoma"/>
          <w:b/>
          <w:shd w:val="clear" w:color="auto" w:fill="FFFFFF"/>
          <w:lang w:eastAsia="ar-SA"/>
        </w:rPr>
        <w:t>**</w:t>
      </w:r>
      <w:r w:rsidR="00914901" w:rsidRPr="00914901">
        <w:rPr>
          <w:rFonts w:ascii="Tahoma" w:hAnsi="Tahoma" w:cs="Tahoma"/>
          <w:b/>
        </w:rPr>
        <w:t xml:space="preserve"> </w:t>
      </w:r>
      <w:r w:rsidR="00914901" w:rsidRPr="00914901">
        <w:rPr>
          <w:rFonts w:ascii="Tahoma" w:hAnsi="Tahoma" w:cs="Tahoma"/>
          <w:b/>
          <w:sz w:val="14"/>
          <w:szCs w:val="14"/>
        </w:rPr>
        <w:t>(niepotrzebne skreślić w zakresie Punktów 1-2)</w:t>
      </w:r>
    </w:p>
    <w:p w:rsidR="00E229AC" w:rsidRPr="000D1E90" w:rsidRDefault="00E229AC" w:rsidP="00BC1781">
      <w:pPr>
        <w:numPr>
          <w:ilvl w:val="0"/>
          <w:numId w:val="57"/>
        </w:numPr>
        <w:contextualSpacing/>
        <w:jc w:val="both"/>
        <w:rPr>
          <w:rFonts w:ascii="Tahoma" w:hAnsi="Tahoma"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oraz certyfikat CE</w:t>
      </w:r>
      <w:r w:rsidRPr="000D1E90">
        <w:rPr>
          <w:rFonts w:ascii="Arial Narrow" w:hAnsi="Arial Narrow" w:cs="Tahoma"/>
          <w:sz w:val="20"/>
          <w:szCs w:val="20"/>
        </w:rPr>
        <w:t xml:space="preserve"> wydany przez jednostkę notyfikowaną zgodnie z dyrektywą 93/42/EW/G</w:t>
      </w:r>
      <w:r w:rsidRPr="000D1E90">
        <w:rPr>
          <w:rFonts w:ascii="Arial Narrow" w:hAnsi="Arial Narrow" w:cs="Tahoma"/>
          <w:sz w:val="20"/>
          <w:szCs w:val="20"/>
          <w:shd w:val="clear" w:color="auto" w:fill="FFFFFF"/>
        </w:rPr>
        <w:t xml:space="preserve"> oraz, że ponosimy pełną odpowiedzialność za wszelkie ewentualne szkody powstałe u Zamawiającego w związku z zastosowaniem dostarczonych przez nas produktów nie spełniających przedmiotowych wymogów</w:t>
      </w:r>
      <w:r w:rsidRPr="000D1E90">
        <w:rPr>
          <w:rFonts w:ascii="Tahoma" w:hAnsi="Tahoma" w:cs="Tahoma"/>
          <w:sz w:val="20"/>
          <w:szCs w:val="20"/>
          <w:shd w:val="clear" w:color="auto" w:fill="FFFFFF"/>
        </w:rPr>
        <w:t>.</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Tahoma" w:hAnsi="Tahoma"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r w:rsidR="000D1E90" w:rsidRPr="000D1E90">
        <w:rPr>
          <w:rFonts w:ascii="Tahoma" w:hAnsi="Tahoma" w:cs="Tahoma"/>
          <w:sz w:val="20"/>
          <w:szCs w:val="20"/>
        </w:rPr>
        <w:t xml:space="preserve"> </w:t>
      </w:r>
    </w:p>
    <w:p w:rsidR="00E229AC" w:rsidRPr="00914901" w:rsidRDefault="00E229AC" w:rsidP="00BC1781">
      <w:pPr>
        <w:numPr>
          <w:ilvl w:val="0"/>
          <w:numId w:val="57"/>
        </w:numPr>
        <w:contextualSpacing/>
        <w:jc w:val="both"/>
        <w:rPr>
          <w:rFonts w:ascii="Arial Narrow" w:hAnsi="Arial Narrow" w:cs="Tahoma"/>
          <w:b/>
          <w:sz w:val="14"/>
          <w:szCs w:val="14"/>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wraz z CE</w:t>
      </w:r>
      <w:r w:rsidRPr="000D1E90">
        <w:rPr>
          <w:rFonts w:ascii="Arial Narrow" w:hAnsi="Arial Narrow" w:cs="Tahoma"/>
          <w:sz w:val="20"/>
          <w:szCs w:val="20"/>
        </w:rPr>
        <w:t xml:space="preserve">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w:t>
      </w:r>
      <w:r w:rsidR="003F228F" w:rsidRPr="000D1E90">
        <w:rPr>
          <w:rFonts w:ascii="Tahoma" w:hAnsi="Tahoma" w:cs="Tahoma"/>
          <w:b/>
          <w:sz w:val="20"/>
          <w:szCs w:val="20"/>
        </w:rPr>
        <w:t xml:space="preserve"> </w:t>
      </w:r>
      <w:r w:rsidR="000D1E90" w:rsidRPr="000D1E90">
        <w:rPr>
          <w:rFonts w:ascii="Tahoma" w:hAnsi="Tahoma" w:cs="Tahoma"/>
          <w:b/>
          <w:sz w:val="20"/>
          <w:szCs w:val="20"/>
        </w:rPr>
        <w:t>27, 30-31</w:t>
      </w:r>
      <w:r w:rsidR="003F228F" w:rsidRPr="000D1E90">
        <w:rPr>
          <w:rFonts w:ascii="Tahoma" w:hAnsi="Tahoma" w:cs="Tahoma"/>
          <w:b/>
          <w:sz w:val="20"/>
          <w:szCs w:val="20"/>
        </w:rPr>
        <w:t>)</w:t>
      </w:r>
      <w:r w:rsidRPr="000D1E90">
        <w:rPr>
          <w:rFonts w:ascii="Arial Narrow" w:hAnsi="Arial Narrow"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p>
    <w:p w:rsidR="00E229AC" w:rsidRPr="000D1E90" w:rsidRDefault="00E229AC" w:rsidP="004A38D0">
      <w:pPr>
        <w:numPr>
          <w:ilvl w:val="0"/>
          <w:numId w:val="57"/>
        </w:numPr>
        <w:contextualSpacing/>
        <w:jc w:val="both"/>
        <w:rPr>
          <w:rFonts w:ascii="Arial Narrow" w:hAnsi="Arial Narrow"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lub/i</w:t>
      </w:r>
      <w:r w:rsidR="004A38D0" w:rsidRPr="004A38D0">
        <w:rPr>
          <w:rFonts w:ascii="Arial Narrow" w:hAnsi="Arial Narrow" w:cs="Tahoma"/>
          <w:b/>
          <w:sz w:val="20"/>
          <w:szCs w:val="20"/>
          <w:shd w:val="clear" w:color="auto" w:fill="FFFFFF"/>
        </w:rPr>
        <w:t xml:space="preserve"> certyfikat analizy</w:t>
      </w:r>
      <w:r w:rsidRPr="000D1E90">
        <w:rPr>
          <w:rFonts w:ascii="Arial Narrow" w:hAnsi="Arial Narrow" w:cs="Tahoma"/>
          <w:b/>
          <w:iCs/>
          <w:sz w:val="20"/>
          <w:szCs w:val="20"/>
          <w:shd w:val="clear" w:color="auto" w:fill="FFFFFF"/>
        </w:rPr>
        <w:t xml:space="preserve"> </w:t>
      </w:r>
      <w:r w:rsidRPr="000D1E90">
        <w:rPr>
          <w:rFonts w:ascii="Arial Narrow" w:hAnsi="Arial Narrow" w:cs="Tahoma"/>
          <w:b/>
          <w:sz w:val="20"/>
          <w:szCs w:val="20"/>
          <w:shd w:val="clear" w:color="auto" w:fill="FFFFFF"/>
        </w:rPr>
        <w:t xml:space="preserve">oraz posiadają </w:t>
      </w:r>
      <w:r w:rsidRPr="000D1E90">
        <w:rPr>
          <w:rFonts w:ascii="Arial Narrow" w:hAnsi="Arial Narrow" w:cs="Tahoma"/>
          <w:b/>
          <w:sz w:val="20"/>
          <w:szCs w:val="20"/>
        </w:rPr>
        <w:t xml:space="preserve">deklarację zgodności lub/i CE lub/i deklarację zgodności wraz z certyfikatem CE wydanym przez jednostkę notyfikowaną, lub/i dokument informujący o numerze seryjnym nadanym przez Wytwórcę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Arial Narrow" w:hAnsi="Arial Narrow" w:cs="Tahoma"/>
          <w:sz w:val="20"/>
          <w:szCs w:val="20"/>
          <w:shd w:val="clear" w:color="auto" w:fill="FFFFFF"/>
        </w:rPr>
        <w:t>**</w:t>
      </w:r>
      <w:r w:rsidRPr="000D1E90">
        <w:rPr>
          <w:sz w:val="20"/>
          <w:szCs w:val="20"/>
        </w:rPr>
        <w:t xml:space="preserve"> </w:t>
      </w:r>
      <w:r w:rsidR="008716D0" w:rsidRPr="00914901">
        <w:rPr>
          <w:rFonts w:ascii="Tahoma" w:hAnsi="Tahoma" w:cs="Tahoma"/>
          <w:b/>
          <w:sz w:val="14"/>
          <w:szCs w:val="14"/>
        </w:rPr>
        <w:t>(niepotrzebne skreślić w zakresie Punktów 3-5)</w:t>
      </w:r>
    </w:p>
    <w:p w:rsidR="002B4870" w:rsidRPr="000D1E90" w:rsidRDefault="002B4870" w:rsidP="00BC1781">
      <w:pPr>
        <w:pStyle w:val="Akapitzlist"/>
        <w:numPr>
          <w:ilvl w:val="0"/>
          <w:numId w:val="57"/>
        </w:numPr>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że w/w dokumenty (pkt. 1-2</w:t>
      </w:r>
      <w:r w:rsidR="00E229AC" w:rsidRPr="000D1E90">
        <w:rPr>
          <w:rFonts w:ascii="Arial Narrow" w:eastAsia="Times New Roman" w:hAnsi="Arial Narrow" w:cs="Tahoma"/>
          <w:shd w:val="clear" w:color="auto" w:fill="FFFFFF"/>
          <w:lang w:eastAsia="ar-SA"/>
        </w:rPr>
        <w:t xml:space="preserve"> lub 3</w:t>
      </w:r>
      <w:r w:rsidR="00CB52CB" w:rsidRPr="000D1E90">
        <w:rPr>
          <w:rFonts w:ascii="Arial Narrow" w:eastAsia="Times New Roman" w:hAnsi="Arial Narrow" w:cs="Tahoma"/>
          <w:shd w:val="clear" w:color="auto" w:fill="FFFFFF"/>
          <w:lang w:eastAsia="ar-SA"/>
        </w:rPr>
        <w:t>-5</w:t>
      </w:r>
      <w:r w:rsidRPr="000D1E90">
        <w:rPr>
          <w:rFonts w:ascii="Arial Narrow" w:eastAsia="Times New Roman" w:hAnsi="Arial Narrow" w:cs="Tahoma"/>
          <w:shd w:val="clear" w:color="auto" w:fill="FFFFFF"/>
          <w:lang w:eastAsia="ar-SA"/>
        </w:rPr>
        <w:t>) dopuszczające do obrotu i do używania produktów</w:t>
      </w:r>
      <w:r w:rsidR="000551E7" w:rsidRPr="000D1E90">
        <w:rPr>
          <w:rFonts w:ascii="Arial Narrow" w:eastAsia="Times New Roman" w:hAnsi="Arial Narrow" w:cs="Tahoma"/>
          <w:shd w:val="clear" w:color="auto" w:fill="FFFFFF"/>
          <w:lang w:eastAsia="ar-SA"/>
        </w:rPr>
        <w:t xml:space="preserve"> lub/i inne wymienione dokumenty</w:t>
      </w:r>
      <w:r w:rsidRPr="000D1E90">
        <w:rPr>
          <w:rFonts w:ascii="Arial Narrow" w:eastAsia="Times New Roman" w:hAnsi="Arial Narrow" w:cs="Tahoma"/>
          <w:shd w:val="clear" w:color="auto" w:fill="FFFFFF"/>
          <w:lang w:eastAsia="ar-SA"/>
        </w:rPr>
        <w:t xml:space="preserve"> przekażemy na każde wezwanie Zamawiającego.</w:t>
      </w:r>
      <w:r w:rsidR="00C73B81" w:rsidRPr="000D1E90">
        <w:rPr>
          <w:rFonts w:ascii="Arial Narrow" w:eastAsia="Times New Roman" w:hAnsi="Arial Narrow" w:cs="Tahoma"/>
          <w:shd w:val="clear" w:color="auto" w:fill="FFFFFF"/>
          <w:lang w:eastAsia="ar-SA"/>
        </w:rPr>
        <w:t xml:space="preserve"> </w:t>
      </w:r>
    </w:p>
    <w:p w:rsidR="002B4870" w:rsidRPr="000D1E90" w:rsidRDefault="002B4870" w:rsidP="00BC1781">
      <w:pPr>
        <w:pStyle w:val="Akapitzlist"/>
        <w:numPr>
          <w:ilvl w:val="0"/>
          <w:numId w:val="57"/>
        </w:numPr>
        <w:suppressAutoHyphens/>
        <w:spacing w:after="120"/>
        <w:contextualSpacing/>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również, że wszystkie oferowane preparaty</w:t>
      </w:r>
      <w:r w:rsidR="00E229AC" w:rsidRPr="000D1E90">
        <w:rPr>
          <w:rFonts w:ascii="Arial Narrow" w:eastAsia="Times New Roman" w:hAnsi="Arial Narrow" w:cs="Tahoma"/>
          <w:shd w:val="clear" w:color="auto" w:fill="FFFFFF"/>
          <w:lang w:eastAsia="ar-SA"/>
        </w:rPr>
        <w:t>/produkty</w:t>
      </w:r>
      <w:r w:rsidRPr="000D1E90">
        <w:rPr>
          <w:rFonts w:ascii="Arial Narrow" w:eastAsia="Times New Roman" w:hAnsi="Arial Narrow" w:cs="Tahoma"/>
          <w:shd w:val="clear" w:color="auto" w:fill="FFFFFF"/>
          <w:lang w:eastAsia="ar-SA"/>
        </w:rPr>
        <w:t xml:space="preserve"> posiadają aktualne karty charakterystyki *(których karty dotyczą) – zgodnie z rozporządzeniem Ministra Zdrowia z dnia 3 lipca 2002 r. w sprawie karty charakterystyki substancji niebezpiecznej i preparatu niebezpiecznego (Dz. U. z 2002 r. Nr 140 poz. 1171 z </w:t>
      </w:r>
      <w:proofErr w:type="spellStart"/>
      <w:r w:rsidRPr="000D1E90">
        <w:rPr>
          <w:rFonts w:ascii="Arial Narrow" w:eastAsia="Times New Roman" w:hAnsi="Arial Narrow" w:cs="Tahoma"/>
          <w:shd w:val="clear" w:color="auto" w:fill="FFFFFF"/>
          <w:lang w:eastAsia="ar-SA"/>
        </w:rPr>
        <w:t>późn</w:t>
      </w:r>
      <w:proofErr w:type="spellEnd"/>
      <w:r w:rsidRPr="000D1E90">
        <w:rPr>
          <w:rFonts w:ascii="Arial Narrow" w:eastAsia="Times New Roman" w:hAnsi="Arial Narrow" w:cs="Tahoma"/>
          <w:shd w:val="clear" w:color="auto" w:fill="FFFFFF"/>
          <w:lang w:eastAsia="ar-SA"/>
        </w:rPr>
        <w:t>. zm.) oraz o zobowiązujemy się do dostarczenia aktualnych kart charakterystyki przy pierwszej dostawie produktów (których pakiety dotyczą* - jeśli nie dotyczą prosimy o uzasadnienie)</w:t>
      </w:r>
    </w:p>
    <w:p w:rsidR="00284982" w:rsidRPr="008716D0" w:rsidRDefault="00284982" w:rsidP="00BC1781">
      <w:pPr>
        <w:pStyle w:val="Akapitzlist"/>
        <w:numPr>
          <w:ilvl w:val="0"/>
          <w:numId w:val="57"/>
        </w:numPr>
        <w:rPr>
          <w:rFonts w:ascii="Arial Narrow" w:eastAsia="Times New Roman" w:hAnsi="Arial Narrow" w:cs="Tahoma"/>
          <w:strike/>
          <w:shd w:val="clear" w:color="auto" w:fill="FFFFFF"/>
          <w:lang w:eastAsia="ar-SA"/>
        </w:rPr>
      </w:pPr>
      <w:r w:rsidRPr="008716D0">
        <w:rPr>
          <w:rFonts w:ascii="Arial Narrow" w:eastAsia="Times New Roman" w:hAnsi="Arial Narrow" w:cs="Tahoma"/>
          <w:shd w:val="clear" w:color="auto" w:fill="FFFFFF"/>
          <w:lang w:eastAsia="ar-SA"/>
        </w:rPr>
        <w:lastRenderedPageBreak/>
        <w:t>Oświadczam, że dostarczymy w momencie dostawy i na każde wezwanie Zamawiającego: instrukcje odczynnikowe oraz certyfikat serii (jeżeli dotyczy)/kartę katalogową / folder / broszurę oferowanych wyrobów medycznych z  parametrami technicznymi przedmiotu zamówienia, umożliwiającymi weryfikację zgodności  oferowanego produktu z wymaganiami zamawiającego określonymi w SIWZ</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8716D0">
        <w:rPr>
          <w:rFonts w:ascii="Arial Narrow" w:eastAsia="Times New Roman" w:hAnsi="Arial Narrow" w:cs="Tahoma"/>
          <w:shd w:val="clear" w:color="auto" w:fill="FFFFFF"/>
          <w:lang w:eastAsia="ar-SA"/>
        </w:rPr>
        <w:t>późn</w:t>
      </w:r>
      <w:proofErr w:type="spellEnd"/>
      <w:r w:rsidRPr="008716D0">
        <w:rPr>
          <w:rFonts w:ascii="Arial Narrow" w:eastAsia="Times New Roman" w:hAnsi="Arial Narrow" w:cs="Tahoma"/>
          <w:shd w:val="clear" w:color="auto" w:fill="FFFFFF"/>
          <w:lang w:eastAsia="ar-SA"/>
        </w:rPr>
        <w:t>. zm.). – jeżeli dotyczy.</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8716D0"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8716D0" w:rsidRDefault="002B4870" w:rsidP="002B4870">
      <w:pPr>
        <w:jc w:val="both"/>
        <w:rPr>
          <w:rFonts w:ascii="Arial Narrow" w:hAnsi="Arial Narrow" w:cs="Tahoma"/>
          <w:sz w:val="20"/>
          <w:szCs w:val="20"/>
        </w:rPr>
      </w:pPr>
    </w:p>
    <w:p w:rsidR="002B4870" w:rsidRPr="008716D0" w:rsidRDefault="002B4870" w:rsidP="002B4870">
      <w:pPr>
        <w:jc w:val="both"/>
        <w:rPr>
          <w:rFonts w:ascii="Arial Narrow" w:hAnsi="Arial Narrow" w:cs="Tahoma"/>
          <w:sz w:val="20"/>
          <w:szCs w:val="20"/>
        </w:rPr>
      </w:pPr>
    </w:p>
    <w:p w:rsidR="002B4870" w:rsidRPr="008716D0" w:rsidRDefault="002B4870" w:rsidP="002B4870">
      <w:pPr>
        <w:jc w:val="right"/>
        <w:rPr>
          <w:rFonts w:ascii="Arial Narrow" w:hAnsi="Arial Narrow" w:cs="Tahoma"/>
          <w:sz w:val="20"/>
          <w:szCs w:val="20"/>
        </w:rPr>
      </w:pPr>
      <w:r w:rsidRPr="008716D0">
        <w:rPr>
          <w:rFonts w:ascii="Arial Narrow" w:hAnsi="Arial Narrow" w:cs="Tahoma"/>
          <w:sz w:val="20"/>
          <w:szCs w:val="20"/>
        </w:rPr>
        <w:t>...........................................................................</w:t>
      </w:r>
    </w:p>
    <w:p w:rsidR="001B0E72" w:rsidRPr="008716D0" w:rsidRDefault="001B0E72" w:rsidP="001B0E72">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2B4870" w:rsidRPr="008716D0" w:rsidRDefault="002B4870" w:rsidP="002B4870">
      <w:pPr>
        <w:tabs>
          <w:tab w:val="left" w:pos="284"/>
          <w:tab w:val="left" w:pos="2268"/>
        </w:tabs>
        <w:jc w:val="right"/>
        <w:rPr>
          <w:rFonts w:ascii="Arial Narrow" w:hAnsi="Arial Narrow" w:cs="Tahoma"/>
          <w:sz w:val="20"/>
          <w:szCs w:val="20"/>
        </w:rPr>
      </w:pPr>
    </w:p>
    <w:p w:rsidR="002C65ED" w:rsidRPr="008716D0" w:rsidRDefault="002C65ED">
      <w:pPr>
        <w:tabs>
          <w:tab w:val="right" w:pos="284"/>
          <w:tab w:val="left" w:pos="408"/>
        </w:tabs>
        <w:jc w:val="both"/>
        <w:rPr>
          <w:rFonts w:ascii="Tahoma" w:hAnsi="Tahoma" w:cs="Tahoma"/>
          <w:sz w:val="20"/>
          <w:szCs w:val="20"/>
        </w:rPr>
      </w:pPr>
    </w:p>
    <w:p w:rsidR="00490CAE" w:rsidRPr="008716D0" w:rsidRDefault="00490CAE">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F829EB" w:rsidRPr="00241F35" w:rsidRDefault="00F829EB" w:rsidP="00F829EB">
      <w:pPr>
        <w:spacing w:after="120"/>
        <w:jc w:val="right"/>
        <w:rPr>
          <w:rFonts w:ascii="Tahoma" w:eastAsia="Times New Roman" w:hAnsi="Tahoma" w:cs="Tahoma"/>
          <w:b/>
          <w:snapToGrid w:val="0"/>
          <w:sz w:val="22"/>
          <w:szCs w:val="22"/>
        </w:rPr>
      </w:pPr>
      <w:r w:rsidRPr="00241F35">
        <w:rPr>
          <w:rFonts w:ascii="Tahoma" w:eastAsia="Times New Roman" w:hAnsi="Tahoma" w:cs="Tahoma"/>
          <w:b/>
          <w:snapToGrid w:val="0"/>
          <w:sz w:val="22"/>
          <w:szCs w:val="22"/>
        </w:rPr>
        <w:lastRenderedPageBreak/>
        <w:t xml:space="preserve">Załącznik nr </w:t>
      </w:r>
      <w:r w:rsidR="00490CAE" w:rsidRPr="00241F35">
        <w:rPr>
          <w:rFonts w:ascii="Tahoma" w:eastAsia="Times New Roman" w:hAnsi="Tahoma" w:cs="Tahoma"/>
          <w:b/>
          <w:snapToGrid w:val="0"/>
          <w:sz w:val="22"/>
          <w:szCs w:val="22"/>
        </w:rPr>
        <w:t>8</w:t>
      </w:r>
    </w:p>
    <w:p w:rsidR="00F829EB" w:rsidRPr="00241F35" w:rsidRDefault="00F829EB" w:rsidP="00F829EB">
      <w:pPr>
        <w:jc w:val="center"/>
        <w:rPr>
          <w:rFonts w:ascii="Tahoma" w:eastAsia="Times New Roman" w:hAnsi="Tahoma" w:cs="Tahoma"/>
          <w:b/>
          <w:bCs/>
          <w:sz w:val="20"/>
          <w:szCs w:val="40"/>
          <w:lang w:eastAsia="ar-SA"/>
        </w:rPr>
      </w:pPr>
    </w:p>
    <w:p w:rsidR="00F829EB" w:rsidRPr="00241F35" w:rsidRDefault="00F829EB" w:rsidP="00F829EB">
      <w:pPr>
        <w:jc w:val="center"/>
        <w:rPr>
          <w:rFonts w:ascii="Tahoma" w:eastAsia="Times New Roman" w:hAnsi="Tahoma" w:cs="Tahoma"/>
          <w:b/>
          <w:bCs/>
          <w:sz w:val="14"/>
          <w:szCs w:val="14"/>
          <w:lang w:eastAsia="ar-SA"/>
        </w:rPr>
      </w:pPr>
      <w:r w:rsidRPr="00241F35">
        <w:rPr>
          <w:rFonts w:ascii="Tahoma" w:eastAsia="Times New Roman" w:hAnsi="Tahoma" w:cs="Tahoma"/>
          <w:b/>
          <w:bCs/>
          <w:sz w:val="20"/>
          <w:szCs w:val="40"/>
          <w:lang w:eastAsia="ar-SA"/>
        </w:rPr>
        <w:t xml:space="preserve">WZÓR </w:t>
      </w:r>
    </w:p>
    <w:p w:rsidR="00F829EB" w:rsidRPr="00241F35" w:rsidRDefault="00F829EB" w:rsidP="00F829EB">
      <w:pPr>
        <w:spacing w:after="120"/>
        <w:rPr>
          <w:rFonts w:ascii="Tahoma" w:eastAsia="Times New Roman" w:hAnsi="Tahoma" w:cs="Tahoma"/>
          <w:sz w:val="14"/>
          <w:szCs w:val="14"/>
          <w:lang w:eastAsia="ar-SA"/>
        </w:rPr>
      </w:pP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F62148">
        <w:rPr>
          <w:rFonts w:ascii="Tahoma" w:eastAsia="Times New Roman" w:hAnsi="Tahoma" w:cs="Tahoma"/>
          <w:sz w:val="18"/>
          <w:szCs w:val="18"/>
        </w:rPr>
        <w:t>92</w:t>
      </w:r>
      <w:r w:rsidR="00C73B81">
        <w:rPr>
          <w:rFonts w:ascii="Tahoma" w:eastAsia="Times New Roman" w:hAnsi="Tahoma" w:cs="Tahoma"/>
          <w:sz w:val="18"/>
          <w:szCs w:val="18"/>
        </w:rPr>
        <w:t xml:space="preserve"> / … / 2019</w:t>
      </w:r>
    </w:p>
    <w:p w:rsidR="00F829EB" w:rsidRPr="00241F35" w:rsidRDefault="00C73B81" w:rsidP="00F829EB">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00.00.2019</w:t>
      </w:r>
      <w:r w:rsidR="00F829EB" w:rsidRPr="00241F35">
        <w:rPr>
          <w:rFonts w:ascii="Tahoma" w:eastAsia="Times New Roman" w:hAnsi="Tahoma" w:cs="Tahoma"/>
          <w:sz w:val="18"/>
          <w:szCs w:val="18"/>
        </w:rPr>
        <w:t xml:space="preserve"> r. pomiędzy:</w:t>
      </w:r>
    </w:p>
    <w:p w:rsidR="00F829EB" w:rsidRPr="00241F35" w:rsidRDefault="00F829EB" w:rsidP="00F829EB">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a</w:t>
      </w:r>
    </w:p>
    <w:p w:rsidR="00F829EB" w:rsidRPr="00241F35" w:rsidRDefault="00F829EB" w:rsidP="000C6A87">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F829EB" w:rsidRPr="00241F35" w:rsidRDefault="00490CAE" w:rsidP="00F829EB">
      <w:pPr>
        <w:spacing w:after="120"/>
        <w:rPr>
          <w:rFonts w:ascii="Tahoma" w:eastAsia="Times New Roman" w:hAnsi="Tahoma" w:cs="Tahoma"/>
          <w:sz w:val="18"/>
          <w:szCs w:val="18"/>
        </w:rPr>
      </w:pP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NIP </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-00-</w:t>
      </w:r>
      <w:r w:rsidR="00490CAE" w:rsidRPr="00241F35">
        <w:rPr>
          <w:rFonts w:ascii="Tahoma" w:eastAsia="Times New Roman" w:hAnsi="Tahoma" w:cs="Tahoma"/>
          <w:sz w:val="18"/>
          <w:szCs w:val="18"/>
        </w:rPr>
        <w:t>00</w:t>
      </w:r>
      <w:r w:rsidRPr="00241F35">
        <w:rPr>
          <w:rFonts w:ascii="Tahoma" w:eastAsia="Times New Roman" w:hAnsi="Tahoma" w:cs="Tahoma"/>
          <w:sz w:val="18"/>
          <w:szCs w:val="18"/>
        </w:rPr>
        <w:t>-</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   REGON 0</w:t>
      </w:r>
      <w:r w:rsidR="00490CAE" w:rsidRPr="00241F35">
        <w:rPr>
          <w:rFonts w:ascii="Tahoma" w:eastAsia="Times New Roman" w:hAnsi="Tahoma" w:cs="Tahoma"/>
          <w:sz w:val="18"/>
          <w:szCs w:val="18"/>
        </w:rPr>
        <w:t>0</w:t>
      </w:r>
      <w:r w:rsidRPr="00241F35">
        <w:rPr>
          <w:rFonts w:ascii="Tahoma" w:eastAsia="Times New Roman" w:hAnsi="Tahoma" w:cs="Tahoma"/>
          <w:sz w:val="18"/>
          <w:szCs w:val="18"/>
        </w:rPr>
        <w:t>0</w:t>
      </w:r>
      <w:r w:rsidR="00490CAE" w:rsidRPr="00241F35">
        <w:rPr>
          <w:rFonts w:ascii="Tahoma" w:eastAsia="Times New Roman" w:hAnsi="Tahoma" w:cs="Tahoma"/>
          <w:sz w:val="18"/>
          <w:szCs w:val="18"/>
        </w:rPr>
        <w:t>00000</w:t>
      </w:r>
      <w:r w:rsidRPr="00241F35">
        <w:rPr>
          <w:rFonts w:ascii="Tahoma" w:eastAsia="Times New Roman" w:hAnsi="Tahoma" w:cs="Tahoma"/>
          <w:sz w:val="18"/>
          <w:szCs w:val="18"/>
        </w:rPr>
        <w:t>0;  KRS 0000</w:t>
      </w:r>
      <w:r w:rsidR="00490CAE" w:rsidRPr="00241F35">
        <w:rPr>
          <w:rFonts w:ascii="Tahoma" w:eastAsia="Times New Roman" w:hAnsi="Tahoma" w:cs="Tahoma"/>
          <w:sz w:val="18"/>
          <w:szCs w:val="18"/>
        </w:rPr>
        <w:t>000000</w:t>
      </w: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uppressAutoHyphens/>
        <w:ind w:right="-426"/>
        <w:rPr>
          <w:rFonts w:ascii="Tahoma" w:eastAsia="Times New Roman" w:hAnsi="Tahoma" w:cs="Tahoma"/>
          <w:sz w:val="18"/>
          <w:szCs w:val="18"/>
          <w:lang w:eastAsia="ar-SA"/>
        </w:rPr>
      </w:pPr>
    </w:p>
    <w:p w:rsidR="00F829EB" w:rsidRPr="00241F35" w:rsidRDefault="00F829EB" w:rsidP="00F829EB">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 xml:space="preserve">Dz. U. z 2015 r. poz. 2164 z </w:t>
      </w:r>
      <w:proofErr w:type="spellStart"/>
      <w:r w:rsidRPr="00241F35">
        <w:rPr>
          <w:rFonts w:ascii="Tahoma" w:eastAsia="Times New Roman" w:hAnsi="Tahoma" w:cs="Tahoma"/>
          <w:bCs/>
          <w:sz w:val="18"/>
          <w:szCs w:val="18"/>
          <w:lang w:eastAsia="ar-SA"/>
        </w:rPr>
        <w:t>późn</w:t>
      </w:r>
      <w:proofErr w:type="spellEnd"/>
      <w:r w:rsidRPr="00241F35">
        <w:rPr>
          <w:rFonts w:ascii="Tahoma" w:eastAsia="Times New Roman" w:hAnsi="Tahoma" w:cs="Tahoma"/>
          <w:bCs/>
          <w:sz w:val="18"/>
          <w:szCs w:val="18"/>
          <w:lang w:eastAsia="ar-SA"/>
        </w:rPr>
        <w:t>.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F829EB" w:rsidRPr="00241F35" w:rsidRDefault="00F829EB" w:rsidP="00F829EB">
      <w:pPr>
        <w:jc w:val="center"/>
        <w:rPr>
          <w:rFonts w:ascii="Tahoma" w:eastAsia="Times New Roman" w:hAnsi="Tahoma" w:cs="Tahoma"/>
          <w:b/>
          <w:bCs/>
        </w:rPr>
      </w:pPr>
    </w:p>
    <w:p w:rsidR="00F829EB" w:rsidRPr="00241F35" w:rsidRDefault="00F829EB" w:rsidP="00F829EB">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F829EB" w:rsidRPr="001A5E0A" w:rsidRDefault="00F829EB" w:rsidP="00FC1501">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00464CB3" w:rsidRPr="001A5E0A">
        <w:rPr>
          <w:rFonts w:ascii="Tahoma" w:eastAsia="Times New Roman" w:hAnsi="Tahoma" w:cs="Tahoma"/>
          <w:sz w:val="18"/>
          <w:szCs w:val="18"/>
          <w:lang w:eastAsia="ar-SA"/>
        </w:rPr>
        <w:t xml:space="preserve"> na</w:t>
      </w:r>
      <w:r w:rsidR="00464CB3" w:rsidRPr="001A5E0A">
        <w:rPr>
          <w:rFonts w:ascii="Tahoma" w:eastAsia="Times New Roman" w:hAnsi="Tahoma" w:cs="Tahoma"/>
          <w:b/>
          <w:bCs/>
          <w:sz w:val="18"/>
          <w:szCs w:val="18"/>
          <w:lang w:eastAsia="ar-SA"/>
        </w:rPr>
        <w:t xml:space="preserve"> odczynniki</w:t>
      </w:r>
      <w:r w:rsidR="002567AA" w:rsidRPr="001A5E0A">
        <w:rPr>
          <w:rFonts w:ascii="Tahoma" w:eastAsia="Times New Roman" w:hAnsi="Tahoma" w:cs="Tahoma"/>
          <w:b/>
          <w:bCs/>
          <w:sz w:val="18"/>
          <w:szCs w:val="18"/>
          <w:lang w:eastAsia="ar-SA"/>
        </w:rPr>
        <w:t xml:space="preserve"> </w:t>
      </w:r>
      <w:r w:rsidR="009356DD" w:rsidRPr="001A5E0A">
        <w:rPr>
          <w:rFonts w:ascii="Tahoma" w:eastAsia="Times New Roman" w:hAnsi="Tahoma" w:cs="Tahoma"/>
          <w:b/>
          <w:bCs/>
          <w:sz w:val="18"/>
          <w:szCs w:val="18"/>
          <w:lang w:eastAsia="ar-SA"/>
        </w:rPr>
        <w:t xml:space="preserve">i materiały zużywalne do diagnostyki </w:t>
      </w:r>
      <w:r w:rsidR="002D29FE" w:rsidRPr="001A5E0A">
        <w:rPr>
          <w:rFonts w:ascii="Tahoma" w:eastAsia="Times New Roman" w:hAnsi="Tahoma" w:cs="Tahoma"/>
          <w:b/>
          <w:bCs/>
          <w:sz w:val="18"/>
          <w:szCs w:val="18"/>
          <w:lang w:eastAsia="ar-SA"/>
        </w:rPr>
        <w:t>laboratoryjnej</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oraz oferowanymi parametrami przedstawionymi w </w:t>
      </w:r>
      <w:r w:rsidRPr="001A5E0A">
        <w:rPr>
          <w:rFonts w:ascii="Tahoma" w:eastAsia="Times New Roman" w:hAnsi="Tahoma" w:cs="Tahoma"/>
          <w:b/>
          <w:sz w:val="18"/>
          <w:szCs w:val="18"/>
          <w:lang w:eastAsia="ar-SA"/>
        </w:rPr>
        <w:t>załączniku nr 3</w:t>
      </w:r>
      <w:r w:rsidRPr="001A5E0A">
        <w:rPr>
          <w:rFonts w:ascii="Tahoma" w:eastAsia="Times New Roman" w:hAnsi="Tahoma" w:cs="Tahoma"/>
          <w:sz w:val="18"/>
          <w:szCs w:val="18"/>
          <w:lang w:eastAsia="ar-SA"/>
        </w:rPr>
        <w:t xml:space="preserve"> do oferty przetargowej</w:t>
      </w:r>
      <w:r w:rsidR="002D29FE" w:rsidRPr="001A5E0A">
        <w:rPr>
          <w:rFonts w:ascii="Tahoma" w:eastAsia="Times New Roman" w:hAnsi="Tahoma" w:cs="Tahoma"/>
          <w:sz w:val="18"/>
          <w:szCs w:val="18"/>
          <w:lang w:eastAsia="ar-SA"/>
        </w:rPr>
        <w:t xml:space="preserve">- </w:t>
      </w:r>
      <w:r w:rsidR="002D29FE" w:rsidRPr="001A5E0A">
        <w:rPr>
          <w:rFonts w:ascii="Tahoma" w:eastAsia="Times New Roman" w:hAnsi="Tahoma" w:cs="Tahoma"/>
          <w:b/>
          <w:sz w:val="18"/>
          <w:szCs w:val="18"/>
          <w:lang w:eastAsia="ar-SA"/>
        </w:rPr>
        <w:t>dla pakietu nr ...</w:t>
      </w:r>
      <w:r w:rsidRPr="001A5E0A">
        <w:rPr>
          <w:rFonts w:ascii="Tahoma" w:eastAsia="Times New Roman" w:hAnsi="Tahoma" w:cs="Tahoma"/>
          <w:b/>
          <w:sz w:val="18"/>
          <w:szCs w:val="18"/>
          <w:lang w:eastAsia="ar-SA"/>
        </w:rPr>
        <w:t>.</w:t>
      </w:r>
    </w:p>
    <w:p w:rsidR="00F829EB" w:rsidRPr="00241F35" w:rsidRDefault="002008C3"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w:t>
      </w:r>
      <w:r w:rsidR="00F829EB" w:rsidRPr="00241F35">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241F35" w:rsidRDefault="00F829EB"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ind w:right="-285"/>
        <w:jc w:val="both"/>
        <w:rPr>
          <w:rFonts w:ascii="Tahoma" w:eastAsia="Times New Roman" w:hAnsi="Tahoma" w:cs="Tahoma"/>
          <w:sz w:val="20"/>
          <w:szCs w:val="20"/>
        </w:rPr>
      </w:pPr>
    </w:p>
    <w:p w:rsidR="00F829EB"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1A5E0A" w:rsidRPr="00C67BBC" w:rsidRDefault="001A5E0A" w:rsidP="00F829EB">
      <w:pPr>
        <w:jc w:val="center"/>
        <w:rPr>
          <w:rFonts w:ascii="Tahoma" w:eastAsia="Times New Roman" w:hAnsi="Tahoma" w:cs="Tahoma"/>
          <w:b/>
          <w:bCs/>
          <w:sz w:val="20"/>
          <w:szCs w:val="20"/>
        </w:rPr>
      </w:pPr>
    </w:p>
    <w:p w:rsidR="00F829EB" w:rsidRPr="00241F35" w:rsidRDefault="00FC5DE5" w:rsidP="00F829EB">
      <w:pPr>
        <w:jc w:val="both"/>
        <w:rPr>
          <w:rFonts w:ascii="Tahoma" w:eastAsia="Times New Roman" w:hAnsi="Tahoma" w:cs="Tahoma"/>
          <w:sz w:val="18"/>
          <w:szCs w:val="18"/>
        </w:rPr>
      </w:pPr>
      <w:r w:rsidRPr="00C67BBC">
        <w:rPr>
          <w:rFonts w:ascii="Tahoma" w:eastAsia="Times New Roman" w:hAnsi="Tahoma" w:cs="Tahoma"/>
          <w:sz w:val="18"/>
          <w:szCs w:val="18"/>
        </w:rPr>
        <w:t xml:space="preserve">1. </w:t>
      </w:r>
      <w:r w:rsidR="00F829EB" w:rsidRPr="00C67BBC">
        <w:rPr>
          <w:rFonts w:ascii="Tahoma" w:eastAsia="Times New Roman" w:hAnsi="Tahoma" w:cs="Tahoma"/>
          <w:sz w:val="18"/>
          <w:szCs w:val="18"/>
        </w:rPr>
        <w:t>Te</w:t>
      </w:r>
      <w:r w:rsidR="00C73B81" w:rsidRPr="00C67BBC">
        <w:rPr>
          <w:rFonts w:ascii="Tahoma" w:eastAsia="Times New Roman" w:hAnsi="Tahoma" w:cs="Tahoma"/>
          <w:sz w:val="18"/>
          <w:szCs w:val="18"/>
        </w:rPr>
        <w:t xml:space="preserve">rmin realizacji od ……………….. </w:t>
      </w:r>
      <w:r w:rsidR="00C73B81" w:rsidRPr="001A5E0A">
        <w:rPr>
          <w:rFonts w:ascii="Tahoma" w:eastAsia="Times New Roman" w:hAnsi="Tahoma" w:cs="Tahoma"/>
          <w:sz w:val="18"/>
          <w:szCs w:val="18"/>
        </w:rPr>
        <w:t>2019</w:t>
      </w:r>
      <w:r w:rsidR="00F829EB" w:rsidRPr="001A5E0A">
        <w:rPr>
          <w:rFonts w:ascii="Tahoma" w:eastAsia="Times New Roman" w:hAnsi="Tahoma" w:cs="Tahoma"/>
          <w:sz w:val="18"/>
          <w:szCs w:val="18"/>
        </w:rPr>
        <w:t xml:space="preserve"> r. </w:t>
      </w:r>
      <w:r w:rsidR="002D29FE" w:rsidRPr="001A5E0A">
        <w:rPr>
          <w:rFonts w:ascii="Tahoma" w:hAnsi="Tahoma" w:cs="Tahoma"/>
          <w:b/>
          <w:sz w:val="20"/>
          <w:szCs w:val="20"/>
        </w:rPr>
        <w:t>do 31.03.2021 r.</w:t>
      </w:r>
      <w:r w:rsidR="00F829EB" w:rsidRPr="00241F35">
        <w:rPr>
          <w:rFonts w:ascii="Tahoma" w:eastAsia="Times New Roman" w:hAnsi="Tahoma" w:cs="Tahoma"/>
          <w:sz w:val="18"/>
          <w:szCs w:val="18"/>
        </w:rPr>
        <w:t xml:space="preserve"> </w:t>
      </w:r>
    </w:p>
    <w:p w:rsidR="00843FDD" w:rsidRPr="00241F35" w:rsidRDefault="00843FDD" w:rsidP="00843FDD">
      <w:pPr>
        <w:jc w:val="both"/>
        <w:rPr>
          <w:rFonts w:ascii="Tahoma" w:eastAsia="Times New Roman" w:hAnsi="Tahoma" w:cs="Tahoma"/>
          <w:sz w:val="18"/>
          <w:szCs w:val="18"/>
        </w:rPr>
      </w:pPr>
    </w:p>
    <w:p w:rsidR="00F829EB" w:rsidRPr="00C67BBC"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00E539C0">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F829EB" w:rsidRPr="00C67BBC" w:rsidRDefault="00F829EB" w:rsidP="00FC1501">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413F62" w:rsidRPr="00413F62" w:rsidRDefault="00F829EB" w:rsidP="00413F62">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413F62">
        <w:rPr>
          <w:rFonts w:ascii="Tahoma" w:eastAsia="Times New Roman" w:hAnsi="Tahoma" w:cs="Tahoma"/>
          <w:sz w:val="18"/>
          <w:szCs w:val="18"/>
        </w:rPr>
        <w:t>ie będą dostarczane do placówek</w:t>
      </w:r>
      <w:r w:rsidR="00E36A6B" w:rsidRPr="00C67BBC">
        <w:rPr>
          <w:rFonts w:ascii="Tahoma" w:eastAsia="Times New Roman" w:hAnsi="Tahoma" w:cs="Tahoma"/>
          <w:sz w:val="18"/>
          <w:szCs w:val="18"/>
        </w:rPr>
        <w:t xml:space="preserve"> </w:t>
      </w:r>
      <w:r w:rsidR="00413F62">
        <w:rPr>
          <w:rFonts w:ascii="Tahoma" w:eastAsia="Times New Roman" w:hAnsi="Tahoma" w:cs="Tahoma"/>
          <w:sz w:val="18"/>
          <w:szCs w:val="18"/>
        </w:rPr>
        <w:t xml:space="preserve">Zamawiającego w Łodzi: </w:t>
      </w:r>
    </w:p>
    <w:p w:rsid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p>
    <w:p w:rsidR="00413F62" w:rsidRP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F829EB" w:rsidRPr="00413F62" w:rsidRDefault="00F829EB" w:rsidP="00FC1501">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w:t>
      </w:r>
      <w:r w:rsidR="00E36A6B" w:rsidRPr="00413F62">
        <w:rPr>
          <w:rFonts w:ascii="Tahoma" w:eastAsia="Times New Roman" w:hAnsi="Tahoma" w:cs="Tahoma"/>
          <w:sz w:val="18"/>
          <w:szCs w:val="18"/>
        </w:rPr>
        <w:t xml:space="preserve">ch </w:t>
      </w:r>
      <w:r w:rsidRPr="00413F62">
        <w:rPr>
          <w:rFonts w:ascii="Tahoma" w:eastAsia="Times New Roman" w:hAnsi="Tahoma" w:cs="Tahoma"/>
          <w:sz w:val="18"/>
          <w:szCs w:val="18"/>
        </w:rPr>
        <w:t>e-mail lub złożonych faksem zamówień z Laboratorium zawierających następujące dane: naz</w:t>
      </w:r>
      <w:r w:rsidR="00E36A6B" w:rsidRPr="00413F62">
        <w:rPr>
          <w:rFonts w:ascii="Tahoma" w:eastAsia="Times New Roman" w:hAnsi="Tahoma" w:cs="Tahoma"/>
          <w:sz w:val="18"/>
          <w:szCs w:val="18"/>
        </w:rPr>
        <w:t xml:space="preserve">wa i adres Zamawiającego, nazwa </w:t>
      </w:r>
      <w:r w:rsidRPr="00413F62">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413F62">
        <w:rPr>
          <w:rFonts w:ascii="Tahoma" w:eastAsia="Times New Roman" w:hAnsi="Tahoma" w:cs="Tahoma"/>
          <w:sz w:val="18"/>
          <w:szCs w:val="18"/>
        </w:rPr>
        <w:t xml:space="preserve">ż numer zamawianej serii (LOT), </w:t>
      </w:r>
      <w:r w:rsidRPr="00413F62">
        <w:rPr>
          <w:rFonts w:ascii="Tahoma" w:eastAsia="Times New Roman" w:hAnsi="Tahoma" w:cs="Tahoma"/>
          <w:sz w:val="18"/>
          <w:szCs w:val="18"/>
        </w:rPr>
        <w:t>zgodnie z harmonogramem dostaw.</w:t>
      </w:r>
    </w:p>
    <w:p w:rsidR="00E714BF" w:rsidRPr="00413F62" w:rsidRDefault="00F829EB"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 xml:space="preserve">Wykonawca oświadcza, że produkty będące przedmiotem umowy są dobrej jakości, nie używane, </w:t>
      </w:r>
      <w:r w:rsidR="00E714BF" w:rsidRPr="00413F62">
        <w:rPr>
          <w:rFonts w:ascii="Tahoma" w:eastAsia="Times New Roman" w:hAnsi="Tahoma" w:cs="Tahoma"/>
          <w:sz w:val="18"/>
          <w:szCs w:val="18"/>
        </w:rPr>
        <w:t xml:space="preserve">posiadają </w:t>
      </w:r>
      <w:r w:rsidR="00E714BF" w:rsidRPr="00413F62">
        <w:rPr>
          <w:rFonts w:ascii="Tahoma" w:hAnsi="Tahoma" w:cs="Tahoma"/>
          <w:sz w:val="18"/>
          <w:szCs w:val="18"/>
        </w:rPr>
        <w:t xml:space="preserve">stosowne świadectwa rejestracji i/lub inne dokumenty dopuszczające do obrotu i stosowania na terenie Rzeczypospolitej Polskiej, zgodnie z obowiązującym prawem, tj. zgodnie z Ustawą z dnia 20 maja 2010 r. o </w:t>
      </w:r>
      <w:r w:rsidR="00E714BF" w:rsidRPr="00413F62">
        <w:rPr>
          <w:rFonts w:ascii="Tahoma" w:hAnsi="Tahoma" w:cs="Tahoma"/>
          <w:sz w:val="18"/>
          <w:szCs w:val="18"/>
        </w:rPr>
        <w:lastRenderedPageBreak/>
        <w:t>wyrobach medycznych (Dz. U. 2015, poz. 876 j.t.) i deklarację zgodności oraz certyfikat CE</w:t>
      </w:r>
      <w:r w:rsidR="0071797A" w:rsidRPr="00413F62">
        <w:rPr>
          <w:rFonts w:ascii="Tahoma" w:hAnsi="Tahoma" w:cs="Tahoma"/>
          <w:sz w:val="18"/>
          <w:szCs w:val="18"/>
        </w:rPr>
        <w:t xml:space="preserve"> </w:t>
      </w:r>
      <w:r w:rsidR="0082353C" w:rsidRPr="00413F62">
        <w:rPr>
          <w:rFonts w:ascii="Tahoma" w:hAnsi="Tahoma" w:cs="Tahoma"/>
          <w:sz w:val="18"/>
          <w:szCs w:val="18"/>
        </w:rPr>
        <w:t xml:space="preserve">(dla diagnostyki in vitro </w:t>
      </w:r>
      <w:r w:rsidR="0071797A" w:rsidRPr="00413F62">
        <w:rPr>
          <w:rFonts w:ascii="Tahoma" w:hAnsi="Tahoma" w:cs="Tahoma"/>
          <w:sz w:val="18"/>
          <w:szCs w:val="18"/>
        </w:rPr>
        <w:t>CE IVD)</w:t>
      </w:r>
      <w:r w:rsidR="00E714BF" w:rsidRPr="00413F62">
        <w:rPr>
          <w:rFonts w:ascii="Tahoma" w:hAnsi="Tahoma" w:cs="Tahoma"/>
          <w:sz w:val="18"/>
          <w:szCs w:val="18"/>
        </w:rPr>
        <w:t xml:space="preserve"> wydany przez jednostkę notyfikowaną zgodnie z dyrektywą 93/42/EW/G-  deklarację zgodności oraz certyfikat </w:t>
      </w:r>
      <w:r w:rsidR="00896FF5" w:rsidRPr="00413F62">
        <w:rPr>
          <w:rFonts w:ascii="Tahoma" w:hAnsi="Tahoma" w:cs="Tahoma"/>
          <w:sz w:val="18"/>
          <w:szCs w:val="18"/>
        </w:rPr>
        <w:t>EC</w:t>
      </w:r>
      <w:r w:rsidR="0071797A" w:rsidRPr="00413F62">
        <w:rPr>
          <w:rFonts w:ascii="Tahoma" w:hAnsi="Tahoma" w:cs="Tahoma"/>
          <w:sz w:val="18"/>
          <w:szCs w:val="18"/>
        </w:rPr>
        <w:t xml:space="preserve"> </w:t>
      </w:r>
      <w:r w:rsidR="00E714BF" w:rsidRPr="00413F62">
        <w:rPr>
          <w:rFonts w:ascii="Tahoma" w:hAnsi="Tahoma" w:cs="Tahoma"/>
          <w:sz w:val="18"/>
          <w:szCs w:val="18"/>
        </w:rPr>
        <w:t>wydany przez jednostkę notyfikowaną zgodnie z dyrektywą 93/42/EW/G,**pakiety, których dotyczy</w:t>
      </w:r>
      <w:r w:rsidR="0082353C" w:rsidRPr="00413F62">
        <w:rPr>
          <w:rFonts w:ascii="Tahoma" w:hAnsi="Tahoma" w:cs="Tahoma"/>
          <w:sz w:val="18"/>
          <w:szCs w:val="18"/>
        </w:rPr>
        <w:t>.</w:t>
      </w:r>
    </w:p>
    <w:p w:rsidR="00C00AB4" w:rsidRPr="00ED3687" w:rsidRDefault="00C00AB4"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w:t>
      </w:r>
      <w:r w:rsidR="00971CB9" w:rsidRPr="00ED3687">
        <w:rPr>
          <w:rFonts w:ascii="Tahoma" w:eastAsia="Times New Roman" w:hAnsi="Tahoma" w:cs="Tahoma"/>
          <w:sz w:val="18"/>
          <w:szCs w:val="18"/>
        </w:rPr>
        <w:t xml:space="preserve">odpowiednie </w:t>
      </w:r>
      <w:r w:rsidRPr="00ED3687">
        <w:rPr>
          <w:rFonts w:ascii="Tahoma" w:eastAsia="Times New Roman" w:hAnsi="Tahoma" w:cs="Tahoma"/>
          <w:sz w:val="18"/>
          <w:szCs w:val="18"/>
        </w:rPr>
        <w:t xml:space="preserve">dokumenty </w:t>
      </w:r>
      <w:r w:rsidR="00971CB9" w:rsidRPr="00ED3687">
        <w:rPr>
          <w:rFonts w:ascii="Tahoma" w:eastAsia="Times New Roman" w:hAnsi="Tahoma" w:cs="Tahoma"/>
          <w:sz w:val="18"/>
          <w:szCs w:val="18"/>
        </w:rPr>
        <w:t xml:space="preserve">na wezwanie </w:t>
      </w:r>
      <w:r w:rsidR="00971CB9" w:rsidRPr="005E7082">
        <w:rPr>
          <w:rFonts w:ascii="Tahoma" w:eastAsia="Times New Roman" w:hAnsi="Tahoma" w:cs="Tahoma"/>
          <w:sz w:val="18"/>
          <w:szCs w:val="18"/>
        </w:rPr>
        <w:t>Zamawiającego</w:t>
      </w:r>
      <w:r w:rsidR="00785F38" w:rsidRPr="005E7082">
        <w:rPr>
          <w:rFonts w:ascii="Tahoma" w:eastAsia="Times New Roman" w:hAnsi="Tahoma" w:cs="Tahoma"/>
          <w:sz w:val="18"/>
          <w:szCs w:val="18"/>
        </w:rPr>
        <w:t>. ( pakiety , których dotyczy)</w:t>
      </w:r>
      <w:r w:rsidR="00F62148">
        <w:rPr>
          <w:rFonts w:ascii="Tahoma" w:eastAsia="Times New Roman" w:hAnsi="Tahoma" w:cs="Tahoma"/>
          <w:sz w:val="18"/>
          <w:szCs w:val="18"/>
        </w:rPr>
        <w:t xml:space="preserve"> </w:t>
      </w:r>
    </w:p>
    <w:p w:rsidR="00F829EB" w:rsidRDefault="00F829EB" w:rsidP="00934F94">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934F94" w:rsidRPr="00934F94">
        <w:rPr>
          <w:rFonts w:ascii="Tahoma" w:eastAsia="Times New Roman" w:hAnsi="Tahoma" w:cs="Tahoma"/>
          <w:b/>
          <w:sz w:val="18"/>
          <w:szCs w:val="18"/>
        </w:rPr>
        <w:t>15, 24-25, 28-29</w:t>
      </w:r>
      <w:r w:rsidRPr="00ED3687">
        <w:rPr>
          <w:rFonts w:ascii="Tahoma" w:eastAsia="Times New Roman" w:hAnsi="Tahoma" w:cs="Tahoma"/>
          <w:b/>
          <w:sz w:val="18"/>
          <w:szCs w:val="18"/>
        </w:rPr>
        <w:t>)</w:t>
      </w:r>
      <w:r w:rsidR="00CE3403" w:rsidRPr="00ED3687">
        <w:rPr>
          <w:rFonts w:ascii="Tahoma" w:eastAsia="Times New Roman" w:hAnsi="Tahoma" w:cs="Tahoma"/>
          <w:b/>
          <w:sz w:val="18"/>
          <w:szCs w:val="18"/>
        </w:rPr>
        <w:t xml:space="preserve"> </w:t>
      </w:r>
      <w:r w:rsidR="00DB42F7" w:rsidRPr="00ED3687">
        <w:rPr>
          <w:rFonts w:ascii="Tahoma" w:eastAsia="Times New Roman" w:hAnsi="Tahoma" w:cs="Tahoma"/>
          <w:sz w:val="18"/>
          <w:szCs w:val="18"/>
        </w:rPr>
        <w:t xml:space="preserve">w ciągu </w:t>
      </w:r>
      <w:r w:rsidR="00DB42F7" w:rsidRPr="00934F94">
        <w:rPr>
          <w:rFonts w:ascii="Tahoma" w:eastAsia="Times New Roman" w:hAnsi="Tahoma" w:cs="Tahoma"/>
          <w:sz w:val="18"/>
          <w:szCs w:val="18"/>
        </w:rPr>
        <w:t>(</w:t>
      </w:r>
      <w:r w:rsidR="00934F94">
        <w:rPr>
          <w:rFonts w:ascii="Tahoma" w:eastAsia="Times New Roman" w:hAnsi="Tahoma" w:cs="Tahoma"/>
          <w:sz w:val="18"/>
          <w:szCs w:val="18"/>
        </w:rPr>
        <w:t xml:space="preserve"> </w:t>
      </w:r>
      <w:r w:rsidR="00934F94" w:rsidRPr="00934F94">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w:t>
      </w:r>
      <w:r w:rsidR="00CE3403" w:rsidRPr="00ED3687">
        <w:rPr>
          <w:rFonts w:ascii="Tahoma" w:eastAsia="Times New Roman" w:hAnsi="Tahoma" w:cs="Tahoma"/>
          <w:sz w:val="18"/>
          <w:szCs w:val="18"/>
        </w:rPr>
        <w:t>……</w:t>
      </w:r>
      <w:r w:rsidRPr="00ED3687">
        <w:rPr>
          <w:rFonts w:ascii="Tahoma" w:eastAsia="Times New Roman" w:hAnsi="Tahoma" w:cs="Tahoma"/>
          <w:sz w:val="18"/>
          <w:szCs w:val="18"/>
        </w:rPr>
        <w:t>… dni od złożenia przez Zamawiającego zapotrzebowania - w godz.9.00 – 15.00. Zamówienia w trybie nagłym</w:t>
      </w:r>
      <w:r w:rsidR="00934F94">
        <w:rPr>
          <w:rFonts w:ascii="Tahoma" w:eastAsia="Times New Roman" w:hAnsi="Tahoma" w:cs="Tahoma"/>
          <w:sz w:val="18"/>
          <w:szCs w:val="18"/>
        </w:rPr>
        <w:t>-pilnym</w:t>
      </w:r>
      <w:r w:rsidRPr="00ED3687">
        <w:rPr>
          <w:rFonts w:ascii="Tahoma" w:eastAsia="Times New Roman" w:hAnsi="Tahoma" w:cs="Tahoma"/>
          <w:sz w:val="18"/>
          <w:szCs w:val="18"/>
        </w:rPr>
        <w:t xml:space="preserve"> (max. </w:t>
      </w:r>
      <w:r w:rsidR="004B3D45" w:rsidRPr="00ED3687">
        <w:rPr>
          <w:rFonts w:ascii="Tahoma" w:eastAsia="Times New Roman" w:hAnsi="Tahoma" w:cs="Tahoma"/>
          <w:sz w:val="18"/>
          <w:szCs w:val="18"/>
        </w:rPr>
        <w:t>zgodnie z zał. nr 1</w:t>
      </w:r>
      <w:r w:rsidRPr="00ED3687">
        <w:rPr>
          <w:rFonts w:ascii="Tahoma" w:eastAsia="Times New Roman" w:hAnsi="Tahoma" w:cs="Tahoma"/>
          <w:sz w:val="18"/>
          <w:szCs w:val="18"/>
        </w:rPr>
        <w:t xml:space="preserve">) …….. </w:t>
      </w:r>
      <w:r w:rsidR="00934F94">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934F94"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AE41CD">
        <w:rPr>
          <w:rFonts w:ascii="Tahoma" w:eastAsia="Times New Roman" w:hAnsi="Tahoma" w:cs="Tahoma"/>
          <w:b/>
          <w:sz w:val="18"/>
          <w:szCs w:val="18"/>
        </w:rPr>
        <w:t xml:space="preserve">1, 3-7, 11, 13-14, 17-18, 22-23, 26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DF229C">
        <w:rPr>
          <w:rFonts w:ascii="Tahoma" w:eastAsia="Times New Roman" w:hAnsi="Tahoma" w:cs="Tahoma"/>
          <w:b/>
          <w:sz w:val="18"/>
          <w:szCs w:val="18"/>
        </w:rPr>
        <w:t>max. 14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DF229C" w:rsidRDefault="00DF229C"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Pr="00DF229C">
        <w:rPr>
          <w:rFonts w:ascii="Tahoma" w:eastAsia="Times New Roman" w:hAnsi="Tahoma" w:cs="Tahoma"/>
          <w:b/>
          <w:sz w:val="18"/>
          <w:szCs w:val="18"/>
        </w:rPr>
        <w:t>2, 8, 10, 12, 16,</w:t>
      </w:r>
      <w:r w:rsidR="00AE41CD">
        <w:rPr>
          <w:rFonts w:ascii="Tahoma" w:eastAsia="Times New Roman" w:hAnsi="Tahoma" w:cs="Tahoma"/>
          <w:b/>
          <w:sz w:val="18"/>
          <w:szCs w:val="18"/>
        </w:rPr>
        <w:t xml:space="preserve"> 19- 21</w:t>
      </w:r>
      <w:r w:rsidR="0023628C">
        <w:rPr>
          <w:rFonts w:ascii="Tahoma" w:eastAsia="Times New Roman" w:hAnsi="Tahoma" w:cs="Tahoma"/>
          <w:b/>
          <w:sz w:val="18"/>
          <w:szCs w:val="18"/>
        </w:rPr>
        <w:t xml:space="preserve">, </w:t>
      </w:r>
      <w:r w:rsidR="00AE41CD">
        <w:rPr>
          <w:rFonts w:ascii="Tahoma" w:eastAsia="Times New Roman" w:hAnsi="Tahoma" w:cs="Tahoma"/>
          <w:b/>
          <w:sz w:val="18"/>
          <w:szCs w:val="18"/>
        </w:rPr>
        <w:t>27, 30-31</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max. 21</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DF229C" w:rsidP="00934F94">
      <w:pPr>
        <w:numPr>
          <w:ilvl w:val="0"/>
          <w:numId w:val="13"/>
        </w:numPr>
        <w:jc w:val="both"/>
        <w:rPr>
          <w:rFonts w:ascii="Tahoma" w:eastAsia="Times New Roman" w:hAnsi="Tahoma" w:cs="Tahoma"/>
          <w:sz w:val="18"/>
          <w:szCs w:val="18"/>
        </w:rPr>
      </w:pPr>
      <w:r w:rsidRPr="00DF229C">
        <w:rPr>
          <w:rFonts w:ascii="Tahoma" w:eastAsia="Times New Roman" w:hAnsi="Tahoma" w:cs="Tahoma"/>
          <w:sz w:val="18"/>
          <w:szCs w:val="18"/>
        </w:rPr>
        <w:t xml:space="preserve">Wykonawca zobowiązuje się </w:t>
      </w:r>
      <w:r w:rsidRPr="00DF229C">
        <w:rPr>
          <w:rFonts w:ascii="Tahoma" w:eastAsia="Times New Roman" w:hAnsi="Tahoma" w:cs="Tahoma"/>
          <w:b/>
          <w:sz w:val="18"/>
          <w:szCs w:val="18"/>
        </w:rPr>
        <w:t>zrealizować dostawę</w:t>
      </w:r>
      <w:r w:rsidRPr="00DF229C">
        <w:rPr>
          <w:rFonts w:ascii="Tahoma" w:eastAsia="Times New Roman" w:hAnsi="Tahoma" w:cs="Tahoma"/>
          <w:sz w:val="18"/>
          <w:szCs w:val="18"/>
        </w:rPr>
        <w:t xml:space="preserve"> </w:t>
      </w:r>
      <w:r w:rsidRPr="00DF229C">
        <w:rPr>
          <w:rFonts w:ascii="Tahoma" w:eastAsia="Times New Roman" w:hAnsi="Tahoma" w:cs="Tahoma"/>
          <w:b/>
          <w:sz w:val="18"/>
          <w:szCs w:val="18"/>
        </w:rPr>
        <w:t xml:space="preserve">( pakiety nr: </w:t>
      </w:r>
      <w:r>
        <w:rPr>
          <w:rFonts w:ascii="Tahoma" w:eastAsia="Times New Roman" w:hAnsi="Tahoma" w:cs="Tahoma"/>
          <w:b/>
          <w:sz w:val="18"/>
          <w:szCs w:val="18"/>
        </w:rPr>
        <w:t>9</w:t>
      </w:r>
      <w:r w:rsidRPr="00DF229C">
        <w:rPr>
          <w:rFonts w:ascii="Tahoma" w:eastAsia="Times New Roman" w:hAnsi="Tahoma" w:cs="Tahoma"/>
          <w:b/>
          <w:sz w:val="18"/>
          <w:szCs w:val="18"/>
        </w:rPr>
        <w:t xml:space="preserve"> ) </w:t>
      </w:r>
      <w:r w:rsidRPr="00DF229C">
        <w:rPr>
          <w:rFonts w:ascii="Tahoma" w:eastAsia="Times New Roman" w:hAnsi="Tahoma" w:cs="Tahoma"/>
          <w:sz w:val="18"/>
          <w:szCs w:val="18"/>
        </w:rPr>
        <w:t xml:space="preserve">w ciągu ( </w:t>
      </w:r>
      <w:r>
        <w:rPr>
          <w:rFonts w:ascii="Tahoma" w:eastAsia="Times New Roman" w:hAnsi="Tahoma" w:cs="Tahoma"/>
          <w:b/>
          <w:sz w:val="18"/>
          <w:szCs w:val="18"/>
        </w:rPr>
        <w:t>max. 28</w:t>
      </w:r>
      <w:r w:rsidRPr="00DF229C">
        <w:rPr>
          <w:rFonts w:ascii="Tahoma" w:eastAsia="Times New Roman" w:hAnsi="Tahoma" w:cs="Tahoma"/>
          <w:b/>
          <w:sz w:val="18"/>
          <w:szCs w:val="18"/>
        </w:rPr>
        <w:t xml:space="preserve"> dni roboczych</w:t>
      </w:r>
      <w:r w:rsidRPr="00DF229C">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F829EB" w:rsidRPr="00852B13" w:rsidRDefault="00F829EB"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Wykonawca będzie uwzględniać protokoły reklamacyjne związane z omyłkami ilościowymi i jakościowymi.</w:t>
      </w:r>
    </w:p>
    <w:p w:rsidR="00F829EB" w:rsidRPr="00852B13"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Pr="00852B13">
        <w:rPr>
          <w:rFonts w:ascii="Tahoma" w:eastAsia="Times New Roman" w:hAnsi="Tahoma" w:cs="Tahoma"/>
          <w:b/>
          <w:sz w:val="18"/>
          <w:szCs w:val="18"/>
        </w:rPr>
        <w:t>…</w:t>
      </w:r>
      <w:r w:rsidR="00852B13" w:rsidRPr="00852B13">
        <w:rPr>
          <w:rFonts w:ascii="Tahoma" w:eastAsia="Times New Roman" w:hAnsi="Tahoma" w:cs="Tahoma"/>
          <w:b/>
          <w:sz w:val="18"/>
          <w:szCs w:val="18"/>
        </w:rPr>
        <w:t>.</w:t>
      </w:r>
      <w:r w:rsidRPr="00852B13">
        <w:rPr>
          <w:rFonts w:ascii="Tahoma" w:eastAsia="Times New Roman" w:hAnsi="Tahoma" w:cs="Tahoma"/>
          <w:b/>
          <w:sz w:val="18"/>
          <w:szCs w:val="18"/>
        </w:rPr>
        <w:t>. dni robocze</w:t>
      </w:r>
      <w:r w:rsidR="00E227FD" w:rsidRPr="00852B13">
        <w:rPr>
          <w:rFonts w:ascii="Tahoma" w:eastAsia="Times New Roman" w:hAnsi="Tahoma" w:cs="Tahoma"/>
          <w:b/>
          <w:sz w:val="18"/>
          <w:szCs w:val="18"/>
        </w:rPr>
        <w:t xml:space="preserve"> </w:t>
      </w:r>
      <w:r w:rsidR="00D837D1" w:rsidRPr="00852B13">
        <w:rPr>
          <w:rFonts w:ascii="Tahoma" w:eastAsia="Times New Roman" w:hAnsi="Tahoma" w:cs="Tahoma"/>
          <w:b/>
          <w:sz w:val="18"/>
          <w:szCs w:val="18"/>
        </w:rPr>
        <w:t xml:space="preserve">( max </w:t>
      </w:r>
      <w:r w:rsidR="005D4371" w:rsidRPr="00852B13">
        <w:rPr>
          <w:rFonts w:ascii="Tahoma" w:eastAsia="Times New Roman" w:hAnsi="Tahoma" w:cs="Tahoma"/>
          <w:b/>
          <w:sz w:val="18"/>
          <w:szCs w:val="18"/>
        </w:rPr>
        <w:t>3</w:t>
      </w:r>
      <w:r w:rsidR="00D837D1" w:rsidRPr="00852B13">
        <w:rPr>
          <w:rFonts w:ascii="Tahoma" w:eastAsia="Times New Roman" w:hAnsi="Tahoma" w:cs="Tahoma"/>
          <w:b/>
          <w:sz w:val="18"/>
          <w:szCs w:val="18"/>
        </w:rPr>
        <w:t xml:space="preserve"> dni roboczych</w:t>
      </w:r>
      <w:r w:rsidR="00E227FD" w:rsidRPr="00852B13">
        <w:rPr>
          <w:rFonts w:ascii="Tahoma" w:eastAsia="Times New Roman" w:hAnsi="Tahoma" w:cs="Tahoma"/>
          <w:b/>
          <w:sz w:val="18"/>
          <w:szCs w:val="18"/>
        </w:rPr>
        <w:t xml:space="preserve"> )</w:t>
      </w:r>
      <w:r w:rsidRPr="00852B13">
        <w:rPr>
          <w:rFonts w:ascii="Tahoma" w:eastAsia="Times New Roman" w:hAnsi="Tahoma" w:cs="Tahoma"/>
          <w:b/>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 przypadku stwierdzenia wad jakościowych lub bra</w:t>
      </w:r>
      <w:r w:rsidR="000949F5" w:rsidRPr="00241F35">
        <w:rPr>
          <w:rFonts w:ascii="Tahoma" w:eastAsia="Times New Roman" w:hAnsi="Tahoma" w:cs="Tahoma"/>
          <w:sz w:val="18"/>
          <w:szCs w:val="18"/>
        </w:rPr>
        <w:t xml:space="preserve">ków ilościowych, Zamawiającemu </w:t>
      </w:r>
      <w:r w:rsidRPr="00241F35">
        <w:rPr>
          <w:rFonts w:ascii="Tahoma" w:eastAsia="Times New Roman" w:hAnsi="Tahoma" w:cs="Tahoma"/>
          <w:sz w:val="18"/>
          <w:szCs w:val="18"/>
        </w:rPr>
        <w:t xml:space="preserve">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sidR="0097164D" w:rsidRPr="00241F35">
        <w:rPr>
          <w:rFonts w:ascii="Tahoma" w:eastAsia="Times New Roman" w:hAnsi="Tahoma" w:cs="Tahoma"/>
          <w:sz w:val="18"/>
          <w:szCs w:val="18"/>
        </w:rPr>
        <w:t>…</w:t>
      </w:r>
      <w:r w:rsidR="00852B13">
        <w:rPr>
          <w:rFonts w:ascii="Tahoma" w:eastAsia="Times New Roman" w:hAnsi="Tahoma" w:cs="Tahoma"/>
          <w:sz w:val="18"/>
          <w:szCs w:val="18"/>
        </w:rPr>
        <w:t>..</w:t>
      </w:r>
      <w:r w:rsidR="0097164D" w:rsidRPr="00241F35">
        <w:rPr>
          <w:rFonts w:ascii="Tahoma" w:eastAsia="Times New Roman" w:hAnsi="Tahoma" w:cs="Tahoma"/>
          <w:sz w:val="18"/>
          <w:szCs w:val="18"/>
        </w:rPr>
        <w:t>….. dni</w:t>
      </w:r>
      <w:r w:rsidR="000949F5" w:rsidRPr="00241F35">
        <w:rPr>
          <w:rFonts w:ascii="Tahoma" w:eastAsia="Times New Roman" w:hAnsi="Tahoma" w:cs="Tahoma"/>
          <w:sz w:val="18"/>
          <w:szCs w:val="18"/>
        </w:rPr>
        <w:t xml:space="preserve">, </w:t>
      </w:r>
      <w:r w:rsidR="000949F5" w:rsidRPr="00852B13">
        <w:rPr>
          <w:rFonts w:ascii="Tahoma" w:eastAsia="Times New Roman" w:hAnsi="Tahoma" w:cs="Tahoma"/>
          <w:sz w:val="18"/>
          <w:szCs w:val="18"/>
        </w:rPr>
        <w:t xml:space="preserve">licząc od dnia </w:t>
      </w:r>
      <w:r w:rsidR="00E06D57" w:rsidRPr="00852B13">
        <w:rPr>
          <w:rFonts w:ascii="Tahoma" w:eastAsia="Times New Roman" w:hAnsi="Tahoma" w:cs="Tahoma"/>
          <w:sz w:val="18"/>
          <w:szCs w:val="18"/>
        </w:rPr>
        <w:t>rozpatrzenia reklamacji</w:t>
      </w:r>
      <w:r w:rsidRPr="00852B13">
        <w:rPr>
          <w:rFonts w:ascii="Tahoma" w:eastAsia="Times New Roman" w:hAnsi="Tahoma" w:cs="Tahoma"/>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w:t>
      </w:r>
      <w:r w:rsidR="00E36A6B" w:rsidRPr="00241F35">
        <w:rPr>
          <w:rFonts w:ascii="Tahoma" w:eastAsia="Times New Roman" w:hAnsi="Tahoma" w:cs="Tahoma"/>
          <w:sz w:val="18"/>
          <w:szCs w:val="18"/>
        </w:rPr>
        <w:t xml:space="preserve"> posiadają odpowiednią jakość, </w:t>
      </w:r>
      <w:r w:rsidRPr="00241F35">
        <w:rPr>
          <w:rFonts w:ascii="Tahoma" w:eastAsia="Times New Roman" w:hAnsi="Tahoma" w:cs="Tahoma"/>
          <w:sz w:val="18"/>
          <w:szCs w:val="18"/>
        </w:rPr>
        <w:t>właściwości użytkowe i jest zgodny z opisem or</w:t>
      </w:r>
      <w:r w:rsidR="00E36A6B" w:rsidRPr="00241F35">
        <w:rPr>
          <w:rFonts w:ascii="Tahoma" w:eastAsia="Times New Roman" w:hAnsi="Tahoma" w:cs="Tahoma"/>
          <w:sz w:val="18"/>
          <w:szCs w:val="18"/>
        </w:rPr>
        <w:t>az wymaganiami SIWZ dotyczącej</w:t>
      </w:r>
      <w:r w:rsidRPr="00241F35">
        <w:rPr>
          <w:rFonts w:ascii="Tahoma" w:eastAsia="Times New Roman" w:hAnsi="Tahoma" w:cs="Tahoma"/>
          <w:sz w:val="18"/>
          <w:szCs w:val="18"/>
        </w:rPr>
        <w:t xml:space="preserve"> postępowania, na podstawie którego, wyłoniony został niniejszy Wykonawca.</w:t>
      </w:r>
    </w:p>
    <w:p w:rsidR="00037B46" w:rsidRPr="00AE41CD"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terminem ważności (</w:t>
      </w:r>
      <w:r w:rsidR="0097164D" w:rsidRPr="00ED3687">
        <w:rPr>
          <w:rFonts w:ascii="Tahoma" w:eastAsia="Times New Roman" w:hAnsi="Tahoma" w:cs="Tahoma"/>
          <w:sz w:val="18"/>
          <w:szCs w:val="18"/>
        </w:rPr>
        <w:t xml:space="preserve">zgodnie z </w:t>
      </w:r>
      <w:r w:rsidR="0097164D"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6F52B1" w:rsidRPr="00696B2C" w:rsidRDefault="00F829EB" w:rsidP="00FC1501">
      <w:pPr>
        <w:numPr>
          <w:ilvl w:val="0"/>
          <w:numId w:val="13"/>
        </w:numPr>
        <w:jc w:val="both"/>
        <w:rPr>
          <w:rFonts w:ascii="Tahoma" w:eastAsia="Times New Roman" w:hAnsi="Tahoma" w:cs="Tahoma"/>
          <w:b/>
          <w:sz w:val="18"/>
          <w:szCs w:val="18"/>
        </w:rPr>
      </w:pPr>
      <w:r w:rsidRPr="00AE41C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AE41CD">
        <w:rPr>
          <w:rFonts w:ascii="Tahoma" w:eastAsia="Times New Roman" w:hAnsi="Tahoma" w:cs="Tahoma"/>
          <w:sz w:val="18"/>
          <w:szCs w:val="18"/>
        </w:rPr>
        <w:t>wielorazowości</w:t>
      </w:r>
      <w:proofErr w:type="spellEnd"/>
      <w:r w:rsidRPr="00AE41CD">
        <w:rPr>
          <w:rFonts w:ascii="Tahoma" w:eastAsia="Times New Roman" w:hAnsi="Tahoma" w:cs="Tahoma"/>
          <w:sz w:val="18"/>
          <w:szCs w:val="18"/>
        </w:rPr>
        <w:t xml:space="preserve"> produktu, itp.) oraz, że zobowiązuje się dostarczyć ulotki na każde żądanie </w:t>
      </w:r>
      <w:r w:rsidRPr="00696B2C">
        <w:rPr>
          <w:rFonts w:ascii="Tahoma" w:eastAsia="Times New Roman" w:hAnsi="Tahoma" w:cs="Tahoma"/>
          <w:sz w:val="18"/>
          <w:szCs w:val="18"/>
        </w:rPr>
        <w:t>Zamawiającego</w:t>
      </w:r>
      <w:r w:rsidR="00274941" w:rsidRPr="00696B2C">
        <w:t xml:space="preserve"> </w:t>
      </w:r>
      <w:r w:rsidR="000A1199" w:rsidRPr="00696B2C">
        <w:rPr>
          <w:rFonts w:ascii="Tahoma" w:eastAsia="Times New Roman" w:hAnsi="Tahoma" w:cs="Tahoma"/>
          <w:sz w:val="18"/>
          <w:szCs w:val="18"/>
        </w:rPr>
        <w:t>w formie elektronicznej lub</w:t>
      </w:r>
      <w:r w:rsidR="00274941" w:rsidRPr="00696B2C">
        <w:rPr>
          <w:rFonts w:ascii="Tahoma" w:eastAsia="Times New Roman" w:hAnsi="Tahoma" w:cs="Tahoma"/>
          <w:sz w:val="18"/>
          <w:szCs w:val="18"/>
        </w:rPr>
        <w:t xml:space="preserve"> papierowej</w:t>
      </w:r>
      <w:r w:rsidR="009863D9" w:rsidRPr="00696B2C">
        <w:rPr>
          <w:rFonts w:ascii="Tahoma" w:eastAsia="Times New Roman" w:hAnsi="Tahoma" w:cs="Tahoma"/>
          <w:sz w:val="18"/>
          <w:szCs w:val="18"/>
        </w:rPr>
        <w:t>.</w:t>
      </w:r>
      <w:r w:rsidR="00A92481" w:rsidRPr="00696B2C">
        <w:rPr>
          <w:rFonts w:ascii="Tahoma" w:eastAsia="Times New Roman" w:hAnsi="Tahoma" w:cs="Tahoma"/>
          <w:sz w:val="18"/>
          <w:szCs w:val="18"/>
        </w:rPr>
        <w:t xml:space="preserve">( </w:t>
      </w:r>
      <w:r w:rsidR="00A92481" w:rsidRPr="00696B2C">
        <w:rPr>
          <w:rFonts w:ascii="Tahoma" w:eastAsia="Times New Roman" w:hAnsi="Tahoma" w:cs="Tahoma"/>
          <w:b/>
          <w:sz w:val="18"/>
          <w:szCs w:val="18"/>
        </w:rPr>
        <w:t>nie dotyczy  pakietu 10 i 30</w:t>
      </w:r>
      <w:r w:rsidR="00763EF7" w:rsidRPr="00696B2C">
        <w:rPr>
          <w:rFonts w:ascii="Tahoma" w:eastAsia="Times New Roman" w:hAnsi="Tahoma" w:cs="Tahoma"/>
          <w:b/>
          <w:sz w:val="18"/>
          <w:szCs w:val="18"/>
        </w:rPr>
        <w:t xml:space="preserve"> oraz 17, 19, 20, 21, 27 i 31</w:t>
      </w:r>
      <w:r w:rsidR="00A92481" w:rsidRPr="00696B2C">
        <w:rPr>
          <w:rFonts w:ascii="Tahoma" w:eastAsia="Times New Roman" w:hAnsi="Tahoma" w:cs="Tahoma"/>
          <w:b/>
          <w:sz w:val="18"/>
          <w:szCs w:val="18"/>
        </w:rPr>
        <w:t xml:space="preserve"> )</w:t>
      </w:r>
    </w:p>
    <w:p w:rsidR="00A92481" w:rsidRPr="00696B2C" w:rsidRDefault="00A92481" w:rsidP="00A92481">
      <w:pPr>
        <w:pStyle w:val="Akapitzlist"/>
        <w:numPr>
          <w:ilvl w:val="0"/>
          <w:numId w:val="13"/>
        </w:numPr>
        <w:rPr>
          <w:rFonts w:ascii="Tahoma" w:eastAsia="Times New Roman" w:hAnsi="Tahoma" w:cs="Tahoma"/>
          <w:sz w:val="18"/>
          <w:szCs w:val="18"/>
        </w:rPr>
      </w:pPr>
      <w:r w:rsidRPr="00696B2C">
        <w:rPr>
          <w:rFonts w:ascii="Tahoma" w:eastAsia="Times New Roman" w:hAnsi="Tahoma" w:cs="Tahoma"/>
          <w:sz w:val="18"/>
          <w:szCs w:val="18"/>
        </w:rPr>
        <w:t xml:space="preserve">Wykonawca oświadcza, że każde pojedyncze opakowanie produktu, dostarczone wraz z   pierwszą dostawą odczynników i przy każdorazowych zmianach produktu, będzie zawierało ulotkę informacyjną w języku </w:t>
      </w:r>
      <w:r w:rsidRPr="00696B2C">
        <w:rPr>
          <w:rFonts w:ascii="Tahoma" w:eastAsia="Times New Roman" w:hAnsi="Tahoma" w:cs="Tahoma"/>
          <w:b/>
          <w:sz w:val="18"/>
          <w:szCs w:val="18"/>
        </w:rPr>
        <w:t>polskim/angielskim</w:t>
      </w:r>
      <w:r w:rsidRPr="00696B2C">
        <w:rPr>
          <w:rFonts w:ascii="Tahoma" w:eastAsia="Times New Roman" w:hAnsi="Tahoma" w:cs="Tahoma"/>
          <w:sz w:val="18"/>
          <w:szCs w:val="18"/>
        </w:rPr>
        <w:t xml:space="preserve"> (z datą produkcji, ważności lub datą produkcji i okresem ważności, określeniem jałowości sprzętu, nr serii, określeniem  jedno/</w:t>
      </w:r>
      <w:proofErr w:type="spellStart"/>
      <w:r w:rsidRPr="00696B2C">
        <w:rPr>
          <w:rFonts w:ascii="Tahoma" w:eastAsia="Times New Roman" w:hAnsi="Tahoma" w:cs="Tahoma"/>
          <w:sz w:val="18"/>
          <w:szCs w:val="18"/>
        </w:rPr>
        <w:t>wielorazowości</w:t>
      </w:r>
      <w:proofErr w:type="spellEnd"/>
      <w:r w:rsidRPr="00696B2C">
        <w:rPr>
          <w:rFonts w:ascii="Tahoma" w:eastAsia="Times New Roman" w:hAnsi="Tahoma" w:cs="Tahoma"/>
          <w:sz w:val="18"/>
          <w:szCs w:val="18"/>
        </w:rPr>
        <w:t xml:space="preserve"> produktu, itp.) oraz, że zobowiązuje się dostarczyć ulotki na każde żądanie Zamawiającego w formie elektronicznej lub papierowej</w:t>
      </w:r>
      <w:r w:rsidRPr="00696B2C">
        <w:rPr>
          <w:rFonts w:ascii="Tahoma" w:eastAsia="Times New Roman" w:hAnsi="Tahoma" w:cs="Tahoma"/>
          <w:b/>
          <w:sz w:val="18"/>
          <w:szCs w:val="18"/>
        </w:rPr>
        <w:t xml:space="preserve">.( dotyczy pakietu 10 i 30 </w:t>
      </w:r>
      <w:r w:rsidR="00696B2C">
        <w:rPr>
          <w:rFonts w:ascii="Tahoma" w:eastAsia="Times New Roman" w:hAnsi="Tahoma" w:cs="Tahoma"/>
          <w:b/>
          <w:sz w:val="18"/>
          <w:szCs w:val="18"/>
        </w:rPr>
        <w:t xml:space="preserve">oraz </w:t>
      </w:r>
      <w:r w:rsidR="00763EF7" w:rsidRPr="00696B2C">
        <w:rPr>
          <w:rFonts w:ascii="Tahoma" w:eastAsia="Times New Roman" w:hAnsi="Tahoma" w:cs="Tahoma"/>
          <w:b/>
          <w:sz w:val="18"/>
          <w:szCs w:val="18"/>
        </w:rPr>
        <w:t>17, 19, 20, 21, 27 i 31</w:t>
      </w:r>
      <w:r w:rsidR="00696B2C">
        <w:rPr>
          <w:rFonts w:ascii="Tahoma" w:eastAsia="Times New Roman" w:hAnsi="Tahoma" w:cs="Tahoma"/>
          <w:b/>
          <w:sz w:val="18"/>
          <w:szCs w:val="18"/>
        </w:rPr>
        <w:t xml:space="preserve"> )</w:t>
      </w:r>
    </w:p>
    <w:p w:rsidR="00464CB3" w:rsidRPr="00852B13" w:rsidRDefault="00464CB3" w:rsidP="00FC1501">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F829EB" w:rsidRPr="00852B13"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Wykonawca oświadcza, że oferowane wyroby medyczne posiad</w:t>
      </w:r>
      <w:r w:rsidR="000949F5" w:rsidRPr="00852B13">
        <w:rPr>
          <w:rFonts w:ascii="Tahoma" w:eastAsia="Times New Roman" w:hAnsi="Tahoma" w:cs="Tahoma"/>
          <w:sz w:val="18"/>
          <w:szCs w:val="18"/>
        </w:rPr>
        <w:t xml:space="preserve">ają dokumenty </w:t>
      </w:r>
      <w:r w:rsidRPr="00852B13">
        <w:rPr>
          <w:rFonts w:ascii="Tahoma" w:eastAsia="Times New Roman" w:hAnsi="Tahoma" w:cs="Tahoma"/>
          <w:sz w:val="18"/>
          <w:szCs w:val="18"/>
        </w:rPr>
        <w:t xml:space="preserve">dopuszczające je do obrotu lub podlegają wpisowi do odpowiedniego rejestru, </w:t>
      </w:r>
      <w:r w:rsidRPr="00852B13">
        <w:rPr>
          <w:rFonts w:ascii="Tahoma" w:eastAsia="Times New Roman" w:hAnsi="Tahoma" w:cs="Tahoma"/>
          <w:b/>
          <w:sz w:val="18"/>
          <w:szCs w:val="18"/>
        </w:rPr>
        <w:t>jeśli dotyczy</w:t>
      </w:r>
      <w:r w:rsidR="00BE7A36" w:rsidRPr="00852B13">
        <w:rPr>
          <w:rFonts w:ascii="Tahoma" w:eastAsia="Times New Roman" w:hAnsi="Tahoma" w:cs="Tahoma"/>
          <w:sz w:val="18"/>
          <w:szCs w:val="18"/>
        </w:rPr>
        <w:t>.</w:t>
      </w:r>
    </w:p>
    <w:p w:rsidR="00BE7A36" w:rsidRPr="00852B13" w:rsidRDefault="00BE7A36"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 wszystkie wyroby medyczne są oznaczone znakiem zgodności CE</w:t>
      </w:r>
      <w:r w:rsidR="006C7761" w:rsidRPr="00852B13">
        <w:rPr>
          <w:rFonts w:ascii="Tahoma" w:eastAsia="Times New Roman" w:hAnsi="Tahoma" w:cs="Tahoma"/>
          <w:sz w:val="18"/>
          <w:szCs w:val="18"/>
        </w:rPr>
        <w:t xml:space="preserve"> IVD</w:t>
      </w:r>
      <w:r w:rsidRPr="00852B13">
        <w:rPr>
          <w:rFonts w:ascii="Tahoma" w:eastAsia="Times New Roman" w:hAnsi="Tahoma" w:cs="Tahoma"/>
          <w:sz w:val="18"/>
          <w:szCs w:val="18"/>
        </w:rPr>
        <w:t xml:space="preserve">-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F829EB" w:rsidRPr="00241F35" w:rsidRDefault="00F829EB" w:rsidP="00FC1501">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Zamawiający wyraża zgodę na powierzenie realizacji n</w:t>
      </w:r>
      <w:r w:rsidR="000949F5" w:rsidRPr="00241F35">
        <w:rPr>
          <w:rFonts w:ascii="Tahoma" w:eastAsia="Times New Roman" w:hAnsi="Tahoma" w:cs="Tahoma"/>
          <w:sz w:val="18"/>
          <w:szCs w:val="18"/>
        </w:rPr>
        <w:t xml:space="preserve">iniejszej Umowy osobom trzecim (podwykonawcom), </w:t>
      </w:r>
      <w:r w:rsidRPr="00241F35">
        <w:rPr>
          <w:rFonts w:ascii="Tahoma" w:eastAsia="Times New Roman" w:hAnsi="Tahoma" w:cs="Tahoma"/>
          <w:sz w:val="18"/>
          <w:szCs w:val="18"/>
        </w:rPr>
        <w:t>w tym na powierzenie ty</w:t>
      </w:r>
      <w:r w:rsidR="000949F5" w:rsidRPr="00241F35">
        <w:rPr>
          <w:rFonts w:ascii="Tahoma" w:eastAsia="Times New Roman" w:hAnsi="Tahoma" w:cs="Tahoma"/>
          <w:sz w:val="18"/>
          <w:szCs w:val="18"/>
        </w:rPr>
        <w:t xml:space="preserve">m osobom przetwarzania danych </w:t>
      </w:r>
      <w:r w:rsidRPr="00241F35">
        <w:rPr>
          <w:rFonts w:ascii="Tahoma" w:eastAsia="Times New Roman" w:hAnsi="Tahoma" w:cs="Tahoma"/>
          <w:sz w:val="18"/>
          <w:szCs w:val="18"/>
        </w:rPr>
        <w:t>osobowych przy odpowiednim zastosowaniu zasad określonych w niniejszej Umowie</w:t>
      </w:r>
      <w:r w:rsidR="000949F5" w:rsidRPr="00241F35">
        <w:rPr>
          <w:rFonts w:ascii="Tahoma" w:eastAsia="Times New Roman" w:hAnsi="Tahoma" w:cs="Tahoma"/>
          <w:sz w:val="18"/>
          <w:szCs w:val="18"/>
        </w:rPr>
        <w:t>,</w:t>
      </w:r>
      <w:r w:rsidRPr="00241F35">
        <w:rPr>
          <w:rFonts w:ascii="Tahoma" w:eastAsia="Times New Roman" w:hAnsi="Tahoma" w:cs="Tahoma"/>
          <w:sz w:val="18"/>
          <w:szCs w:val="18"/>
        </w:rPr>
        <w:t xml:space="preserve"> w zakresie w jakim niezbędne będzie udostępnienie i pr</w:t>
      </w:r>
      <w:r w:rsidR="000949F5" w:rsidRPr="00241F35">
        <w:rPr>
          <w:rFonts w:ascii="Tahoma" w:eastAsia="Times New Roman" w:hAnsi="Tahoma" w:cs="Tahoma"/>
          <w:sz w:val="18"/>
          <w:szCs w:val="18"/>
        </w:rPr>
        <w:t xml:space="preserve">zetwarzanie takich danych dla </w:t>
      </w:r>
      <w:r w:rsidRPr="00241F35">
        <w:rPr>
          <w:rFonts w:ascii="Tahoma" w:eastAsia="Times New Roman" w:hAnsi="Tahoma" w:cs="Tahoma"/>
          <w:sz w:val="18"/>
          <w:szCs w:val="18"/>
        </w:rPr>
        <w:t xml:space="preserve">wykonywania obowiązków wynikających z umowy </w:t>
      </w:r>
      <w:r w:rsidR="000949F5" w:rsidRPr="00241F35">
        <w:rPr>
          <w:rFonts w:ascii="Tahoma" w:eastAsia="Times New Roman" w:hAnsi="Tahoma" w:cs="Tahoma"/>
          <w:sz w:val="18"/>
          <w:szCs w:val="18"/>
        </w:rPr>
        <w:t xml:space="preserve">podwykonawczej zawartej przez </w:t>
      </w:r>
      <w:r w:rsidRPr="00241F35">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w:t>
      </w:r>
      <w:r w:rsidR="000949F5" w:rsidRPr="00241F35">
        <w:rPr>
          <w:rFonts w:ascii="Tahoma" w:eastAsia="Times New Roman" w:hAnsi="Tahoma" w:cs="Tahoma"/>
          <w:sz w:val="18"/>
          <w:szCs w:val="18"/>
        </w:rPr>
        <w:t xml:space="preserve">echania osób trzecich, którym </w:t>
      </w:r>
      <w:r w:rsidRPr="00241F35">
        <w:rPr>
          <w:rFonts w:ascii="Tahoma" w:eastAsia="Times New Roman" w:hAnsi="Tahoma" w:cs="Tahoma"/>
          <w:sz w:val="18"/>
          <w:szCs w:val="18"/>
        </w:rPr>
        <w:t>powierzono wykonanie umowy odpowiada jak za własne działania lub zaniechania.</w:t>
      </w:r>
    </w:p>
    <w:p w:rsidR="00F829EB" w:rsidRPr="00241F35" w:rsidRDefault="00F829EB" w:rsidP="00F829EB">
      <w:pPr>
        <w:tabs>
          <w:tab w:val="num" w:pos="0"/>
        </w:tabs>
        <w:jc w:val="both"/>
        <w:rPr>
          <w:rFonts w:ascii="Tahoma" w:eastAsia="Times New Roman" w:hAnsi="Tahoma" w:cs="Tahoma"/>
          <w:sz w:val="20"/>
          <w:szCs w:val="20"/>
        </w:rPr>
      </w:pPr>
    </w:p>
    <w:p w:rsidR="00F829EB" w:rsidRPr="00241F35" w:rsidRDefault="00F829EB" w:rsidP="00F829EB">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E539C0">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F829EB" w:rsidRPr="00241F35" w:rsidRDefault="00F829EB" w:rsidP="00FC1501">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lastRenderedPageBreak/>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F829EB" w:rsidRPr="00241F35" w:rsidRDefault="00F829EB" w:rsidP="00FC1501">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F829EB" w:rsidRPr="00241F35" w:rsidRDefault="00F829EB" w:rsidP="00F829EB">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F829EB" w:rsidRPr="00241F35" w:rsidRDefault="00F829EB" w:rsidP="00FC1501">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F829EB" w:rsidRPr="0090236E" w:rsidRDefault="00F829EB" w:rsidP="00FC1501">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F829EB" w:rsidRPr="0090236E" w:rsidRDefault="00F829EB" w:rsidP="00763EF7">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w:t>
      </w:r>
      <w:r w:rsidR="00763EF7" w:rsidRPr="0090236E">
        <w:rPr>
          <w:rFonts w:ascii="Tahoma" w:eastAsia="Times New Roman" w:hAnsi="Tahoma" w:cs="Tahoma"/>
          <w:sz w:val="18"/>
          <w:szCs w:val="18"/>
        </w:rPr>
        <w:t>, również drogą elektroniczną na wskazany przez Zamawiającego adres e-mail</w:t>
      </w:r>
      <w:r w:rsidRPr="0090236E">
        <w:rPr>
          <w:rFonts w:ascii="Tahoma" w:eastAsia="Times New Roman" w:hAnsi="Tahoma" w:cs="Tahoma"/>
          <w:sz w:val="18"/>
          <w:szCs w:val="18"/>
        </w:rPr>
        <w:t>.</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00980BA3" w:rsidRPr="00241F35">
        <w:rPr>
          <w:rFonts w:ascii="Tahoma" w:eastAsia="Times New Roman" w:hAnsi="Tahoma" w:cs="Tahoma"/>
          <w:sz w:val="18"/>
          <w:szCs w:val="18"/>
        </w:rPr>
        <w:t>………</w:t>
      </w:r>
      <w:r w:rsidRPr="00241F35">
        <w:rPr>
          <w:rFonts w:ascii="Tahoma" w:eastAsia="Times New Roman" w:hAnsi="Tahoma" w:cs="Tahoma"/>
          <w:b/>
          <w:sz w:val="18"/>
          <w:szCs w:val="18"/>
        </w:rPr>
        <w:t>45</w:t>
      </w:r>
      <w:r w:rsidR="00B03CE9" w:rsidRPr="00241F35">
        <w:rPr>
          <w:rFonts w:ascii="Tahoma" w:eastAsia="Times New Roman" w:hAnsi="Tahoma" w:cs="Tahoma"/>
          <w:b/>
          <w:sz w:val="18"/>
          <w:szCs w:val="18"/>
        </w:rPr>
        <w:t>-60</w:t>
      </w:r>
      <w:r w:rsidRPr="00241F35">
        <w:rPr>
          <w:rFonts w:ascii="Tahoma" w:eastAsia="Times New Roman" w:hAnsi="Tahoma" w:cs="Tahoma"/>
          <w:b/>
          <w:sz w:val="18"/>
          <w:szCs w:val="18"/>
        </w:rPr>
        <w:t xml:space="preserve"> dni</w:t>
      </w:r>
      <w:r w:rsidRPr="00241F35">
        <w:rPr>
          <w:rFonts w:ascii="Tahoma" w:eastAsia="Times New Roman" w:hAnsi="Tahoma" w:cs="Tahoma"/>
          <w:sz w:val="18"/>
          <w:szCs w:val="18"/>
        </w:rPr>
        <w:t xml:space="preserve"> kalendarzowych, od daty otrzymania faktury przez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Za dzień zapłaty strony przyjmują dzień obciążenia rachunku bankowego Zamawiającego.</w:t>
      </w:r>
    </w:p>
    <w:p w:rsidR="00F829EB" w:rsidRPr="00241F35" w:rsidRDefault="00C06488"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F829EB" w:rsidRPr="00241F35" w:rsidRDefault="00F829EB" w:rsidP="00F829EB">
      <w:pPr>
        <w:jc w:val="center"/>
        <w:rPr>
          <w:rFonts w:ascii="Tahoma" w:eastAsia="Times New Roman" w:hAnsi="Tahoma" w:cs="Tahoma"/>
          <w:b/>
          <w:bCs/>
          <w:sz w:val="20"/>
          <w:szCs w:val="20"/>
        </w:rPr>
      </w:pPr>
    </w:p>
    <w:p w:rsidR="00F829EB" w:rsidRPr="0090236E" w:rsidRDefault="00F829EB" w:rsidP="00F829EB">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sidR="00E539C0">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F829EB" w:rsidRPr="00241F35" w:rsidRDefault="00F829EB" w:rsidP="008B4853">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 xml:space="preserve">Strony ustalają odszkodowanie z tytułu odstąpienia Wykonawcy od umowy z przyczyn </w:t>
      </w:r>
      <w:r w:rsidR="008B4853" w:rsidRPr="0090236E">
        <w:rPr>
          <w:rFonts w:ascii="Tahoma" w:eastAsia="Times New Roman" w:hAnsi="Tahoma" w:cs="Tahoma"/>
          <w:sz w:val="18"/>
          <w:szCs w:val="18"/>
        </w:rPr>
        <w:t xml:space="preserve">zawinionych przez Wykonawcę </w:t>
      </w:r>
      <w:r w:rsidRPr="0090236E">
        <w:rPr>
          <w:rFonts w:ascii="Tahoma" w:eastAsia="Times New Roman" w:hAnsi="Tahoma" w:cs="Tahoma"/>
          <w:sz w:val="18"/>
          <w:szCs w:val="18"/>
        </w:rPr>
        <w:t>w wysokości</w:t>
      </w:r>
      <w:r w:rsidRPr="00241F35">
        <w:rPr>
          <w:rFonts w:ascii="Tahoma" w:eastAsia="Times New Roman" w:hAnsi="Tahoma" w:cs="Tahoma"/>
          <w:sz w:val="18"/>
          <w:szCs w:val="18"/>
        </w:rPr>
        <w:t xml:space="preserve"> 5 % wartości netto </w:t>
      </w:r>
      <w:r w:rsidR="00554226"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F829EB" w:rsidRPr="00241F35" w:rsidRDefault="00F829EB" w:rsidP="00C93E55">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 xml:space="preserve">przyczyn </w:t>
      </w:r>
      <w:r w:rsidR="00C93E55" w:rsidRPr="0090236E">
        <w:rPr>
          <w:rFonts w:ascii="Tahoma" w:eastAsia="Times New Roman" w:hAnsi="Tahoma" w:cs="Tahoma"/>
          <w:sz w:val="18"/>
          <w:szCs w:val="18"/>
        </w:rPr>
        <w:t>zawinionych przez Wykonawcę,</w:t>
      </w:r>
      <w:r w:rsidR="00C93E55"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90236E">
        <w:rPr>
          <w:rFonts w:ascii="Tahoma" w:eastAsia="Times New Roman" w:hAnsi="Tahoma" w:cs="Tahoma"/>
          <w:b/>
          <w:sz w:val="18"/>
          <w:szCs w:val="18"/>
        </w:rPr>
        <w:t>.</w:t>
      </w:r>
      <w:r w:rsidR="00763EF7" w:rsidRPr="0090236E">
        <w:rPr>
          <w:rFonts w:ascii="Tahoma" w:eastAsia="Times New Roman" w:hAnsi="Tahoma" w:cs="Tahoma"/>
          <w:b/>
          <w:sz w:val="18"/>
          <w:szCs w:val="18"/>
          <w:lang w:eastAsia="ar-SA"/>
        </w:rPr>
        <w:t>( nie dotyczy pakietów 17, 19, 20,21,27,i 31 )</w:t>
      </w:r>
    </w:p>
    <w:p w:rsidR="00F829EB" w:rsidRPr="00241F35" w:rsidRDefault="00F829EB" w:rsidP="00FC1501">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Default="00F829EB" w:rsidP="00F829EB">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135C4A" w:rsidRPr="00241F35" w:rsidRDefault="00135C4A" w:rsidP="00F829EB">
      <w:pPr>
        <w:jc w:val="center"/>
        <w:rPr>
          <w:rFonts w:ascii="Tahoma" w:eastAsia="Times New Roman" w:hAnsi="Tahoma" w:cs="Tahoma"/>
          <w:b/>
          <w:bCs/>
          <w:sz w:val="20"/>
          <w:szCs w:val="20"/>
        </w:rPr>
      </w:pPr>
    </w:p>
    <w:p w:rsidR="00F829EB" w:rsidRPr="00241F35" w:rsidRDefault="00F829EB" w:rsidP="00FC1501">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F829EB" w:rsidRPr="00241F35" w:rsidRDefault="00F829EB" w:rsidP="00FC1501">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F95F2C" w:rsidRPr="00241F35" w:rsidRDefault="00F95F2C" w:rsidP="00F95F2C">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lastRenderedPageBreak/>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241F35" w:rsidRDefault="00F829EB" w:rsidP="00FC1501">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F829EB" w:rsidRPr="00241F35"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F829EB"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D4007A" w:rsidRPr="00C7177A"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 xml:space="preserve">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t>
      </w:r>
      <w:r w:rsidRPr="00C7177A">
        <w:rPr>
          <w:rFonts w:ascii="Tahoma" w:eastAsia="Times New Roman" w:hAnsi="Tahoma" w:cs="Tahoma"/>
          <w:sz w:val="18"/>
          <w:szCs w:val="18"/>
        </w:rPr>
        <w:lastRenderedPageBreak/>
        <w:t>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D4007A" w:rsidRPr="007E5DDB"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F95F2C" w:rsidRPr="007E5DDB" w:rsidRDefault="00F95F2C" w:rsidP="00FC1501">
      <w:pPr>
        <w:numPr>
          <w:ilvl w:val="0"/>
          <w:numId w:val="26"/>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241F35" w:rsidRDefault="00F95F2C"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241F35" w:rsidRDefault="00F829EB" w:rsidP="00F829EB">
      <w:pPr>
        <w:ind w:left="360"/>
        <w:jc w:val="both"/>
        <w:rPr>
          <w:rFonts w:ascii="Tahoma" w:eastAsia="Times New Roman" w:hAnsi="Tahoma" w:cs="Tahoma"/>
          <w:sz w:val="18"/>
          <w:szCs w:val="18"/>
        </w:rPr>
      </w:pPr>
    </w:p>
    <w:p w:rsidR="00F829EB" w:rsidRPr="00241F35" w:rsidRDefault="00F829EB" w:rsidP="00F829EB">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00C06488" w:rsidRPr="00241F35">
        <w:rPr>
          <w:rFonts w:ascii="Tahoma" w:eastAsia="Times New Roman" w:hAnsi="Tahoma" w:cs="Tahoma"/>
          <w:sz w:val="18"/>
          <w:szCs w:val="18"/>
        </w:rPr>
        <w:t>tel</w:t>
      </w:r>
      <w:proofErr w:type="spellEnd"/>
      <w:r w:rsidR="00C06488" w:rsidRPr="00241F35">
        <w:rPr>
          <w:rFonts w:ascii="Tahoma" w:eastAsia="Times New Roman" w:hAnsi="Tahoma" w:cs="Tahoma"/>
          <w:sz w:val="18"/>
          <w:szCs w:val="18"/>
        </w:rPr>
        <w:t>………………………………</w:t>
      </w:r>
      <w:r w:rsidRPr="00241F35">
        <w:rPr>
          <w:rFonts w:ascii="Tahoma" w:eastAsia="Times New Roman" w:hAnsi="Tahoma" w:cs="Tahoma"/>
          <w:sz w:val="18"/>
          <w:szCs w:val="18"/>
        </w:rPr>
        <w:t xml:space="preserve"> . </w:t>
      </w:r>
    </w:p>
    <w:p w:rsidR="00F829EB" w:rsidRPr="00241F35" w:rsidRDefault="00F829EB" w:rsidP="00F829EB">
      <w:pPr>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8</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29.01 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00696B2C">
        <w:rPr>
          <w:rFonts w:ascii="Tahoma" w:eastAsia="Times New Roman" w:hAnsi="Tahoma" w:cs="Tahoma"/>
          <w:b/>
          <w:bCs/>
          <w:sz w:val="22"/>
          <w:szCs w:val="22"/>
        </w:rPr>
        <w:t xml:space="preserve"> 10</w:t>
      </w:r>
      <w:r w:rsidRPr="00241F35">
        <w:rPr>
          <w:rFonts w:ascii="Tahoma" w:eastAsia="Times New Roman" w:hAnsi="Tahoma" w:cs="Tahoma"/>
          <w:b/>
          <w:bCs/>
          <w:sz w:val="22"/>
          <w:szCs w:val="22"/>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11</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F829EB" w:rsidRPr="00241F35" w:rsidRDefault="00F829EB" w:rsidP="00F829EB">
      <w:pPr>
        <w:spacing w:after="120"/>
        <w:jc w:val="both"/>
        <w:rPr>
          <w:rFonts w:ascii="Tahoma" w:eastAsia="Times New Roman" w:hAnsi="Tahoma" w:cs="Tahoma"/>
          <w:b/>
          <w:bCs/>
          <w:sz w:val="18"/>
          <w:szCs w:val="18"/>
        </w:rPr>
      </w:pPr>
    </w:p>
    <w:p w:rsidR="00F829EB" w:rsidRPr="00241F35" w:rsidRDefault="00F829EB" w:rsidP="00F829EB">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F829EB" w:rsidRPr="006E2093"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Parametry techniczne.</w:t>
      </w:r>
    </w:p>
    <w:p w:rsidR="00F829EB" w:rsidRDefault="00F829EB" w:rsidP="00F829EB">
      <w:pPr>
        <w:spacing w:after="120"/>
        <w:jc w:val="center"/>
        <w:rPr>
          <w:rFonts w:ascii="Tahoma" w:eastAsia="Times New Roman" w:hAnsi="Tahoma" w:cs="Tahoma"/>
          <w:b/>
          <w:bCs/>
          <w:sz w:val="18"/>
          <w:szCs w:val="18"/>
          <w:u w:val="single"/>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C7177A" w:rsidRDefault="00C7177A" w:rsidP="00C7177A">
      <w:pPr>
        <w:jc w:val="right"/>
        <w:rPr>
          <w:rFonts w:ascii="Tahoma" w:hAnsi="Tahoma" w:cs="Tahoma"/>
          <w:b/>
          <w:sz w:val="32"/>
          <w:szCs w:val="32"/>
        </w:rPr>
      </w:pPr>
      <w:r>
        <w:rPr>
          <w:rFonts w:ascii="Tahoma" w:hAnsi="Tahoma" w:cs="Tahoma"/>
          <w:b/>
          <w:sz w:val="32"/>
          <w:szCs w:val="32"/>
        </w:rPr>
        <w:t>Załącznik nr 9</w:t>
      </w:r>
    </w:p>
    <w:p w:rsidR="00C7177A" w:rsidRDefault="00C7177A" w:rsidP="00C7177A">
      <w:pPr>
        <w:rPr>
          <w:rFonts w:ascii="Tahoma" w:eastAsia="Helvetica-Oblique" w:hAnsi="Tahoma" w:cs="Tahoma"/>
          <w:b/>
          <w:sz w:val="32"/>
          <w:szCs w:val="32"/>
        </w:rPr>
      </w:pPr>
    </w:p>
    <w:p w:rsidR="00C7177A" w:rsidRPr="000130E8" w:rsidRDefault="00C7177A" w:rsidP="00C7177A">
      <w:pPr>
        <w:rPr>
          <w:rFonts w:ascii="Tahoma" w:hAnsi="Tahoma" w:cs="Tahoma"/>
          <w:b/>
          <w:sz w:val="32"/>
          <w:szCs w:val="32"/>
        </w:rPr>
      </w:pPr>
      <w:r w:rsidRPr="000130E8">
        <w:rPr>
          <w:rFonts w:ascii="Tahoma" w:eastAsia="Helvetica-Oblique" w:hAnsi="Tahoma" w:cs="Tahoma"/>
          <w:b/>
          <w:sz w:val="32"/>
          <w:szCs w:val="32"/>
        </w:rPr>
        <w:t>Identyfikator postępowania</w:t>
      </w:r>
      <w:r w:rsidR="0090236E">
        <w:rPr>
          <w:rFonts w:ascii="Tahoma" w:eastAsia="Helvetica-Oblique" w:hAnsi="Tahoma" w:cs="Tahoma"/>
          <w:b/>
          <w:sz w:val="32"/>
          <w:szCs w:val="32"/>
        </w:rPr>
        <w:t xml:space="preserve"> ZP/92</w:t>
      </w:r>
      <w:r>
        <w:rPr>
          <w:rFonts w:ascii="Tahoma" w:eastAsia="Helvetica-Oblique" w:hAnsi="Tahoma" w:cs="Tahoma"/>
          <w:b/>
          <w:sz w:val="32"/>
          <w:szCs w:val="32"/>
        </w:rPr>
        <w:t>/2019</w:t>
      </w:r>
    </w:p>
    <w:p w:rsidR="00C7177A" w:rsidRPr="000130E8" w:rsidRDefault="00C7177A" w:rsidP="00C7177A">
      <w:pPr>
        <w:rPr>
          <w:rFonts w:ascii="Tahoma" w:hAnsi="Tahoma" w:cs="Tahoma"/>
          <w:b/>
          <w:sz w:val="32"/>
          <w:szCs w:val="32"/>
        </w:rPr>
      </w:pPr>
    </w:p>
    <w:p w:rsidR="00C7177A" w:rsidRDefault="00C7177A" w:rsidP="00C7177A">
      <w:pPr>
        <w:rPr>
          <w:rFonts w:ascii="Tahoma" w:hAnsi="Tahoma" w:cs="Tahoma"/>
          <w:b/>
          <w:sz w:val="32"/>
          <w:szCs w:val="32"/>
        </w:rPr>
      </w:pPr>
    </w:p>
    <w:p w:rsidR="00C7177A" w:rsidRDefault="00C7177A" w:rsidP="00C7177A">
      <w:pPr>
        <w:rPr>
          <w:rFonts w:ascii="Tahoma" w:hAnsi="Tahoma" w:cs="Tahoma"/>
          <w:b/>
          <w:sz w:val="32"/>
          <w:szCs w:val="32"/>
        </w:rPr>
      </w:pPr>
      <w:r w:rsidRPr="009A030C">
        <w:rPr>
          <w:rFonts w:ascii="Tahoma" w:hAnsi="Tahoma" w:cs="Tahoma"/>
          <w:b/>
          <w:sz w:val="32"/>
          <w:szCs w:val="32"/>
        </w:rPr>
        <w:t>ID:</w:t>
      </w:r>
      <w:r w:rsidR="00AD3635" w:rsidRPr="009A030C">
        <w:t xml:space="preserve"> </w:t>
      </w:r>
      <w:r w:rsidR="009A030C" w:rsidRPr="009A030C">
        <w:rPr>
          <w:rFonts w:ascii="Tahoma" w:hAnsi="Tahoma" w:cs="Tahoma"/>
          <w:b/>
          <w:sz w:val="32"/>
          <w:szCs w:val="32"/>
        </w:rPr>
        <w:t>dc7b1f76-d34d-4497-b513-109972c4ae1f</w:t>
      </w:r>
    </w:p>
    <w:p w:rsidR="00C7177A" w:rsidRDefault="00C7177A" w:rsidP="00C7177A">
      <w:pPr>
        <w:rPr>
          <w:rFonts w:ascii="Tahoma" w:hAnsi="Tahoma" w:cs="Tahoma"/>
          <w:b/>
          <w:sz w:val="32"/>
          <w:szCs w:val="32"/>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TYTUŁ POSTĘPOWANIA:</w:t>
      </w: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sidRPr="0021092F">
        <w:rPr>
          <w:rFonts w:ascii="CIDFont+F1" w:eastAsiaTheme="minorHAnsi" w:hAnsi="CIDFont+F1" w:cs="CIDFont+F1"/>
          <w:color w:val="000000"/>
          <w:sz w:val="30"/>
          <w:szCs w:val="30"/>
          <w:lang w:eastAsia="en-US"/>
        </w:rPr>
        <w:t>Dostawa odczynników i materiałów zużywalnych</w:t>
      </w:r>
      <w:r>
        <w:rPr>
          <w:rFonts w:ascii="CIDFont+F1" w:eastAsiaTheme="minorHAnsi" w:hAnsi="CIDFont+F1" w:cs="CIDFont+F1"/>
          <w:color w:val="000000"/>
          <w:sz w:val="30"/>
          <w:szCs w:val="30"/>
          <w:lang w:eastAsia="en-US"/>
        </w:rPr>
        <w:t xml:space="preserve">  do diagnostyki laboratoryjnej</w:t>
      </w:r>
      <w:r w:rsidRPr="00423B39">
        <w:rPr>
          <w:rFonts w:ascii="CIDFont+F1" w:eastAsiaTheme="minorHAnsi" w:hAnsi="CIDFont+F1" w:cs="CIDFont+F1"/>
          <w:color w:val="000000"/>
          <w:sz w:val="30"/>
          <w:szCs w:val="30"/>
          <w:lang w:eastAsia="en-US"/>
        </w:rPr>
        <w:t>.</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OGŁOSZENIE TED:</w:t>
      </w:r>
    </w:p>
    <w:p w:rsidR="007C25A1" w:rsidRDefault="009A030C" w:rsidP="007C25A1">
      <w:pPr>
        <w:autoSpaceDE w:val="0"/>
        <w:autoSpaceDN w:val="0"/>
        <w:adjustRightInd w:val="0"/>
        <w:rPr>
          <w:rFonts w:ascii="CIDFont+F1" w:eastAsiaTheme="minorHAnsi" w:hAnsi="CIDFont+F1" w:cs="CIDFont+F1"/>
          <w:color w:val="000000"/>
          <w:sz w:val="30"/>
          <w:szCs w:val="30"/>
          <w:lang w:eastAsia="en-US"/>
        </w:rPr>
      </w:pPr>
      <w:r w:rsidRPr="009A030C">
        <w:rPr>
          <w:rFonts w:ascii="CIDFont+F1" w:eastAsiaTheme="minorHAnsi" w:hAnsi="CIDFont+F1" w:cs="CIDFont+F1"/>
          <w:color w:val="000000"/>
          <w:sz w:val="30"/>
          <w:szCs w:val="30"/>
          <w:lang w:eastAsia="en-US"/>
        </w:rPr>
        <w:t>z dnia 2019-10-29</w:t>
      </w:r>
      <w:r w:rsidR="007C25A1" w:rsidRPr="009A030C">
        <w:rPr>
          <w:rFonts w:ascii="CIDFont+F1" w:eastAsiaTheme="minorHAnsi" w:hAnsi="CIDFont+F1" w:cs="CIDFont+F1"/>
          <w:color w:val="000000"/>
          <w:sz w:val="30"/>
          <w:szCs w:val="30"/>
          <w:lang w:eastAsia="en-US"/>
        </w:rPr>
        <w:t xml:space="preserve"> nr 2019/S </w:t>
      </w:r>
      <w:r w:rsidRPr="009A030C">
        <w:rPr>
          <w:rFonts w:ascii="CIDFont+F1" w:eastAsiaTheme="minorHAnsi" w:hAnsi="CIDFont+F1" w:cs="CIDFont+F1"/>
          <w:color w:val="000000"/>
          <w:sz w:val="30"/>
          <w:szCs w:val="30"/>
          <w:lang w:eastAsia="en-US"/>
        </w:rPr>
        <w:t>209-509779</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Pr>
          <w:rFonts w:ascii="CIDFont+F2" w:eastAsiaTheme="minorHAnsi" w:hAnsi="CIDFont+F2" w:cs="CIDFont+F2"/>
          <w:color w:val="000000"/>
          <w:sz w:val="30"/>
          <w:szCs w:val="30"/>
          <w:lang w:eastAsia="en-US"/>
        </w:rPr>
        <w:t xml:space="preserve">LINK DO POSTĘPOWANIA ZP/29/2019 </w:t>
      </w:r>
      <w:r>
        <w:rPr>
          <w:rFonts w:ascii="CIDFont+F1" w:eastAsiaTheme="minorHAnsi" w:hAnsi="CIDFont+F1" w:cs="CIDFont+F1"/>
          <w:color w:val="000000"/>
          <w:sz w:val="30"/>
          <w:szCs w:val="30"/>
          <w:lang w:eastAsia="en-US"/>
        </w:rPr>
        <w:t xml:space="preserve">na </w:t>
      </w:r>
      <w:proofErr w:type="spellStart"/>
      <w:r>
        <w:rPr>
          <w:rFonts w:ascii="CIDFont+F1" w:eastAsiaTheme="minorHAnsi" w:hAnsi="CIDFont+F1" w:cs="CIDFont+F1"/>
          <w:color w:val="000000"/>
          <w:sz w:val="30"/>
          <w:szCs w:val="30"/>
          <w:lang w:eastAsia="en-US"/>
        </w:rPr>
        <w:t>miniportalu</w:t>
      </w:r>
      <w:proofErr w:type="spellEnd"/>
    </w:p>
    <w:p w:rsidR="007C25A1" w:rsidRDefault="00B70B89" w:rsidP="007C25A1">
      <w:hyperlink r:id="rId27" w:history="1">
        <w:r w:rsidRPr="006436FF">
          <w:rPr>
            <w:rStyle w:val="Hipercze"/>
            <w:rFonts w:cstheme="minorBidi"/>
          </w:rPr>
          <w:t>https://miniportal.uzp.gov.pl/SzczegolyPostepowania.aspx?Id=dc7b1f76-d34d-4497-b513-109972c4ae1f</w:t>
        </w:r>
      </w:hyperlink>
    </w:p>
    <w:p w:rsidR="00B70B89" w:rsidRDefault="00B70B89" w:rsidP="007C25A1">
      <w:pPr>
        <w:rPr>
          <w:rStyle w:val="Hipercze"/>
        </w:rPr>
      </w:pPr>
      <w:bookmarkStart w:id="0" w:name="_GoBack"/>
      <w:bookmarkEnd w:id="0"/>
    </w:p>
    <w:p w:rsidR="00B70B89" w:rsidRDefault="00B70B89" w:rsidP="007C25A1"/>
    <w:p w:rsidR="007C25A1" w:rsidRDefault="007C25A1" w:rsidP="007C25A1"/>
    <w:p w:rsidR="00C7177A" w:rsidRPr="003101ED" w:rsidRDefault="00C7177A"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0C" w:rsidRDefault="009A030C">
      <w:pPr>
        <w:rPr>
          <w:rFonts w:cs="Times New Roman"/>
        </w:rPr>
      </w:pPr>
      <w:r>
        <w:rPr>
          <w:rFonts w:cs="Times New Roman"/>
        </w:rPr>
        <w:separator/>
      </w:r>
    </w:p>
  </w:endnote>
  <w:endnote w:type="continuationSeparator" w:id="0">
    <w:p w:rsidR="009A030C" w:rsidRDefault="009A03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r>
      <w:fldChar w:fldCharType="begin"/>
    </w:r>
    <w:r>
      <w:instrText xml:space="preserve"> PAGE   \* MERGEFORMAT </w:instrText>
    </w:r>
    <w:r>
      <w:fldChar w:fldCharType="separate"/>
    </w:r>
    <w:r w:rsidR="00B70B89">
      <w:rPr>
        <w:noProof/>
      </w:rPr>
      <w:t>9</w:t>
    </w:r>
    <w:r>
      <w:rPr>
        <w:noProof/>
      </w:rPr>
      <w:fldChar w:fldCharType="end"/>
    </w:r>
  </w:p>
  <w:p w:rsidR="009A030C" w:rsidRDefault="009A03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30C" w:rsidRDefault="009A030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54695" w:rsidRDefault="00F54695">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0C" w:rsidRDefault="009A030C">
      <w:pPr>
        <w:rPr>
          <w:rFonts w:cs="Times New Roman"/>
        </w:rPr>
      </w:pPr>
      <w:r>
        <w:rPr>
          <w:rFonts w:cs="Times New Roman"/>
        </w:rPr>
        <w:separator/>
      </w:r>
    </w:p>
  </w:footnote>
  <w:footnote w:type="continuationSeparator" w:id="0">
    <w:p w:rsidR="009A030C" w:rsidRDefault="009A03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08FAB8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E0B7384"/>
    <w:multiLevelType w:val="hybridMultilevel"/>
    <w:tmpl w:val="407AFE24"/>
    <w:lvl w:ilvl="0" w:tplc="3514B07E">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E411F53"/>
    <w:multiLevelType w:val="hybridMultilevel"/>
    <w:tmpl w:val="E904ECEA"/>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3C54D7"/>
    <w:multiLevelType w:val="hybridMultilevel"/>
    <w:tmpl w:val="060E81BA"/>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1"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9"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1354F07"/>
    <w:multiLevelType w:val="hybridMultilevel"/>
    <w:tmpl w:val="390263FC"/>
    <w:lvl w:ilvl="0" w:tplc="33D860A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5B2018A"/>
    <w:multiLevelType w:val="hybridMultilevel"/>
    <w:tmpl w:val="8C88A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39"/>
  </w:num>
  <w:num w:numId="4">
    <w:abstractNumId w:val="75"/>
  </w:num>
  <w:num w:numId="5">
    <w:abstractNumId w:val="69"/>
  </w:num>
  <w:num w:numId="6">
    <w:abstractNumId w:val="62"/>
  </w:num>
  <w:num w:numId="7">
    <w:abstractNumId w:val="63"/>
  </w:num>
  <w:num w:numId="8">
    <w:abstractNumId w:val="56"/>
  </w:num>
  <w:num w:numId="9">
    <w:abstractNumId w:val="4"/>
  </w:num>
  <w:num w:numId="10">
    <w:abstractNumId w:val="67"/>
  </w:num>
  <w:num w:numId="11">
    <w:abstractNumId w:val="73"/>
  </w:num>
  <w:num w:numId="12">
    <w:abstractNumId w:val="53"/>
  </w:num>
  <w:num w:numId="13">
    <w:abstractNumId w:val="48"/>
  </w:num>
  <w:num w:numId="14">
    <w:abstractNumId w:val="52"/>
  </w:num>
  <w:num w:numId="15">
    <w:abstractNumId w:val="36"/>
  </w:num>
  <w:num w:numId="16">
    <w:abstractNumId w:val="66"/>
  </w:num>
  <w:num w:numId="17">
    <w:abstractNumId w:val="46"/>
  </w:num>
  <w:num w:numId="18">
    <w:abstractNumId w:val="0"/>
  </w:num>
  <w:num w:numId="19">
    <w:abstractNumId w:val="58"/>
  </w:num>
  <w:num w:numId="20">
    <w:abstractNumId w:val="42"/>
  </w:num>
  <w:num w:numId="21">
    <w:abstractNumId w:val="45"/>
  </w:num>
  <w:num w:numId="22">
    <w:abstractNumId w:val="65"/>
  </w:num>
  <w:num w:numId="23">
    <w:abstractNumId w:val="29"/>
  </w:num>
  <w:num w:numId="24">
    <w:abstractNumId w:val="30"/>
  </w:num>
  <w:num w:numId="25">
    <w:abstractNumId w:val="24"/>
  </w:num>
  <w:num w:numId="26">
    <w:abstractNumId w:val="59"/>
  </w:num>
  <w:num w:numId="27">
    <w:abstractNumId w:val="28"/>
  </w:num>
  <w:num w:numId="28">
    <w:abstractNumId w:val="41"/>
  </w:num>
  <w:num w:numId="29">
    <w:abstractNumId w:val="71"/>
  </w:num>
  <w:num w:numId="30">
    <w:abstractNumId w:val="49"/>
  </w:num>
  <w:num w:numId="31">
    <w:abstractNumId w:val="27"/>
  </w:num>
  <w:num w:numId="32">
    <w:abstractNumId w:val="70"/>
  </w:num>
  <w:num w:numId="33">
    <w:abstractNumId w:val="33"/>
  </w:num>
  <w:num w:numId="34">
    <w:abstractNumId w:val="72"/>
  </w:num>
  <w:num w:numId="35">
    <w:abstractNumId w:val="44"/>
  </w:num>
  <w:num w:numId="36">
    <w:abstractNumId w:val="6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50"/>
  </w:num>
  <w:num w:numId="52">
    <w:abstractNumId w:val="74"/>
  </w:num>
  <w:num w:numId="53">
    <w:abstractNumId w:val="37"/>
  </w:num>
  <w:num w:numId="54">
    <w:abstractNumId w:val="47"/>
  </w:num>
  <w:num w:numId="55">
    <w:abstractNumId w:val="43"/>
  </w:num>
  <w:num w:numId="56">
    <w:abstractNumId w:val="35"/>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5740"/>
    <w:rsid w:val="00015B21"/>
    <w:rsid w:val="00017871"/>
    <w:rsid w:val="00021558"/>
    <w:rsid w:val="00024C1A"/>
    <w:rsid w:val="00024D6D"/>
    <w:rsid w:val="000252F5"/>
    <w:rsid w:val="000254E1"/>
    <w:rsid w:val="00027DA4"/>
    <w:rsid w:val="00030D3A"/>
    <w:rsid w:val="00030F21"/>
    <w:rsid w:val="00032008"/>
    <w:rsid w:val="0003246D"/>
    <w:rsid w:val="000339F0"/>
    <w:rsid w:val="00037B46"/>
    <w:rsid w:val="00040A09"/>
    <w:rsid w:val="0004464B"/>
    <w:rsid w:val="00046B0C"/>
    <w:rsid w:val="000527A8"/>
    <w:rsid w:val="0005322D"/>
    <w:rsid w:val="000551E7"/>
    <w:rsid w:val="0005636A"/>
    <w:rsid w:val="00057445"/>
    <w:rsid w:val="000604F8"/>
    <w:rsid w:val="00067466"/>
    <w:rsid w:val="00071F7E"/>
    <w:rsid w:val="00072A42"/>
    <w:rsid w:val="00074B79"/>
    <w:rsid w:val="000758EB"/>
    <w:rsid w:val="00081AA9"/>
    <w:rsid w:val="000909E1"/>
    <w:rsid w:val="000949F5"/>
    <w:rsid w:val="00096BB1"/>
    <w:rsid w:val="000A1199"/>
    <w:rsid w:val="000A5D9C"/>
    <w:rsid w:val="000A6329"/>
    <w:rsid w:val="000B4A27"/>
    <w:rsid w:val="000C04E7"/>
    <w:rsid w:val="000C3531"/>
    <w:rsid w:val="000C61DA"/>
    <w:rsid w:val="000C6A87"/>
    <w:rsid w:val="000C78C6"/>
    <w:rsid w:val="000D1576"/>
    <w:rsid w:val="000D1E90"/>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30BB"/>
    <w:rsid w:val="0010793D"/>
    <w:rsid w:val="00111F6D"/>
    <w:rsid w:val="001137C8"/>
    <w:rsid w:val="00115796"/>
    <w:rsid w:val="00115B6C"/>
    <w:rsid w:val="00117F3E"/>
    <w:rsid w:val="00117FED"/>
    <w:rsid w:val="00120E99"/>
    <w:rsid w:val="00123041"/>
    <w:rsid w:val="00123E7D"/>
    <w:rsid w:val="00127C32"/>
    <w:rsid w:val="00130323"/>
    <w:rsid w:val="0013062B"/>
    <w:rsid w:val="00130A42"/>
    <w:rsid w:val="001326E4"/>
    <w:rsid w:val="00133829"/>
    <w:rsid w:val="00135C4A"/>
    <w:rsid w:val="001365BE"/>
    <w:rsid w:val="00140DA6"/>
    <w:rsid w:val="0014205E"/>
    <w:rsid w:val="0014319D"/>
    <w:rsid w:val="00145BC6"/>
    <w:rsid w:val="001476E1"/>
    <w:rsid w:val="00147AD0"/>
    <w:rsid w:val="00151602"/>
    <w:rsid w:val="001529B7"/>
    <w:rsid w:val="001569B1"/>
    <w:rsid w:val="0015700F"/>
    <w:rsid w:val="0016301F"/>
    <w:rsid w:val="00174FEB"/>
    <w:rsid w:val="00176751"/>
    <w:rsid w:val="001767F2"/>
    <w:rsid w:val="00180232"/>
    <w:rsid w:val="00182BBC"/>
    <w:rsid w:val="00183D5B"/>
    <w:rsid w:val="00184F11"/>
    <w:rsid w:val="00187F0A"/>
    <w:rsid w:val="00192BBB"/>
    <w:rsid w:val="001932D7"/>
    <w:rsid w:val="00193A1A"/>
    <w:rsid w:val="00194BE5"/>
    <w:rsid w:val="001A259F"/>
    <w:rsid w:val="001A5E0A"/>
    <w:rsid w:val="001A6FE2"/>
    <w:rsid w:val="001B0E72"/>
    <w:rsid w:val="001B18C8"/>
    <w:rsid w:val="001B445A"/>
    <w:rsid w:val="001B61A6"/>
    <w:rsid w:val="001B6AB0"/>
    <w:rsid w:val="001C25D4"/>
    <w:rsid w:val="001C4880"/>
    <w:rsid w:val="001C5186"/>
    <w:rsid w:val="001C669F"/>
    <w:rsid w:val="001C7744"/>
    <w:rsid w:val="001D1A24"/>
    <w:rsid w:val="001D2D31"/>
    <w:rsid w:val="001E0E22"/>
    <w:rsid w:val="001E566E"/>
    <w:rsid w:val="001F0628"/>
    <w:rsid w:val="001F237A"/>
    <w:rsid w:val="001F5BDA"/>
    <w:rsid w:val="001F6995"/>
    <w:rsid w:val="002008C3"/>
    <w:rsid w:val="00203247"/>
    <w:rsid w:val="00205D33"/>
    <w:rsid w:val="00215788"/>
    <w:rsid w:val="002209BD"/>
    <w:rsid w:val="00223132"/>
    <w:rsid w:val="00226AF9"/>
    <w:rsid w:val="00230457"/>
    <w:rsid w:val="00230D94"/>
    <w:rsid w:val="0023628C"/>
    <w:rsid w:val="00236745"/>
    <w:rsid w:val="00241F35"/>
    <w:rsid w:val="00251077"/>
    <w:rsid w:val="00255CC2"/>
    <w:rsid w:val="002567AA"/>
    <w:rsid w:val="00261140"/>
    <w:rsid w:val="00261332"/>
    <w:rsid w:val="0026327D"/>
    <w:rsid w:val="00265E70"/>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3B56"/>
    <w:rsid w:val="002B4870"/>
    <w:rsid w:val="002C1B85"/>
    <w:rsid w:val="002C39C0"/>
    <w:rsid w:val="002C5150"/>
    <w:rsid w:val="002C65ED"/>
    <w:rsid w:val="002C6977"/>
    <w:rsid w:val="002D1FE4"/>
    <w:rsid w:val="002D29FE"/>
    <w:rsid w:val="002D419F"/>
    <w:rsid w:val="003022B1"/>
    <w:rsid w:val="00306E7C"/>
    <w:rsid w:val="003101ED"/>
    <w:rsid w:val="00311651"/>
    <w:rsid w:val="003128FC"/>
    <w:rsid w:val="00313984"/>
    <w:rsid w:val="00321166"/>
    <w:rsid w:val="0033331E"/>
    <w:rsid w:val="00333EA4"/>
    <w:rsid w:val="00333FF5"/>
    <w:rsid w:val="00334167"/>
    <w:rsid w:val="0033681F"/>
    <w:rsid w:val="00345089"/>
    <w:rsid w:val="00350084"/>
    <w:rsid w:val="00350796"/>
    <w:rsid w:val="00353726"/>
    <w:rsid w:val="00353ED6"/>
    <w:rsid w:val="0035509F"/>
    <w:rsid w:val="00357D89"/>
    <w:rsid w:val="00361D65"/>
    <w:rsid w:val="00364602"/>
    <w:rsid w:val="00370C96"/>
    <w:rsid w:val="0037135F"/>
    <w:rsid w:val="00372D7E"/>
    <w:rsid w:val="003765F8"/>
    <w:rsid w:val="00383FD5"/>
    <w:rsid w:val="00384140"/>
    <w:rsid w:val="00386325"/>
    <w:rsid w:val="003907AC"/>
    <w:rsid w:val="003934D1"/>
    <w:rsid w:val="0039501F"/>
    <w:rsid w:val="00395FC0"/>
    <w:rsid w:val="003A01B0"/>
    <w:rsid w:val="003A1159"/>
    <w:rsid w:val="003A7004"/>
    <w:rsid w:val="003A7C87"/>
    <w:rsid w:val="003B0A92"/>
    <w:rsid w:val="003B136A"/>
    <w:rsid w:val="003B2D81"/>
    <w:rsid w:val="003B581C"/>
    <w:rsid w:val="003B60CF"/>
    <w:rsid w:val="003B63F4"/>
    <w:rsid w:val="003B706D"/>
    <w:rsid w:val="003C1897"/>
    <w:rsid w:val="003C5B66"/>
    <w:rsid w:val="003C65EC"/>
    <w:rsid w:val="003C7890"/>
    <w:rsid w:val="003D4D78"/>
    <w:rsid w:val="003E1C54"/>
    <w:rsid w:val="003E30E2"/>
    <w:rsid w:val="003F0CDA"/>
    <w:rsid w:val="003F1CB2"/>
    <w:rsid w:val="003F228F"/>
    <w:rsid w:val="003F4C86"/>
    <w:rsid w:val="003F55E6"/>
    <w:rsid w:val="00400DD7"/>
    <w:rsid w:val="00402DAC"/>
    <w:rsid w:val="00402EE1"/>
    <w:rsid w:val="0040512F"/>
    <w:rsid w:val="004069F1"/>
    <w:rsid w:val="00413F62"/>
    <w:rsid w:val="00423065"/>
    <w:rsid w:val="004235A5"/>
    <w:rsid w:val="0042632F"/>
    <w:rsid w:val="00426C40"/>
    <w:rsid w:val="004342D0"/>
    <w:rsid w:val="004362D1"/>
    <w:rsid w:val="00436D16"/>
    <w:rsid w:val="00443833"/>
    <w:rsid w:val="00451EC8"/>
    <w:rsid w:val="0045597A"/>
    <w:rsid w:val="00462057"/>
    <w:rsid w:val="00462A6F"/>
    <w:rsid w:val="00462CE7"/>
    <w:rsid w:val="00464CB3"/>
    <w:rsid w:val="0047147C"/>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56A6"/>
    <w:rsid w:val="004E1A5F"/>
    <w:rsid w:val="004E328C"/>
    <w:rsid w:val="004E4A50"/>
    <w:rsid w:val="004F4912"/>
    <w:rsid w:val="004F4B7D"/>
    <w:rsid w:val="004F4C25"/>
    <w:rsid w:val="004F7BC4"/>
    <w:rsid w:val="005039DA"/>
    <w:rsid w:val="005045CA"/>
    <w:rsid w:val="00504C94"/>
    <w:rsid w:val="00511677"/>
    <w:rsid w:val="00516C76"/>
    <w:rsid w:val="00517549"/>
    <w:rsid w:val="005208C9"/>
    <w:rsid w:val="00521E12"/>
    <w:rsid w:val="00535ABC"/>
    <w:rsid w:val="0054165E"/>
    <w:rsid w:val="00543569"/>
    <w:rsid w:val="00546791"/>
    <w:rsid w:val="00554226"/>
    <w:rsid w:val="0055666D"/>
    <w:rsid w:val="00556F23"/>
    <w:rsid w:val="00557DAD"/>
    <w:rsid w:val="00563989"/>
    <w:rsid w:val="005645FF"/>
    <w:rsid w:val="005650CC"/>
    <w:rsid w:val="005672EC"/>
    <w:rsid w:val="005717B4"/>
    <w:rsid w:val="00571F24"/>
    <w:rsid w:val="00574BE5"/>
    <w:rsid w:val="00577301"/>
    <w:rsid w:val="00580281"/>
    <w:rsid w:val="0058137C"/>
    <w:rsid w:val="00585378"/>
    <w:rsid w:val="00590112"/>
    <w:rsid w:val="00592CC7"/>
    <w:rsid w:val="0059682E"/>
    <w:rsid w:val="005A01F7"/>
    <w:rsid w:val="005A0476"/>
    <w:rsid w:val="005A04DB"/>
    <w:rsid w:val="005A113B"/>
    <w:rsid w:val="005A1634"/>
    <w:rsid w:val="005A33C1"/>
    <w:rsid w:val="005A3E37"/>
    <w:rsid w:val="005A6369"/>
    <w:rsid w:val="005A6644"/>
    <w:rsid w:val="005B1B5D"/>
    <w:rsid w:val="005B1E2B"/>
    <w:rsid w:val="005B7701"/>
    <w:rsid w:val="005C0058"/>
    <w:rsid w:val="005C074C"/>
    <w:rsid w:val="005C185A"/>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5BD8"/>
    <w:rsid w:val="00610879"/>
    <w:rsid w:val="00611B7E"/>
    <w:rsid w:val="00611EDD"/>
    <w:rsid w:val="00613FD5"/>
    <w:rsid w:val="006143BD"/>
    <w:rsid w:val="006202B9"/>
    <w:rsid w:val="00621550"/>
    <w:rsid w:val="0062199C"/>
    <w:rsid w:val="00625362"/>
    <w:rsid w:val="00625907"/>
    <w:rsid w:val="0062774E"/>
    <w:rsid w:val="00630933"/>
    <w:rsid w:val="00634983"/>
    <w:rsid w:val="006359A9"/>
    <w:rsid w:val="006359E6"/>
    <w:rsid w:val="00636897"/>
    <w:rsid w:val="006400FC"/>
    <w:rsid w:val="0064170C"/>
    <w:rsid w:val="00645670"/>
    <w:rsid w:val="00647246"/>
    <w:rsid w:val="00650390"/>
    <w:rsid w:val="00664543"/>
    <w:rsid w:val="00672CE5"/>
    <w:rsid w:val="0068050B"/>
    <w:rsid w:val="006812A1"/>
    <w:rsid w:val="00682CAF"/>
    <w:rsid w:val="00685BEB"/>
    <w:rsid w:val="0068676D"/>
    <w:rsid w:val="00686CCE"/>
    <w:rsid w:val="00687AC7"/>
    <w:rsid w:val="006951BA"/>
    <w:rsid w:val="00696B2C"/>
    <w:rsid w:val="006A1898"/>
    <w:rsid w:val="006A1D83"/>
    <w:rsid w:val="006A1FF3"/>
    <w:rsid w:val="006A42C9"/>
    <w:rsid w:val="006C6B8B"/>
    <w:rsid w:val="006C6F0F"/>
    <w:rsid w:val="006C7761"/>
    <w:rsid w:val="006D0A71"/>
    <w:rsid w:val="006D1355"/>
    <w:rsid w:val="006D34C5"/>
    <w:rsid w:val="006D7E08"/>
    <w:rsid w:val="006E2093"/>
    <w:rsid w:val="006E248C"/>
    <w:rsid w:val="006E3093"/>
    <w:rsid w:val="006E3931"/>
    <w:rsid w:val="006E45FF"/>
    <w:rsid w:val="006E464C"/>
    <w:rsid w:val="006E618B"/>
    <w:rsid w:val="006F40C6"/>
    <w:rsid w:val="006F52B1"/>
    <w:rsid w:val="006F587B"/>
    <w:rsid w:val="006F7AA4"/>
    <w:rsid w:val="007001F6"/>
    <w:rsid w:val="00707DAD"/>
    <w:rsid w:val="0071048B"/>
    <w:rsid w:val="007111E6"/>
    <w:rsid w:val="00711C9B"/>
    <w:rsid w:val="007137A7"/>
    <w:rsid w:val="0071797A"/>
    <w:rsid w:val="00721EA5"/>
    <w:rsid w:val="007223C9"/>
    <w:rsid w:val="007228F4"/>
    <w:rsid w:val="007303D7"/>
    <w:rsid w:val="007350CE"/>
    <w:rsid w:val="00735D18"/>
    <w:rsid w:val="00735E20"/>
    <w:rsid w:val="0073763C"/>
    <w:rsid w:val="00741B39"/>
    <w:rsid w:val="00742E2B"/>
    <w:rsid w:val="00743D77"/>
    <w:rsid w:val="007509AD"/>
    <w:rsid w:val="00751B0A"/>
    <w:rsid w:val="00754503"/>
    <w:rsid w:val="00757FC4"/>
    <w:rsid w:val="00761EBA"/>
    <w:rsid w:val="00763EF7"/>
    <w:rsid w:val="00765B77"/>
    <w:rsid w:val="00771DAA"/>
    <w:rsid w:val="007723C4"/>
    <w:rsid w:val="00774489"/>
    <w:rsid w:val="00781C3B"/>
    <w:rsid w:val="007837BF"/>
    <w:rsid w:val="00783A66"/>
    <w:rsid w:val="007858FC"/>
    <w:rsid w:val="00785F38"/>
    <w:rsid w:val="00790B7A"/>
    <w:rsid w:val="00791759"/>
    <w:rsid w:val="00792804"/>
    <w:rsid w:val="00793F1E"/>
    <w:rsid w:val="0079485D"/>
    <w:rsid w:val="007952B9"/>
    <w:rsid w:val="00795B4C"/>
    <w:rsid w:val="0079705D"/>
    <w:rsid w:val="007A0C40"/>
    <w:rsid w:val="007A5F2E"/>
    <w:rsid w:val="007B2B0B"/>
    <w:rsid w:val="007C25A1"/>
    <w:rsid w:val="007D09D5"/>
    <w:rsid w:val="007E4CD8"/>
    <w:rsid w:val="007E5207"/>
    <w:rsid w:val="007E5DDB"/>
    <w:rsid w:val="007F3867"/>
    <w:rsid w:val="008036C3"/>
    <w:rsid w:val="00805CC4"/>
    <w:rsid w:val="0081148D"/>
    <w:rsid w:val="00811E2C"/>
    <w:rsid w:val="008158B7"/>
    <w:rsid w:val="00820890"/>
    <w:rsid w:val="008224C8"/>
    <w:rsid w:val="0082353C"/>
    <w:rsid w:val="00823DFA"/>
    <w:rsid w:val="00826F7F"/>
    <w:rsid w:val="00827E5B"/>
    <w:rsid w:val="00832BCD"/>
    <w:rsid w:val="008340DC"/>
    <w:rsid w:val="0083414F"/>
    <w:rsid w:val="00836E83"/>
    <w:rsid w:val="00843568"/>
    <w:rsid w:val="00843F61"/>
    <w:rsid w:val="00843FDD"/>
    <w:rsid w:val="00846A01"/>
    <w:rsid w:val="008503DA"/>
    <w:rsid w:val="00852B13"/>
    <w:rsid w:val="00852DE1"/>
    <w:rsid w:val="0085316C"/>
    <w:rsid w:val="008538C1"/>
    <w:rsid w:val="00853D22"/>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FF5"/>
    <w:rsid w:val="008A081B"/>
    <w:rsid w:val="008A2A61"/>
    <w:rsid w:val="008A57EC"/>
    <w:rsid w:val="008A61F5"/>
    <w:rsid w:val="008A7120"/>
    <w:rsid w:val="008B4853"/>
    <w:rsid w:val="008B5532"/>
    <w:rsid w:val="008C007B"/>
    <w:rsid w:val="008C0B09"/>
    <w:rsid w:val="008C1296"/>
    <w:rsid w:val="008C2A7D"/>
    <w:rsid w:val="008C2B77"/>
    <w:rsid w:val="008D2BCF"/>
    <w:rsid w:val="008D6160"/>
    <w:rsid w:val="008D6205"/>
    <w:rsid w:val="008D73E8"/>
    <w:rsid w:val="008E3E2D"/>
    <w:rsid w:val="008F0FDC"/>
    <w:rsid w:val="008F4E29"/>
    <w:rsid w:val="008F5D4C"/>
    <w:rsid w:val="00900026"/>
    <w:rsid w:val="0090236E"/>
    <w:rsid w:val="00904291"/>
    <w:rsid w:val="009053CE"/>
    <w:rsid w:val="00905ED4"/>
    <w:rsid w:val="00905FA3"/>
    <w:rsid w:val="00910813"/>
    <w:rsid w:val="00911E31"/>
    <w:rsid w:val="009134F6"/>
    <w:rsid w:val="00914901"/>
    <w:rsid w:val="00915408"/>
    <w:rsid w:val="00921063"/>
    <w:rsid w:val="0092287F"/>
    <w:rsid w:val="00922DAC"/>
    <w:rsid w:val="009251ED"/>
    <w:rsid w:val="009273F0"/>
    <w:rsid w:val="00932F3E"/>
    <w:rsid w:val="00934F94"/>
    <w:rsid w:val="009356DD"/>
    <w:rsid w:val="009429C1"/>
    <w:rsid w:val="009468EB"/>
    <w:rsid w:val="00947AB1"/>
    <w:rsid w:val="00950DFF"/>
    <w:rsid w:val="00951C20"/>
    <w:rsid w:val="0095527B"/>
    <w:rsid w:val="00957F94"/>
    <w:rsid w:val="00961153"/>
    <w:rsid w:val="00964F66"/>
    <w:rsid w:val="00967FF4"/>
    <w:rsid w:val="0097033B"/>
    <w:rsid w:val="0097164D"/>
    <w:rsid w:val="00971CB9"/>
    <w:rsid w:val="00976CD9"/>
    <w:rsid w:val="009774C9"/>
    <w:rsid w:val="00980BA3"/>
    <w:rsid w:val="0098125E"/>
    <w:rsid w:val="009816DE"/>
    <w:rsid w:val="009863D9"/>
    <w:rsid w:val="00987318"/>
    <w:rsid w:val="00990BE9"/>
    <w:rsid w:val="00992911"/>
    <w:rsid w:val="009929EB"/>
    <w:rsid w:val="00995C0B"/>
    <w:rsid w:val="00996183"/>
    <w:rsid w:val="0099733B"/>
    <w:rsid w:val="009A030C"/>
    <w:rsid w:val="009A4413"/>
    <w:rsid w:val="009A443C"/>
    <w:rsid w:val="009A516C"/>
    <w:rsid w:val="009A6D7F"/>
    <w:rsid w:val="009A6E63"/>
    <w:rsid w:val="009B29F5"/>
    <w:rsid w:val="009B2EE4"/>
    <w:rsid w:val="009B3D28"/>
    <w:rsid w:val="009B58EE"/>
    <w:rsid w:val="009B6DF3"/>
    <w:rsid w:val="009B6EE1"/>
    <w:rsid w:val="009C0E99"/>
    <w:rsid w:val="009C2A16"/>
    <w:rsid w:val="009C39D5"/>
    <w:rsid w:val="009C7013"/>
    <w:rsid w:val="009C750F"/>
    <w:rsid w:val="009C7B60"/>
    <w:rsid w:val="009D13CA"/>
    <w:rsid w:val="009D41C4"/>
    <w:rsid w:val="009D6A09"/>
    <w:rsid w:val="009D7EC1"/>
    <w:rsid w:val="009E1945"/>
    <w:rsid w:val="009E275A"/>
    <w:rsid w:val="009E5751"/>
    <w:rsid w:val="009E6162"/>
    <w:rsid w:val="009E7757"/>
    <w:rsid w:val="009E7DB5"/>
    <w:rsid w:val="009F5482"/>
    <w:rsid w:val="009F6367"/>
    <w:rsid w:val="00A0000F"/>
    <w:rsid w:val="00A03902"/>
    <w:rsid w:val="00A07AF9"/>
    <w:rsid w:val="00A12306"/>
    <w:rsid w:val="00A14630"/>
    <w:rsid w:val="00A15AC9"/>
    <w:rsid w:val="00A22DEC"/>
    <w:rsid w:val="00A338A2"/>
    <w:rsid w:val="00A36AA3"/>
    <w:rsid w:val="00A40C4D"/>
    <w:rsid w:val="00A43A8B"/>
    <w:rsid w:val="00A46E6A"/>
    <w:rsid w:val="00A504E9"/>
    <w:rsid w:val="00A51970"/>
    <w:rsid w:val="00A57213"/>
    <w:rsid w:val="00A60D35"/>
    <w:rsid w:val="00A65A70"/>
    <w:rsid w:val="00A65ED5"/>
    <w:rsid w:val="00A66BE3"/>
    <w:rsid w:val="00A671C1"/>
    <w:rsid w:val="00A67252"/>
    <w:rsid w:val="00A67843"/>
    <w:rsid w:val="00A71596"/>
    <w:rsid w:val="00A74FBA"/>
    <w:rsid w:val="00A800FD"/>
    <w:rsid w:val="00A80EBD"/>
    <w:rsid w:val="00A87EA7"/>
    <w:rsid w:val="00A92481"/>
    <w:rsid w:val="00A93271"/>
    <w:rsid w:val="00A9525A"/>
    <w:rsid w:val="00A9549D"/>
    <w:rsid w:val="00A96D73"/>
    <w:rsid w:val="00AA019D"/>
    <w:rsid w:val="00AA75F6"/>
    <w:rsid w:val="00AB0C09"/>
    <w:rsid w:val="00AB0F1F"/>
    <w:rsid w:val="00AB2DAC"/>
    <w:rsid w:val="00AB311E"/>
    <w:rsid w:val="00AB73EB"/>
    <w:rsid w:val="00AD141E"/>
    <w:rsid w:val="00AD3635"/>
    <w:rsid w:val="00AE1A6D"/>
    <w:rsid w:val="00AE2BB1"/>
    <w:rsid w:val="00AE41CD"/>
    <w:rsid w:val="00AF1C0A"/>
    <w:rsid w:val="00AF4F2D"/>
    <w:rsid w:val="00AF5E9D"/>
    <w:rsid w:val="00AF66D8"/>
    <w:rsid w:val="00AF6AB8"/>
    <w:rsid w:val="00B01401"/>
    <w:rsid w:val="00B02609"/>
    <w:rsid w:val="00B0335F"/>
    <w:rsid w:val="00B03CE9"/>
    <w:rsid w:val="00B07054"/>
    <w:rsid w:val="00B1417A"/>
    <w:rsid w:val="00B14C6F"/>
    <w:rsid w:val="00B15166"/>
    <w:rsid w:val="00B1526D"/>
    <w:rsid w:val="00B16EC3"/>
    <w:rsid w:val="00B20763"/>
    <w:rsid w:val="00B21356"/>
    <w:rsid w:val="00B251F5"/>
    <w:rsid w:val="00B302A2"/>
    <w:rsid w:val="00B3595B"/>
    <w:rsid w:val="00B417B9"/>
    <w:rsid w:val="00B43FCC"/>
    <w:rsid w:val="00B44F41"/>
    <w:rsid w:val="00B46818"/>
    <w:rsid w:val="00B51CFC"/>
    <w:rsid w:val="00B53310"/>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4D74"/>
    <w:rsid w:val="00BB09E4"/>
    <w:rsid w:val="00BB1EBB"/>
    <w:rsid w:val="00BB2BBB"/>
    <w:rsid w:val="00BB5EC5"/>
    <w:rsid w:val="00BC0211"/>
    <w:rsid w:val="00BC1781"/>
    <w:rsid w:val="00BC207E"/>
    <w:rsid w:val="00BC2676"/>
    <w:rsid w:val="00BD34D9"/>
    <w:rsid w:val="00BD4F92"/>
    <w:rsid w:val="00BD786D"/>
    <w:rsid w:val="00BE0D4D"/>
    <w:rsid w:val="00BE3583"/>
    <w:rsid w:val="00BE419D"/>
    <w:rsid w:val="00BE61F3"/>
    <w:rsid w:val="00BE7A36"/>
    <w:rsid w:val="00BF11A9"/>
    <w:rsid w:val="00BF1563"/>
    <w:rsid w:val="00BF1DDA"/>
    <w:rsid w:val="00BF310A"/>
    <w:rsid w:val="00BF4948"/>
    <w:rsid w:val="00BF736F"/>
    <w:rsid w:val="00BF7629"/>
    <w:rsid w:val="00C000F3"/>
    <w:rsid w:val="00C00AB4"/>
    <w:rsid w:val="00C02397"/>
    <w:rsid w:val="00C02DA5"/>
    <w:rsid w:val="00C06488"/>
    <w:rsid w:val="00C102F9"/>
    <w:rsid w:val="00C11DAF"/>
    <w:rsid w:val="00C12D32"/>
    <w:rsid w:val="00C159FD"/>
    <w:rsid w:val="00C17695"/>
    <w:rsid w:val="00C20E61"/>
    <w:rsid w:val="00C23279"/>
    <w:rsid w:val="00C25805"/>
    <w:rsid w:val="00C33AE9"/>
    <w:rsid w:val="00C34177"/>
    <w:rsid w:val="00C34FD5"/>
    <w:rsid w:val="00C42708"/>
    <w:rsid w:val="00C455B7"/>
    <w:rsid w:val="00C51E9B"/>
    <w:rsid w:val="00C53C86"/>
    <w:rsid w:val="00C62584"/>
    <w:rsid w:val="00C65533"/>
    <w:rsid w:val="00C67BBC"/>
    <w:rsid w:val="00C7177A"/>
    <w:rsid w:val="00C71A5B"/>
    <w:rsid w:val="00C73B81"/>
    <w:rsid w:val="00C75D56"/>
    <w:rsid w:val="00C773D7"/>
    <w:rsid w:val="00C824B9"/>
    <w:rsid w:val="00C85354"/>
    <w:rsid w:val="00C85EE7"/>
    <w:rsid w:val="00C9136E"/>
    <w:rsid w:val="00C92EDC"/>
    <w:rsid w:val="00C93E55"/>
    <w:rsid w:val="00C94904"/>
    <w:rsid w:val="00CA157E"/>
    <w:rsid w:val="00CA2249"/>
    <w:rsid w:val="00CA3C36"/>
    <w:rsid w:val="00CA5946"/>
    <w:rsid w:val="00CB0E14"/>
    <w:rsid w:val="00CB2C93"/>
    <w:rsid w:val="00CB3DE4"/>
    <w:rsid w:val="00CB40DC"/>
    <w:rsid w:val="00CB52CB"/>
    <w:rsid w:val="00CC1B9F"/>
    <w:rsid w:val="00CD105F"/>
    <w:rsid w:val="00CD411F"/>
    <w:rsid w:val="00CE3403"/>
    <w:rsid w:val="00CE4B38"/>
    <w:rsid w:val="00CE559E"/>
    <w:rsid w:val="00CF00CC"/>
    <w:rsid w:val="00CF08D2"/>
    <w:rsid w:val="00CF1282"/>
    <w:rsid w:val="00CF1531"/>
    <w:rsid w:val="00CF23F2"/>
    <w:rsid w:val="00CF506C"/>
    <w:rsid w:val="00CF54B9"/>
    <w:rsid w:val="00CF5C9C"/>
    <w:rsid w:val="00CF6646"/>
    <w:rsid w:val="00D00F2C"/>
    <w:rsid w:val="00D04557"/>
    <w:rsid w:val="00D102AC"/>
    <w:rsid w:val="00D12553"/>
    <w:rsid w:val="00D12D6F"/>
    <w:rsid w:val="00D1571B"/>
    <w:rsid w:val="00D20873"/>
    <w:rsid w:val="00D24822"/>
    <w:rsid w:val="00D24E82"/>
    <w:rsid w:val="00D2613E"/>
    <w:rsid w:val="00D27E84"/>
    <w:rsid w:val="00D3076C"/>
    <w:rsid w:val="00D36E9F"/>
    <w:rsid w:val="00D36F34"/>
    <w:rsid w:val="00D4007A"/>
    <w:rsid w:val="00D40C48"/>
    <w:rsid w:val="00D4125C"/>
    <w:rsid w:val="00D4218F"/>
    <w:rsid w:val="00D47338"/>
    <w:rsid w:val="00D55117"/>
    <w:rsid w:val="00D575C7"/>
    <w:rsid w:val="00D61CCB"/>
    <w:rsid w:val="00D66FD5"/>
    <w:rsid w:val="00D7072B"/>
    <w:rsid w:val="00D8107C"/>
    <w:rsid w:val="00D81FDA"/>
    <w:rsid w:val="00D837D1"/>
    <w:rsid w:val="00D872A2"/>
    <w:rsid w:val="00D92B26"/>
    <w:rsid w:val="00D96E9E"/>
    <w:rsid w:val="00DA4795"/>
    <w:rsid w:val="00DB34F2"/>
    <w:rsid w:val="00DB42F7"/>
    <w:rsid w:val="00DB59AF"/>
    <w:rsid w:val="00DB6011"/>
    <w:rsid w:val="00DB7D26"/>
    <w:rsid w:val="00DC011B"/>
    <w:rsid w:val="00DC0DE5"/>
    <w:rsid w:val="00DC4A48"/>
    <w:rsid w:val="00DD308B"/>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227FD"/>
    <w:rsid w:val="00E228D9"/>
    <w:rsid w:val="00E229AC"/>
    <w:rsid w:val="00E27A90"/>
    <w:rsid w:val="00E27ADA"/>
    <w:rsid w:val="00E348C7"/>
    <w:rsid w:val="00E349CF"/>
    <w:rsid w:val="00E36A6B"/>
    <w:rsid w:val="00E422A3"/>
    <w:rsid w:val="00E42D89"/>
    <w:rsid w:val="00E4320F"/>
    <w:rsid w:val="00E45DD6"/>
    <w:rsid w:val="00E470EC"/>
    <w:rsid w:val="00E539C0"/>
    <w:rsid w:val="00E56811"/>
    <w:rsid w:val="00E575AA"/>
    <w:rsid w:val="00E71335"/>
    <w:rsid w:val="00E714BF"/>
    <w:rsid w:val="00E82E62"/>
    <w:rsid w:val="00E83BD2"/>
    <w:rsid w:val="00E950D3"/>
    <w:rsid w:val="00E95309"/>
    <w:rsid w:val="00E95F14"/>
    <w:rsid w:val="00E96F6F"/>
    <w:rsid w:val="00EA34E2"/>
    <w:rsid w:val="00EB2A33"/>
    <w:rsid w:val="00EB695A"/>
    <w:rsid w:val="00EB7C41"/>
    <w:rsid w:val="00EC4828"/>
    <w:rsid w:val="00EC523D"/>
    <w:rsid w:val="00ED0E1D"/>
    <w:rsid w:val="00ED0E76"/>
    <w:rsid w:val="00ED1966"/>
    <w:rsid w:val="00ED3173"/>
    <w:rsid w:val="00ED3687"/>
    <w:rsid w:val="00ED7514"/>
    <w:rsid w:val="00EE33B9"/>
    <w:rsid w:val="00EE67A9"/>
    <w:rsid w:val="00EE79CC"/>
    <w:rsid w:val="00EF0815"/>
    <w:rsid w:val="00EF4842"/>
    <w:rsid w:val="00EF4E59"/>
    <w:rsid w:val="00F002EB"/>
    <w:rsid w:val="00F02DC0"/>
    <w:rsid w:val="00F07ECE"/>
    <w:rsid w:val="00F14BA5"/>
    <w:rsid w:val="00F243CB"/>
    <w:rsid w:val="00F27ACB"/>
    <w:rsid w:val="00F34692"/>
    <w:rsid w:val="00F35FF1"/>
    <w:rsid w:val="00F41933"/>
    <w:rsid w:val="00F42DB3"/>
    <w:rsid w:val="00F439E7"/>
    <w:rsid w:val="00F50530"/>
    <w:rsid w:val="00F50E0A"/>
    <w:rsid w:val="00F51448"/>
    <w:rsid w:val="00F54695"/>
    <w:rsid w:val="00F57D9E"/>
    <w:rsid w:val="00F62148"/>
    <w:rsid w:val="00F63B73"/>
    <w:rsid w:val="00F66222"/>
    <w:rsid w:val="00F71F10"/>
    <w:rsid w:val="00F72008"/>
    <w:rsid w:val="00F7679B"/>
    <w:rsid w:val="00F81857"/>
    <w:rsid w:val="00F81D2D"/>
    <w:rsid w:val="00F829EB"/>
    <w:rsid w:val="00F83F60"/>
    <w:rsid w:val="00F8464E"/>
    <w:rsid w:val="00F936A9"/>
    <w:rsid w:val="00F952EE"/>
    <w:rsid w:val="00F95F2C"/>
    <w:rsid w:val="00F96939"/>
    <w:rsid w:val="00FA590B"/>
    <w:rsid w:val="00FB0C0C"/>
    <w:rsid w:val="00FB1357"/>
    <w:rsid w:val="00FB1D09"/>
    <w:rsid w:val="00FB1F3D"/>
    <w:rsid w:val="00FB4899"/>
    <w:rsid w:val="00FB5730"/>
    <w:rsid w:val="00FC1501"/>
    <w:rsid w:val="00FC3C8D"/>
    <w:rsid w:val="00FC5DE5"/>
    <w:rsid w:val="00FC6B29"/>
    <w:rsid w:val="00FD2058"/>
    <w:rsid w:val="00FD21C9"/>
    <w:rsid w:val="00FD3DFB"/>
    <w:rsid w:val="00FD420B"/>
    <w:rsid w:val="00FD50E1"/>
    <w:rsid w:val="00FD624B"/>
    <w:rsid w:val="00FD68C5"/>
    <w:rsid w:val="00FD6B05"/>
    <w:rsid w:val="00FD6E22"/>
    <w:rsid w:val="00FE2480"/>
    <w:rsid w:val="00FE40A7"/>
    <w:rsid w:val="00FE5A71"/>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BB6A497"/>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9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3.xml"/><Relationship Id="rId27" Type="http://schemas.openxmlformats.org/officeDocument/2006/relationships/hyperlink" Target="https://miniportal.uzp.gov.pl/SzczegolyPostepowania.aspx?Id=dc7b1f76-d34d-4497-b513-109972c4ae1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63F5-9618-4DD3-A0FC-DD863FB5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41</Pages>
  <Words>19275</Words>
  <Characters>124274</Characters>
  <Application>Microsoft Office Word</Application>
  <DocSecurity>0</DocSecurity>
  <Lines>1035</Lines>
  <Paragraphs>286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143</cp:revision>
  <cp:lastPrinted>2019-09-13T11:54:00Z</cp:lastPrinted>
  <dcterms:created xsi:type="dcterms:W3CDTF">2019-09-04T11:29:00Z</dcterms:created>
  <dcterms:modified xsi:type="dcterms:W3CDTF">2019-10-29T14:11:00Z</dcterms:modified>
</cp:coreProperties>
</file>