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040" w:rsidRPr="00593E73" w:rsidRDefault="00856040" w:rsidP="00BB6170">
      <w:pPr>
        <w:jc w:val="right"/>
        <w:rPr>
          <w:i/>
        </w:rPr>
      </w:pPr>
      <w:r w:rsidRPr="00593E73">
        <w:t xml:space="preserve">Łódź dnia </w:t>
      </w:r>
      <w:r w:rsidR="00791818">
        <w:t>24</w:t>
      </w:r>
      <w:r w:rsidR="00740EAE" w:rsidRPr="00593E73">
        <w:t>.</w:t>
      </w:r>
      <w:r w:rsidR="00000DCC" w:rsidRPr="00593E73">
        <w:t>1</w:t>
      </w:r>
      <w:r w:rsidR="00830E05" w:rsidRPr="00593E73">
        <w:t>1</w:t>
      </w:r>
      <w:r w:rsidR="00740EAE" w:rsidRPr="00593E73">
        <w:t>.20</w:t>
      </w:r>
      <w:r w:rsidR="00791818">
        <w:t xml:space="preserve">20 </w:t>
      </w:r>
      <w:r w:rsidR="00740EAE" w:rsidRPr="00593E73">
        <w:t xml:space="preserve">r. </w:t>
      </w:r>
    </w:p>
    <w:p w:rsidR="00856040" w:rsidRPr="00593E73" w:rsidRDefault="00856040" w:rsidP="00BB6170">
      <w:pPr>
        <w:jc w:val="both"/>
      </w:pPr>
    </w:p>
    <w:p w:rsidR="00856040" w:rsidRPr="00593E73" w:rsidRDefault="00856040" w:rsidP="00BB6170">
      <w:pPr>
        <w:jc w:val="both"/>
      </w:pPr>
    </w:p>
    <w:p w:rsidR="00856040" w:rsidRPr="00593E73" w:rsidRDefault="00856040" w:rsidP="009F73C8">
      <w:pPr>
        <w:jc w:val="right"/>
        <w:rPr>
          <w:b/>
          <w:u w:val="single"/>
        </w:rPr>
      </w:pPr>
      <w:r w:rsidRPr="00593E73">
        <w:rPr>
          <w:b/>
          <w:bCs/>
        </w:rPr>
        <w:tab/>
      </w:r>
      <w:r w:rsidRPr="00593E73">
        <w:rPr>
          <w:b/>
          <w:bCs/>
        </w:rPr>
        <w:tab/>
      </w:r>
      <w:r w:rsidRPr="00593E73">
        <w:rPr>
          <w:b/>
          <w:bCs/>
        </w:rPr>
        <w:tab/>
      </w:r>
      <w:r w:rsidRPr="00593E73">
        <w:rPr>
          <w:b/>
        </w:rPr>
        <w:tab/>
      </w:r>
      <w:r w:rsidRPr="00593E73">
        <w:rPr>
          <w:b/>
        </w:rPr>
        <w:tab/>
      </w:r>
      <w:r w:rsidR="009F73C8" w:rsidRPr="00593E73">
        <w:rPr>
          <w:b/>
          <w:u w:val="single"/>
        </w:rPr>
        <w:t xml:space="preserve">WSZYSCY WYKONAWCY </w:t>
      </w:r>
    </w:p>
    <w:p w:rsidR="00856040" w:rsidRPr="00593E73" w:rsidRDefault="00856040" w:rsidP="00BB6170">
      <w:pPr>
        <w:jc w:val="both"/>
        <w:rPr>
          <w:bCs/>
        </w:rPr>
      </w:pPr>
    </w:p>
    <w:p w:rsidR="00830E05" w:rsidRPr="00593E73" w:rsidRDefault="00830E05" w:rsidP="00830E05">
      <w:pPr>
        <w:pStyle w:val="Zwykytekst"/>
        <w:jc w:val="both"/>
        <w:rPr>
          <w:rFonts w:ascii="Times New Roman" w:hAnsi="Times New Roman"/>
          <w:sz w:val="24"/>
          <w:szCs w:val="24"/>
        </w:rPr>
      </w:pPr>
      <w:r w:rsidRPr="00593E73">
        <w:rPr>
          <w:rFonts w:ascii="Times New Roman" w:eastAsia="Times New Roman" w:hAnsi="Times New Roman"/>
          <w:sz w:val="24"/>
          <w:szCs w:val="24"/>
          <w:lang w:eastAsia="de-DE"/>
        </w:rPr>
        <w:t xml:space="preserve">Dotyczy: przetarg nieograniczony na dostawę </w:t>
      </w:r>
      <w:r w:rsidRPr="00593E73">
        <w:rPr>
          <w:rFonts w:ascii="Times New Roman" w:hAnsi="Times New Roman"/>
          <w:bCs/>
          <w:sz w:val="24"/>
          <w:szCs w:val="24"/>
        </w:rPr>
        <w:t>sprzętu do wykonywania zabiegów z zakresu kardiologii inwazyjnej na potrzeby Kliniki Elektrokardiologii Centralnego Szpitala Klinicznego Uniwersytetu Medycznego</w:t>
      </w:r>
      <w:r w:rsidR="00791818">
        <w:rPr>
          <w:rFonts w:ascii="Times New Roman" w:hAnsi="Times New Roman"/>
          <w:bCs/>
          <w:sz w:val="24"/>
          <w:szCs w:val="24"/>
        </w:rPr>
        <w:t xml:space="preserve"> w Łodzi – ZP/60/2020</w:t>
      </w:r>
    </w:p>
    <w:p w:rsidR="006224D1" w:rsidRPr="00593E73" w:rsidRDefault="006224D1" w:rsidP="00BB6170">
      <w:pPr>
        <w:overflowPunct w:val="0"/>
        <w:autoSpaceDE w:val="0"/>
        <w:autoSpaceDN w:val="0"/>
        <w:adjustRightInd w:val="0"/>
        <w:jc w:val="both"/>
        <w:rPr>
          <w:lang w:eastAsia="en-US"/>
        </w:rPr>
      </w:pPr>
    </w:p>
    <w:p w:rsidR="006224D1" w:rsidRPr="00593E73" w:rsidRDefault="006224D1" w:rsidP="00BB6170">
      <w:pPr>
        <w:overflowPunct w:val="0"/>
        <w:autoSpaceDE w:val="0"/>
        <w:autoSpaceDN w:val="0"/>
        <w:adjustRightInd w:val="0"/>
        <w:ind w:left="720"/>
        <w:jc w:val="both"/>
        <w:rPr>
          <w:lang w:eastAsia="en-US"/>
        </w:rPr>
      </w:pPr>
    </w:p>
    <w:p w:rsidR="00132F2D" w:rsidRPr="00593E73" w:rsidRDefault="00132F2D" w:rsidP="00132F2D">
      <w:pPr>
        <w:ind w:firstLine="540"/>
        <w:jc w:val="both"/>
        <w:rPr>
          <w:u w:val="single"/>
        </w:rPr>
      </w:pPr>
      <w:r w:rsidRPr="00593E73">
        <w:rPr>
          <w:u w:val="single"/>
        </w:rPr>
        <w:t xml:space="preserve">Centralny Szpital Kliniczny UM w Łodzi informuje, iż w toku prowadzonego postępowania </w:t>
      </w:r>
      <w:r w:rsidR="00791818" w:rsidRPr="00791818">
        <w:rPr>
          <w:u w:val="single"/>
        </w:rPr>
        <w:t xml:space="preserve">na podstawie </w:t>
      </w:r>
      <w:r w:rsidR="00791818">
        <w:rPr>
          <w:u w:val="single"/>
        </w:rPr>
        <w:t>a</w:t>
      </w:r>
      <w:r w:rsidR="00791818" w:rsidRPr="00791818">
        <w:rPr>
          <w:u w:val="single"/>
        </w:rPr>
        <w:t>rt. 38 ust. 1 Ustawy z dnia 29 stycznia 2004 r. Prawo zamówień publicznych (Dz. U. z 201</w:t>
      </w:r>
      <w:r w:rsidR="00791818">
        <w:rPr>
          <w:u w:val="single"/>
        </w:rPr>
        <w:t xml:space="preserve">9 </w:t>
      </w:r>
      <w:r w:rsidR="00791818" w:rsidRPr="00791818">
        <w:rPr>
          <w:u w:val="single"/>
        </w:rPr>
        <w:t xml:space="preserve">r. poz. </w:t>
      </w:r>
      <w:r w:rsidR="00791818">
        <w:rPr>
          <w:u w:val="single"/>
        </w:rPr>
        <w:t xml:space="preserve">1843 </w:t>
      </w:r>
      <w:r w:rsidR="00791818" w:rsidRPr="00791818">
        <w:rPr>
          <w:u w:val="single"/>
        </w:rPr>
        <w:t xml:space="preserve">z </w:t>
      </w:r>
      <w:proofErr w:type="spellStart"/>
      <w:r w:rsidR="00791818" w:rsidRPr="00791818">
        <w:rPr>
          <w:u w:val="single"/>
        </w:rPr>
        <w:t>późn</w:t>
      </w:r>
      <w:proofErr w:type="spellEnd"/>
      <w:r w:rsidR="00791818" w:rsidRPr="00791818">
        <w:rPr>
          <w:u w:val="single"/>
        </w:rPr>
        <w:t xml:space="preserve">. zm.), </w:t>
      </w:r>
      <w:r w:rsidR="0081628E" w:rsidRPr="00593E73">
        <w:rPr>
          <w:u w:val="single"/>
        </w:rPr>
        <w:t>wpłynęły poniższe pytania od Wykonawców.</w:t>
      </w:r>
      <w:r w:rsidRPr="00593E73">
        <w:rPr>
          <w:u w:val="single"/>
        </w:rPr>
        <w:t xml:space="preserve"> </w:t>
      </w:r>
    </w:p>
    <w:p w:rsidR="00830E05" w:rsidRPr="00593E73" w:rsidRDefault="00830E05" w:rsidP="00132F2D">
      <w:pPr>
        <w:ind w:firstLine="540"/>
        <w:jc w:val="both"/>
        <w:rPr>
          <w:u w:val="single"/>
        </w:rPr>
      </w:pPr>
    </w:p>
    <w:p w:rsidR="00A80247" w:rsidRPr="00A80247" w:rsidRDefault="00A80247" w:rsidP="00A80247">
      <w:pPr>
        <w:suppressAutoHyphens/>
        <w:jc w:val="center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1. Dot. Pakietu nr 3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dopuszczenie elektrod ablacyjnych chłodzonych, posiadających 6 otworów irygacyjnych o 5 krzywiznach do wyboru, bez dostępności krzywizny 270 stopni oraz </w:t>
      </w:r>
      <w:r w:rsidRPr="00A80247">
        <w:rPr>
          <w:rFonts w:ascii="Calibri" w:hAnsi="Calibri" w:cs="Arial"/>
          <w:b/>
        </w:rPr>
        <w:t>pozostałych parametrach zgodnych z SIWZ</w:t>
      </w:r>
      <w:r w:rsidRPr="00A80247">
        <w:rPr>
          <w:rFonts w:ascii="Calibri" w:hAnsi="Calibri" w:cs="Arial"/>
          <w:bCs/>
        </w:rPr>
        <w:t>.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ED50CF" w:rsidP="00A80247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2. Dot. Pakietu nr 7, poz. 1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Zwracamy się do Zamawiającego o dopuszczenie elektrod diagnostycznych 4 polowych – 4-6F i siedmiu krzywiznach do wyboru Zamawiającego przedstawionych poniżej: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center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  <w:noProof/>
        </w:rPr>
        <w:drawing>
          <wp:inline distT="0" distB="0" distL="0" distR="0">
            <wp:extent cx="4076700" cy="1466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ED50CF" w:rsidRDefault="00ED50CF" w:rsidP="00A80247">
      <w:pPr>
        <w:suppressAutoHyphens/>
        <w:jc w:val="both"/>
        <w:rPr>
          <w:rFonts w:ascii="Calibri" w:hAnsi="Calibri" w:cs="Arial"/>
          <w:bCs/>
        </w:rPr>
      </w:pPr>
    </w:p>
    <w:p w:rsidR="00ED50CF" w:rsidRPr="00ED50CF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/>
          <w:bCs/>
        </w:rPr>
      </w:pPr>
      <w:r w:rsidRPr="00A80247">
        <w:rPr>
          <w:rFonts w:ascii="Calibri" w:hAnsi="Calibri" w:cs="Arial"/>
          <w:b/>
          <w:bCs/>
        </w:rPr>
        <w:t xml:space="preserve">Warunkiem niezbędnym jest zaoferowanie cewnika typu Lasso o średnicy 3F (do mapowania </w:t>
      </w:r>
      <w:proofErr w:type="spellStart"/>
      <w:r w:rsidRPr="00A80247">
        <w:rPr>
          <w:rFonts w:ascii="Calibri" w:hAnsi="Calibri" w:cs="Arial"/>
          <w:b/>
          <w:bCs/>
        </w:rPr>
        <w:t>przezcewnikowego</w:t>
      </w:r>
      <w:proofErr w:type="spellEnd"/>
      <w:r w:rsidRPr="00A80247">
        <w:rPr>
          <w:rFonts w:ascii="Calibri" w:hAnsi="Calibri" w:cs="Arial"/>
          <w:b/>
          <w:bCs/>
        </w:rPr>
        <w:t>). Jeżeli ten cewnik będzie również w ofercie, inne wymienione w zapytaniu mogą być dopuszczone.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3. Dot. Pakietu nr 7, poz. 3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wydzielenie pozycji 3 z Pakietu nr 7 i stworzenie z niej oddzielnej pozycji z osobną kwotą wadium, co pozwoli na przystąpienie do postępowania większej liczbie oferentów. 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ED50CF" w:rsidRPr="00ED50CF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Zamawiający pozostawia zapis bez zmian. </w:t>
      </w:r>
    </w:p>
    <w:p w:rsidR="00ED50CF" w:rsidRDefault="00ED50CF" w:rsidP="00ED50CF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4. Dot. Pakietu nr 8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dopuszczenie elektrody typu Lasso 7F o stałej średnicy pętli: 12, 15, 18, 21, 24mm. </w:t>
      </w:r>
      <w:r w:rsidRPr="00A80247">
        <w:rPr>
          <w:rFonts w:ascii="Calibri" w:hAnsi="Calibri" w:cs="Arial"/>
          <w:b/>
        </w:rPr>
        <w:t>Pozostałe parametry zgodne z SIWZ</w:t>
      </w:r>
      <w:r w:rsidRPr="00A80247">
        <w:rPr>
          <w:rFonts w:ascii="Calibri" w:hAnsi="Calibri" w:cs="Arial"/>
          <w:bCs/>
        </w:rPr>
        <w:t xml:space="preserve">. 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center"/>
        <w:rPr>
          <w:rFonts w:ascii="Calibri" w:hAnsi="Calibri" w:cs="Arial"/>
          <w:bCs/>
        </w:rPr>
      </w:pPr>
      <w:r w:rsidRPr="00A80247">
        <w:rPr>
          <w:noProof/>
          <w:szCs w:val="20"/>
        </w:rPr>
        <w:drawing>
          <wp:inline distT="0" distB="0" distL="0" distR="0">
            <wp:extent cx="1552575" cy="20193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szCs w:val="20"/>
        </w:rPr>
      </w:pPr>
    </w:p>
    <w:p w:rsidR="00A80247" w:rsidRPr="004B5AF0" w:rsidRDefault="00ED50CF" w:rsidP="00A80247">
      <w:pPr>
        <w:suppressAutoHyphens/>
        <w:ind w:firstLine="708"/>
        <w:jc w:val="both"/>
        <w:rPr>
          <w:rFonts w:asciiTheme="minorHAnsi" w:hAnsiTheme="minorHAnsi" w:cstheme="minorHAnsi"/>
          <w:b/>
          <w:szCs w:val="20"/>
        </w:rPr>
      </w:pPr>
      <w:r w:rsidRPr="004B5AF0">
        <w:rPr>
          <w:rFonts w:asciiTheme="minorHAnsi" w:hAnsiTheme="minorHAnsi" w:cstheme="minorHAnsi"/>
          <w:b/>
          <w:bCs/>
        </w:rPr>
        <w:t xml:space="preserve">Odpowiedź: Zamawiający nie dopuszcza. </w:t>
      </w:r>
      <w:r w:rsidR="00A80247" w:rsidRPr="004B5AF0">
        <w:rPr>
          <w:rFonts w:asciiTheme="minorHAnsi" w:hAnsiTheme="minorHAnsi" w:cstheme="minorHAnsi"/>
          <w:b/>
          <w:szCs w:val="20"/>
        </w:rPr>
        <w:t>Jak w SIWZ wymagana jest zmienna krzywizna pętli.</w:t>
      </w:r>
    </w:p>
    <w:p w:rsidR="00A80247" w:rsidRDefault="00A80247" w:rsidP="00A80247">
      <w:pPr>
        <w:suppressAutoHyphens/>
        <w:ind w:firstLine="708"/>
        <w:jc w:val="both"/>
        <w:rPr>
          <w:szCs w:val="20"/>
        </w:rPr>
      </w:pPr>
    </w:p>
    <w:p w:rsidR="00ED50CF" w:rsidRDefault="00ED50CF" w:rsidP="00A80247">
      <w:pPr>
        <w:suppressAutoHyphens/>
        <w:ind w:firstLine="708"/>
        <w:jc w:val="both"/>
        <w:rPr>
          <w:szCs w:val="20"/>
        </w:rPr>
      </w:pPr>
    </w:p>
    <w:p w:rsidR="00ED50CF" w:rsidRPr="00A80247" w:rsidRDefault="00ED50CF" w:rsidP="00A80247">
      <w:pPr>
        <w:suppressAutoHyphens/>
        <w:ind w:firstLine="708"/>
        <w:jc w:val="both"/>
        <w:rPr>
          <w:szCs w:val="20"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lastRenderedPageBreak/>
        <w:t>Pyt. 5. Dot. Pakietu nr 10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bookmarkStart w:id="0" w:name="_Hlk56586252"/>
      <w:r w:rsidRPr="00A80247">
        <w:rPr>
          <w:rFonts w:ascii="Calibri" w:hAnsi="Calibri" w:cs="Arial"/>
          <w:bCs/>
        </w:rPr>
        <w:t xml:space="preserve">Zwracamy się do Zamawiającego o dopuszczenie </w:t>
      </w:r>
      <w:bookmarkEnd w:id="0"/>
      <w:r w:rsidRPr="00A80247">
        <w:rPr>
          <w:rFonts w:ascii="Calibri" w:hAnsi="Calibri" w:cs="Arial"/>
          <w:bCs/>
        </w:rPr>
        <w:t xml:space="preserve">koszulek udowych w zestawie </w:t>
      </w:r>
      <w:r w:rsidRPr="00A80247">
        <w:rPr>
          <w:rFonts w:ascii="Calibri" w:hAnsi="Calibri" w:cs="Arial"/>
          <w:bCs/>
        </w:rPr>
        <w:br/>
        <w:t xml:space="preserve">z prowadnikiem 45cm. </w:t>
      </w:r>
      <w:r w:rsidRPr="00A80247">
        <w:rPr>
          <w:rFonts w:ascii="Calibri" w:hAnsi="Calibri" w:cs="Arial"/>
          <w:b/>
        </w:rPr>
        <w:t>Pozostałe parametry zgodne z SIWZ</w:t>
      </w:r>
      <w:r w:rsidRPr="00A80247">
        <w:rPr>
          <w:rFonts w:ascii="Calibri" w:hAnsi="Calibri" w:cs="Arial"/>
          <w:bCs/>
        </w:rPr>
        <w:t>.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ED50CF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A80247" w:rsidRPr="00A80247" w:rsidRDefault="00A80247" w:rsidP="00A80247">
      <w:pPr>
        <w:suppressAutoHyphens/>
        <w:ind w:firstLine="708"/>
        <w:jc w:val="both"/>
        <w:rPr>
          <w:szCs w:val="20"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szCs w:val="20"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5. Dot. Pakietu nr 12, poz. 1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dopuszczenie koszulek </w:t>
      </w:r>
      <w:proofErr w:type="spellStart"/>
      <w:r w:rsidRPr="00A80247">
        <w:rPr>
          <w:rFonts w:ascii="Calibri" w:hAnsi="Calibri" w:cs="Arial"/>
          <w:bCs/>
        </w:rPr>
        <w:t>transseptalnych</w:t>
      </w:r>
      <w:proofErr w:type="spellEnd"/>
      <w:r w:rsidRPr="00A80247">
        <w:rPr>
          <w:rFonts w:ascii="Calibri" w:hAnsi="Calibri" w:cs="Arial"/>
          <w:bCs/>
        </w:rPr>
        <w:t>, spełniających kluczowe wymagania SIWZ o 4 krzywiznach przedstawionych poniżej: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/>
          <w:bCs/>
          <w:noProof/>
          <w:szCs w:val="20"/>
        </w:rPr>
        <w:drawing>
          <wp:inline distT="0" distB="0" distL="0" distR="0">
            <wp:extent cx="4953000" cy="666750"/>
            <wp:effectExtent l="0" t="0" r="0" b="0"/>
            <wp:docPr id="5" name="Obraz 5" descr="4 krzywizny - rys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krzywizny - rysun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ED50CF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ED50CF" w:rsidRDefault="00ED50CF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6. Dot. Pakietu nr 14, poz. 1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dopuszczenie koszulek sterowalnych dwukierunkowych </w:t>
      </w:r>
      <w:r w:rsidRPr="00A80247">
        <w:rPr>
          <w:rFonts w:ascii="Calibri" w:hAnsi="Calibri" w:cs="Arial"/>
          <w:b/>
        </w:rPr>
        <w:t>od amerykańskiego producenta</w:t>
      </w:r>
      <w:r w:rsidRPr="00A80247">
        <w:rPr>
          <w:rFonts w:ascii="Calibri" w:hAnsi="Calibri" w:cs="Arial"/>
          <w:bCs/>
        </w:rPr>
        <w:t xml:space="preserve">, spełniających wszystkie kluczowe wymagania SIWZ o symetrycznym regulowanym przygięciu końcówki. 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center"/>
        <w:rPr>
          <w:rFonts w:ascii="Calibri" w:hAnsi="Calibri" w:cs="Arial"/>
          <w:bCs/>
        </w:rPr>
      </w:pPr>
      <w:r w:rsidRPr="00A80247">
        <w:rPr>
          <w:rFonts w:ascii="Calibri" w:hAnsi="Calibri" w:cs="Arial"/>
          <w:noProof/>
        </w:rPr>
        <w:lastRenderedPageBreak/>
        <w:drawing>
          <wp:inline distT="0" distB="0" distL="0" distR="0">
            <wp:extent cx="1419225" cy="3581400"/>
            <wp:effectExtent l="0" t="0" r="0" b="0"/>
            <wp:docPr id="4" name="Obraz 4" descr="Destino z rączką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tino z rączką_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ED50CF" w:rsidRDefault="00ED50CF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ED50CF" w:rsidRDefault="00ED50CF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ED50CF">
        <w:rPr>
          <w:rFonts w:ascii="Calibri" w:hAnsi="Calibri" w:cs="Arial"/>
          <w:b/>
          <w:bCs/>
        </w:rPr>
        <w:t xml:space="preserve">Odpowiedź: 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A80247">
        <w:rPr>
          <w:rFonts w:ascii="Calibri" w:hAnsi="Calibri" w:cs="Arial"/>
          <w:b/>
          <w:bCs/>
        </w:rPr>
        <w:t xml:space="preserve">Pytanie nie dotyczy kryteriów zawartych w SIWZ. Pochodzenie producenta nie ma znaczenia. Jeżeli parametry produktu spełnią kryteria w SIWZ proszę zaoferować produkt. 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>Pyt. 7. Dot. Pakietu nr 15</w:t>
      </w:r>
    </w:p>
    <w:p w:rsidR="00A80247" w:rsidRPr="00A80247" w:rsidRDefault="00A80247" w:rsidP="00A80247">
      <w:pPr>
        <w:suppressAutoHyphens/>
        <w:jc w:val="both"/>
        <w:rPr>
          <w:rFonts w:ascii="Calibri" w:hAnsi="Calibri" w:cs="Arial"/>
          <w:bCs/>
        </w:rPr>
      </w:pP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  <w:r w:rsidRPr="00A80247">
        <w:rPr>
          <w:rFonts w:ascii="Calibri" w:hAnsi="Calibri" w:cs="Arial"/>
          <w:bCs/>
        </w:rPr>
        <w:t xml:space="preserve">Zwracamy się do Zamawiającego o dopuszczenie igieł </w:t>
      </w:r>
      <w:proofErr w:type="spellStart"/>
      <w:r w:rsidRPr="00A80247">
        <w:rPr>
          <w:rFonts w:ascii="Calibri" w:hAnsi="Calibri" w:cs="Arial"/>
          <w:bCs/>
        </w:rPr>
        <w:t>transseptalnych</w:t>
      </w:r>
      <w:proofErr w:type="spellEnd"/>
      <w:r w:rsidRPr="00A80247">
        <w:rPr>
          <w:rFonts w:ascii="Calibri" w:hAnsi="Calibri" w:cs="Arial"/>
          <w:bCs/>
        </w:rPr>
        <w:t xml:space="preserve"> o dwóch długościach do wyboru 71 ora 89cm i pozostałych parametrach zgodnych z SIWZ.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A80247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Zamawiający nie dopuszcza. </w:t>
      </w:r>
      <w:r w:rsidR="00A80247" w:rsidRPr="00A80247">
        <w:rPr>
          <w:rFonts w:ascii="Calibri" w:hAnsi="Calibri" w:cs="Arial"/>
          <w:b/>
          <w:bCs/>
        </w:rPr>
        <w:t xml:space="preserve">Wymagana długość to igły ok. 98cm. </w:t>
      </w:r>
    </w:p>
    <w:p w:rsidR="00A80247" w:rsidRPr="00A80247" w:rsidRDefault="00A80247" w:rsidP="00A80247">
      <w:pPr>
        <w:suppressAutoHyphens/>
        <w:ind w:firstLine="708"/>
        <w:jc w:val="both"/>
        <w:rPr>
          <w:rFonts w:ascii="Calibri" w:hAnsi="Calibri" w:cs="Arial"/>
          <w:bCs/>
        </w:rPr>
      </w:pPr>
    </w:p>
    <w:p w:rsidR="00830E05" w:rsidRDefault="00830E05" w:rsidP="00132F2D">
      <w:pPr>
        <w:ind w:firstLine="540"/>
        <w:jc w:val="both"/>
        <w:rPr>
          <w:u w:val="single"/>
        </w:rPr>
      </w:pPr>
    </w:p>
    <w:p w:rsidR="00ED50CF" w:rsidRDefault="00ED50CF" w:rsidP="00132F2D">
      <w:pPr>
        <w:ind w:firstLine="540"/>
        <w:jc w:val="both"/>
        <w:rPr>
          <w:u w:val="single"/>
        </w:rPr>
      </w:pPr>
    </w:p>
    <w:p w:rsidR="00ED50CF" w:rsidRDefault="00ED50CF" w:rsidP="00132F2D">
      <w:pPr>
        <w:ind w:firstLine="540"/>
        <w:jc w:val="both"/>
        <w:rPr>
          <w:u w:val="single"/>
        </w:rPr>
      </w:pPr>
    </w:p>
    <w:p w:rsidR="00ED50CF" w:rsidRPr="00593E73" w:rsidRDefault="00ED50CF" w:rsidP="00132F2D">
      <w:pPr>
        <w:ind w:firstLine="540"/>
        <w:jc w:val="both"/>
        <w:rPr>
          <w:u w:val="single"/>
        </w:rPr>
      </w:pP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791818" w:rsidRPr="00791818" w:rsidRDefault="00791818" w:rsidP="00791818">
      <w:pPr>
        <w:jc w:val="both"/>
        <w:rPr>
          <w:rFonts w:eastAsia="Calibri"/>
          <w:b/>
          <w:u w:val="single"/>
          <w:lang w:eastAsia="en-US"/>
        </w:rPr>
      </w:pPr>
      <w:r w:rsidRPr="00791818">
        <w:rPr>
          <w:rFonts w:eastAsia="Calibri"/>
          <w:b/>
          <w:u w:val="single"/>
          <w:lang w:eastAsia="en-US"/>
        </w:rPr>
        <w:lastRenderedPageBreak/>
        <w:t xml:space="preserve">Dotyczy przedmiotu zamówienia – pakiet nr 37 </w:t>
      </w:r>
    </w:p>
    <w:p w:rsidR="00791818" w:rsidRPr="00791818" w:rsidRDefault="00791818" w:rsidP="00791818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791818">
        <w:rPr>
          <w:rFonts w:eastAsia="Calibri"/>
          <w:lang w:eastAsia="en-US"/>
        </w:rPr>
        <w:t xml:space="preserve">Zwracamy się z prośbą o dopuszczenie w miejsce przedmiotu zamówienia opisanego w pakiecie nr 37 </w:t>
      </w:r>
      <w:proofErr w:type="spellStart"/>
      <w:r w:rsidRPr="00791818">
        <w:rPr>
          <w:rFonts w:eastAsia="Calibri"/>
          <w:lang w:eastAsia="en-US"/>
        </w:rPr>
        <w:t>okludera</w:t>
      </w:r>
      <w:proofErr w:type="spellEnd"/>
      <w:r w:rsidRPr="00791818">
        <w:rPr>
          <w:rFonts w:eastAsia="Calibri"/>
          <w:lang w:eastAsia="en-US"/>
        </w:rPr>
        <w:t xml:space="preserve"> do zamykania ubytków w przegrodzie międzykomorowej w postaci </w:t>
      </w:r>
      <w:proofErr w:type="spellStart"/>
      <w:r w:rsidRPr="00791818">
        <w:rPr>
          <w:rFonts w:eastAsia="Calibri"/>
          <w:lang w:eastAsia="en-US"/>
        </w:rPr>
        <w:t>koila</w:t>
      </w:r>
      <w:proofErr w:type="spellEnd"/>
      <w:r w:rsidRPr="00791818">
        <w:rPr>
          <w:rFonts w:eastAsia="Calibri"/>
          <w:lang w:eastAsia="en-US"/>
        </w:rPr>
        <w:t xml:space="preserve"> naczyniowego o średnicy dystalnej </w:t>
      </w:r>
      <w:proofErr w:type="spellStart"/>
      <w:r w:rsidRPr="00791818">
        <w:rPr>
          <w:rFonts w:eastAsia="Calibri"/>
          <w:lang w:eastAsia="en-US"/>
        </w:rPr>
        <w:t>koila</w:t>
      </w:r>
      <w:proofErr w:type="spellEnd"/>
      <w:r w:rsidRPr="00791818">
        <w:rPr>
          <w:rFonts w:eastAsia="Calibri"/>
          <w:lang w:eastAsia="en-US"/>
        </w:rPr>
        <w:t xml:space="preserve"> w zakresie 8 -16 mm. Pozostałe parametry zgodne z SIWZ.</w:t>
      </w:r>
    </w:p>
    <w:p w:rsidR="00791818" w:rsidRPr="00791818" w:rsidRDefault="00791818" w:rsidP="00791818">
      <w:pPr>
        <w:jc w:val="both"/>
        <w:rPr>
          <w:rFonts w:eastAsia="Calibri"/>
          <w:lang w:eastAsia="en-US"/>
        </w:rPr>
      </w:pPr>
    </w:p>
    <w:p w:rsidR="00ED50CF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791818" w:rsidRDefault="00791818" w:rsidP="00791818">
      <w:pPr>
        <w:jc w:val="both"/>
        <w:rPr>
          <w:rFonts w:eastAsia="Calibri"/>
          <w:lang w:eastAsia="en-US"/>
        </w:rPr>
      </w:pPr>
    </w:p>
    <w:p w:rsidR="00ED50CF" w:rsidRPr="00791818" w:rsidRDefault="00ED50CF" w:rsidP="00791818">
      <w:pPr>
        <w:jc w:val="both"/>
        <w:rPr>
          <w:rFonts w:eastAsia="Calibri"/>
          <w:lang w:eastAsia="en-US"/>
        </w:rPr>
      </w:pPr>
    </w:p>
    <w:p w:rsidR="00791818" w:rsidRPr="00421F56" w:rsidRDefault="00791818" w:rsidP="00791818">
      <w:pPr>
        <w:jc w:val="both"/>
        <w:rPr>
          <w:rFonts w:eastAsia="Calibri"/>
          <w:b/>
          <w:u w:val="single"/>
          <w:lang w:eastAsia="en-US"/>
        </w:rPr>
      </w:pPr>
      <w:r w:rsidRPr="00421F56">
        <w:rPr>
          <w:rFonts w:eastAsia="Calibri"/>
          <w:b/>
          <w:u w:val="single"/>
          <w:lang w:eastAsia="en-US"/>
        </w:rPr>
        <w:t>Dotyczy zapisów wzoru umowy – Część B SWIZ</w:t>
      </w:r>
    </w:p>
    <w:p w:rsidR="00791818" w:rsidRPr="00421F56" w:rsidRDefault="00791818" w:rsidP="00791818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421F56">
        <w:rPr>
          <w:rFonts w:eastAsia="Calibri"/>
          <w:lang w:eastAsia="en-US"/>
        </w:rPr>
        <w:t>Zwracamy się z prośbą o rozszerzenie zapisów § 4 ust. 2 o: „W ramach „Banku” Wykonawca w terminie 2 tygodni od dnia zawarcia umowy dostarczy i powierzy nieodpłatnie Zamawiającemu towar w ilości określonej w załączniku nr 1 do niniejszej umowy. Koszty i ryzyko transportu ponosi Wykonawca. Ponadto każda ze stron może wystąpić na piśmie o zmianę ilości i rodzaju asortymentu znajdującego się w depozycie.”</w:t>
      </w:r>
    </w:p>
    <w:p w:rsidR="00791818" w:rsidRPr="00421F56" w:rsidRDefault="00791818" w:rsidP="00791818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421F56">
        <w:rPr>
          <w:rFonts w:eastAsia="Calibri"/>
          <w:lang w:eastAsia="en-US"/>
        </w:rPr>
        <w:t xml:space="preserve">Zwracamy się z prośbą o rozszerzenie zapisów §4 ust. 5: „Powierzony towar musi być przechowywany w miejscu zabezpieczonym przed kradzieżą oraz uszkodzeniem zgodnie z przyjętymi zasadami u Zamawiającego, na jego koszt. Za wyrób uszkodzony uważany jest również towar </w:t>
      </w:r>
      <w:proofErr w:type="spellStart"/>
      <w:r w:rsidRPr="00421F56">
        <w:rPr>
          <w:rFonts w:eastAsia="Calibri"/>
          <w:lang w:eastAsia="en-US"/>
        </w:rPr>
        <w:t>rozsterylizowany</w:t>
      </w:r>
      <w:proofErr w:type="spellEnd"/>
      <w:r w:rsidRPr="00421F56">
        <w:rPr>
          <w:rFonts w:eastAsia="Calibri"/>
          <w:lang w:eastAsia="en-US"/>
        </w:rPr>
        <w:t>, w uszkodzonym lub oklejonym taśmą, naklejkami opakowaniu zewnętrznym (folia lub opakowanie kartonowe).”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421F56" w:rsidRDefault="00421F56" w:rsidP="00830E05">
      <w:pPr>
        <w:jc w:val="both"/>
        <w:rPr>
          <w:rFonts w:eastAsia="Calibri"/>
          <w:lang w:eastAsia="en-US"/>
        </w:rPr>
      </w:pPr>
    </w:p>
    <w:p w:rsidR="00421F56" w:rsidRPr="00421F56" w:rsidRDefault="00421F56" w:rsidP="00421F56">
      <w:pPr>
        <w:suppressAutoHyphens/>
        <w:ind w:firstLine="708"/>
        <w:jc w:val="both"/>
        <w:rPr>
          <w:rFonts w:asciiTheme="minorHAnsi" w:eastAsia="Calibri" w:hAnsiTheme="minorHAnsi" w:cstheme="minorHAnsi"/>
          <w:b/>
          <w:lang w:eastAsia="en-US"/>
        </w:rPr>
      </w:pPr>
      <w:r w:rsidRPr="00421F56">
        <w:rPr>
          <w:rFonts w:asciiTheme="minorHAnsi" w:hAnsiTheme="minorHAnsi" w:cstheme="minorHAnsi"/>
          <w:b/>
          <w:bCs/>
        </w:rPr>
        <w:t xml:space="preserve">Odpowiedź: TAK, Zamawiający wyraża zgodę </w:t>
      </w:r>
      <w:r w:rsidRPr="00421F56">
        <w:rPr>
          <w:rFonts w:asciiTheme="minorHAnsi" w:eastAsia="Calibri" w:hAnsiTheme="minorHAnsi" w:cstheme="minorHAnsi"/>
          <w:b/>
          <w:lang w:eastAsia="en-US"/>
        </w:rPr>
        <w:t>na rozszerzenie zapisów.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Dotyczy Pakietu nr 12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 xml:space="preserve">Czy </w:t>
      </w:r>
      <w:proofErr w:type="spellStart"/>
      <w:r w:rsidRPr="00960BC6">
        <w:rPr>
          <w:rFonts w:eastAsia="Calibri"/>
          <w:lang w:eastAsia="en-US"/>
        </w:rPr>
        <w:t>Zamawiajacy</w:t>
      </w:r>
      <w:proofErr w:type="spellEnd"/>
      <w:r w:rsidRPr="00960BC6">
        <w:rPr>
          <w:rFonts w:eastAsia="Calibri"/>
          <w:lang w:eastAsia="en-US"/>
        </w:rPr>
        <w:t xml:space="preserve"> wyrazi zgodę na zaoferowanie w Pakiecie nr 12 </w:t>
      </w:r>
      <w:proofErr w:type="spellStart"/>
      <w:r w:rsidRPr="00960BC6">
        <w:rPr>
          <w:rFonts w:eastAsia="Calibri"/>
          <w:lang w:eastAsia="en-US"/>
        </w:rPr>
        <w:t>Introducera</w:t>
      </w:r>
      <w:proofErr w:type="spellEnd"/>
      <w:r w:rsidRPr="00960BC6">
        <w:rPr>
          <w:rFonts w:eastAsia="Calibri"/>
          <w:lang w:eastAsia="en-US"/>
        </w:rPr>
        <w:t xml:space="preserve"> </w:t>
      </w:r>
      <w:proofErr w:type="spellStart"/>
      <w:r w:rsidRPr="00960BC6">
        <w:rPr>
          <w:rFonts w:eastAsia="Calibri"/>
          <w:lang w:eastAsia="en-US"/>
        </w:rPr>
        <w:t>transseptalnego</w:t>
      </w:r>
      <w:proofErr w:type="spellEnd"/>
      <w:r w:rsidRPr="00960BC6">
        <w:rPr>
          <w:rFonts w:eastAsia="Calibri"/>
          <w:lang w:eastAsia="en-US"/>
        </w:rPr>
        <w:t xml:space="preserve"> o </w:t>
      </w:r>
      <w:proofErr w:type="spellStart"/>
      <w:r w:rsidRPr="00960BC6">
        <w:rPr>
          <w:rFonts w:eastAsia="Calibri"/>
          <w:lang w:eastAsia="en-US"/>
        </w:rPr>
        <w:t>dostepnej</w:t>
      </w:r>
      <w:proofErr w:type="spellEnd"/>
      <w:r w:rsidRPr="00960BC6">
        <w:rPr>
          <w:rFonts w:eastAsia="Calibri"/>
          <w:lang w:eastAsia="en-US"/>
        </w:rPr>
        <w:t xml:space="preserve"> średnicy 8F dla 4 stałych krzywizn oraz o </w:t>
      </w:r>
      <w:proofErr w:type="spellStart"/>
      <w:r w:rsidRPr="00960BC6">
        <w:rPr>
          <w:rFonts w:eastAsia="Calibri"/>
          <w:lang w:eastAsia="en-US"/>
        </w:rPr>
        <w:t>dostepnej</w:t>
      </w:r>
      <w:proofErr w:type="spellEnd"/>
      <w:r w:rsidRPr="00960BC6">
        <w:rPr>
          <w:rFonts w:eastAsia="Calibri"/>
          <w:lang w:eastAsia="en-US"/>
        </w:rPr>
        <w:t xml:space="preserve"> średnicy 8, 5 F dla 3 stałych krzywizn  ? Pozostałe parametry bez zmian.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ED50CF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Dotyczy Pakietu nr 13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 xml:space="preserve">Czy </w:t>
      </w:r>
      <w:proofErr w:type="spellStart"/>
      <w:r w:rsidRPr="00960BC6">
        <w:rPr>
          <w:rFonts w:eastAsia="Calibri"/>
          <w:lang w:eastAsia="en-US"/>
        </w:rPr>
        <w:t>Zamawiajacy</w:t>
      </w:r>
      <w:proofErr w:type="spellEnd"/>
      <w:r w:rsidRPr="00960BC6">
        <w:rPr>
          <w:rFonts w:eastAsia="Calibri"/>
          <w:lang w:eastAsia="en-US"/>
        </w:rPr>
        <w:t xml:space="preserve"> wyrazi zgodę na zaoferowanie w Pakiecie nr 13 </w:t>
      </w:r>
      <w:proofErr w:type="spellStart"/>
      <w:r w:rsidRPr="00960BC6">
        <w:rPr>
          <w:rFonts w:eastAsia="Calibri"/>
          <w:lang w:eastAsia="en-US"/>
        </w:rPr>
        <w:t>Introducera</w:t>
      </w:r>
      <w:proofErr w:type="spellEnd"/>
      <w:r w:rsidRPr="00960BC6">
        <w:rPr>
          <w:rFonts w:eastAsia="Calibri"/>
          <w:lang w:eastAsia="en-US"/>
        </w:rPr>
        <w:t xml:space="preserve"> </w:t>
      </w:r>
      <w:proofErr w:type="spellStart"/>
      <w:r w:rsidRPr="00960BC6">
        <w:rPr>
          <w:rFonts w:eastAsia="Calibri"/>
          <w:lang w:eastAsia="en-US"/>
        </w:rPr>
        <w:t>transseptalnego</w:t>
      </w:r>
      <w:proofErr w:type="spellEnd"/>
      <w:r w:rsidRPr="00960BC6">
        <w:rPr>
          <w:rFonts w:eastAsia="Calibri"/>
          <w:lang w:eastAsia="en-US"/>
        </w:rPr>
        <w:t xml:space="preserve"> o </w:t>
      </w:r>
      <w:proofErr w:type="spellStart"/>
      <w:r w:rsidRPr="00960BC6">
        <w:rPr>
          <w:rFonts w:eastAsia="Calibri"/>
          <w:lang w:eastAsia="en-US"/>
        </w:rPr>
        <w:t>dostepnej</w:t>
      </w:r>
      <w:proofErr w:type="spellEnd"/>
      <w:r w:rsidRPr="00960BC6">
        <w:rPr>
          <w:rFonts w:eastAsia="Calibri"/>
          <w:lang w:eastAsia="en-US"/>
        </w:rPr>
        <w:t xml:space="preserve"> 1 stałej </w:t>
      </w:r>
      <w:proofErr w:type="spellStart"/>
      <w:r w:rsidRPr="00960BC6">
        <w:rPr>
          <w:rFonts w:eastAsia="Calibri"/>
          <w:lang w:eastAsia="en-US"/>
        </w:rPr>
        <w:t>krzywiznie</w:t>
      </w:r>
      <w:proofErr w:type="spellEnd"/>
      <w:r w:rsidRPr="00960BC6">
        <w:rPr>
          <w:rFonts w:eastAsia="Calibri"/>
          <w:lang w:eastAsia="en-US"/>
        </w:rPr>
        <w:t xml:space="preserve"> L1  ? Pozostałe parametry bez zmian.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ED50CF" w:rsidRPr="00A80247" w:rsidRDefault="00ED50CF" w:rsidP="00ED50CF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960BC6" w:rsidRDefault="00960BC6" w:rsidP="00960BC6">
      <w:pPr>
        <w:jc w:val="both"/>
        <w:rPr>
          <w:rFonts w:eastAsia="Calibri"/>
          <w:lang w:eastAsia="en-US"/>
        </w:rPr>
      </w:pPr>
    </w:p>
    <w:p w:rsidR="00ED50CF" w:rsidRDefault="00ED50CF" w:rsidP="00960BC6">
      <w:pPr>
        <w:jc w:val="both"/>
        <w:rPr>
          <w:rFonts w:eastAsia="Calibri"/>
          <w:lang w:eastAsia="en-US"/>
        </w:rPr>
      </w:pPr>
    </w:p>
    <w:p w:rsidR="004B5AF0" w:rsidRPr="00960BC6" w:rsidRDefault="004B5AF0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lastRenderedPageBreak/>
        <w:t>Dotyczy Pakietu nr 15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 xml:space="preserve">Czy </w:t>
      </w:r>
      <w:proofErr w:type="spellStart"/>
      <w:r w:rsidRPr="00960BC6">
        <w:rPr>
          <w:rFonts w:eastAsia="Calibri"/>
          <w:lang w:eastAsia="en-US"/>
        </w:rPr>
        <w:t>Zamawiajacy</w:t>
      </w:r>
      <w:proofErr w:type="spellEnd"/>
      <w:r w:rsidRPr="00960BC6">
        <w:rPr>
          <w:rFonts w:eastAsia="Calibri"/>
          <w:lang w:eastAsia="en-US"/>
        </w:rPr>
        <w:t xml:space="preserve"> wyrazi zgodę na zaoferowanie w Pakiecie nr 15 Igły </w:t>
      </w:r>
      <w:proofErr w:type="spellStart"/>
      <w:r w:rsidRPr="00960BC6">
        <w:rPr>
          <w:rFonts w:eastAsia="Calibri"/>
          <w:lang w:eastAsia="en-US"/>
        </w:rPr>
        <w:t>transseptalnej</w:t>
      </w:r>
      <w:proofErr w:type="spellEnd"/>
      <w:r w:rsidRPr="00960BC6">
        <w:rPr>
          <w:rFonts w:eastAsia="Calibri"/>
          <w:lang w:eastAsia="en-US"/>
        </w:rPr>
        <w:t xml:space="preserve"> o dwóch </w:t>
      </w:r>
      <w:proofErr w:type="spellStart"/>
      <w:r w:rsidRPr="00960BC6">
        <w:rPr>
          <w:rFonts w:eastAsia="Calibri"/>
          <w:lang w:eastAsia="en-US"/>
        </w:rPr>
        <w:t>stalych</w:t>
      </w:r>
      <w:proofErr w:type="spellEnd"/>
      <w:r w:rsidRPr="00960BC6">
        <w:rPr>
          <w:rFonts w:eastAsia="Calibri"/>
          <w:lang w:eastAsia="en-US"/>
        </w:rPr>
        <w:t xml:space="preserve"> krzywiznach A, E (analogiczne do BRK i BRK1)   i o dwóch długościach 71, 89 cm, </w:t>
      </w:r>
      <w:proofErr w:type="spellStart"/>
      <w:r w:rsidRPr="00960BC6">
        <w:rPr>
          <w:rFonts w:eastAsia="Calibri"/>
          <w:lang w:eastAsia="en-US"/>
        </w:rPr>
        <w:t>dostepna</w:t>
      </w:r>
      <w:proofErr w:type="spellEnd"/>
      <w:r w:rsidRPr="00960BC6">
        <w:rPr>
          <w:rFonts w:eastAsia="Calibri"/>
          <w:lang w:eastAsia="en-US"/>
        </w:rPr>
        <w:t xml:space="preserve"> wersja z podwójnym szlifem ostrza ? </w:t>
      </w:r>
    </w:p>
    <w:p w:rsid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ED50CF" w:rsidRDefault="00ED50CF" w:rsidP="00ED50CF">
      <w:pPr>
        <w:suppressAutoHyphens/>
        <w:ind w:firstLine="708"/>
        <w:jc w:val="both"/>
        <w:rPr>
          <w:rFonts w:asciiTheme="minorHAnsi" w:eastAsia="Calibri" w:hAnsiTheme="minorHAnsi" w:cstheme="minorHAnsi"/>
          <w:b/>
          <w:lang w:eastAsia="en-US"/>
        </w:rPr>
      </w:pPr>
      <w:r w:rsidRPr="00ED50CF">
        <w:rPr>
          <w:rFonts w:asciiTheme="minorHAnsi" w:hAnsiTheme="minorHAnsi" w:cstheme="minorHAnsi"/>
          <w:b/>
          <w:bCs/>
        </w:rPr>
        <w:t xml:space="preserve">Odpowiedź: Zamawiający nie dopuszcza. </w:t>
      </w:r>
      <w:r w:rsidRPr="00ED50CF">
        <w:rPr>
          <w:rFonts w:asciiTheme="minorHAnsi" w:eastAsia="Calibri" w:hAnsiTheme="minorHAnsi" w:cstheme="minorHAnsi"/>
          <w:b/>
          <w:lang w:eastAsia="en-US"/>
        </w:rPr>
        <w:t>Konieczna jest igła o d</w:t>
      </w:r>
      <w:r w:rsidR="00960BC6" w:rsidRPr="00ED50CF">
        <w:rPr>
          <w:rFonts w:asciiTheme="minorHAnsi" w:eastAsia="Calibri" w:hAnsiTheme="minorHAnsi" w:cstheme="minorHAnsi"/>
          <w:b/>
          <w:lang w:eastAsia="en-US"/>
        </w:rPr>
        <w:t>ługości ok.98cm.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Dotyczy Pakietu nr 18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 xml:space="preserve">Czy </w:t>
      </w:r>
      <w:proofErr w:type="spellStart"/>
      <w:r w:rsidRPr="00960BC6">
        <w:rPr>
          <w:rFonts w:eastAsia="Calibri"/>
          <w:lang w:eastAsia="en-US"/>
        </w:rPr>
        <w:t>Zamawiajacy</w:t>
      </w:r>
      <w:proofErr w:type="spellEnd"/>
      <w:r w:rsidRPr="00960BC6">
        <w:rPr>
          <w:rFonts w:eastAsia="Calibri"/>
          <w:lang w:eastAsia="en-US"/>
        </w:rPr>
        <w:t xml:space="preserve"> wyrazi zgodę na zaoferowanie w Pakiecie nr 18 zestaw do przezskórnego zamykania ubytków w przegrodzie </w:t>
      </w:r>
      <w:proofErr w:type="spellStart"/>
      <w:r w:rsidRPr="00960BC6">
        <w:rPr>
          <w:rFonts w:eastAsia="Calibri"/>
          <w:lang w:eastAsia="en-US"/>
        </w:rPr>
        <w:t>miedzyprzedsionkowej</w:t>
      </w:r>
      <w:proofErr w:type="spellEnd"/>
      <w:r w:rsidRPr="00960BC6">
        <w:rPr>
          <w:rFonts w:eastAsia="Calibri"/>
          <w:lang w:eastAsia="en-US"/>
        </w:rPr>
        <w:t xml:space="preserve"> o zakresie średnic części </w:t>
      </w:r>
      <w:proofErr w:type="spellStart"/>
      <w:r w:rsidRPr="00960BC6">
        <w:rPr>
          <w:rFonts w:eastAsia="Calibri"/>
          <w:lang w:eastAsia="en-US"/>
        </w:rPr>
        <w:t>srodkowej</w:t>
      </w:r>
      <w:proofErr w:type="spellEnd"/>
      <w:r w:rsidRPr="00960BC6">
        <w:rPr>
          <w:rFonts w:eastAsia="Calibri"/>
          <w:lang w:eastAsia="en-US"/>
        </w:rPr>
        <w:t xml:space="preserve"> </w:t>
      </w:r>
      <w:proofErr w:type="spellStart"/>
      <w:r w:rsidRPr="00960BC6">
        <w:rPr>
          <w:rFonts w:eastAsia="Calibri"/>
          <w:lang w:eastAsia="en-US"/>
        </w:rPr>
        <w:t>okludera</w:t>
      </w:r>
      <w:proofErr w:type="spellEnd"/>
      <w:r w:rsidRPr="00960BC6">
        <w:rPr>
          <w:rFonts w:eastAsia="Calibri"/>
          <w:lang w:eastAsia="en-US"/>
        </w:rPr>
        <w:t>- 8,10,12,14, 16, 18, 20, 22, 24, 26, 28, 30 , 32, 34, 36, 38, 40mm, Możliwość wprowadzenia implantu przez koszulki dostarczające /</w:t>
      </w:r>
      <w:proofErr w:type="spellStart"/>
      <w:r w:rsidRPr="00960BC6">
        <w:rPr>
          <w:rFonts w:eastAsia="Calibri"/>
          <w:lang w:eastAsia="en-US"/>
        </w:rPr>
        <w:t>delivery</w:t>
      </w:r>
      <w:proofErr w:type="spellEnd"/>
      <w:r w:rsidRPr="00960BC6">
        <w:rPr>
          <w:rFonts w:eastAsia="Calibri"/>
          <w:lang w:eastAsia="en-US"/>
        </w:rPr>
        <w:t xml:space="preserve"> </w:t>
      </w:r>
      <w:proofErr w:type="spellStart"/>
      <w:r w:rsidRPr="00960BC6">
        <w:rPr>
          <w:rFonts w:eastAsia="Calibri"/>
          <w:lang w:eastAsia="en-US"/>
        </w:rPr>
        <w:t>sheat</w:t>
      </w:r>
      <w:proofErr w:type="spellEnd"/>
      <w:r w:rsidRPr="00960BC6">
        <w:rPr>
          <w:rFonts w:eastAsia="Calibri"/>
          <w:lang w:eastAsia="en-US"/>
        </w:rPr>
        <w:t xml:space="preserve">/ o wielkości: od 8 mm do 10 mm    - koszulka 6-7F,od 12 mm do 16 mm -  koszulka 8-9F, od 18 mm do 28 mm -  koszulka 10-12F, od 30 mm do 40 mm -  koszulka 12-14F ? Pozostałe parametry bez zmian.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DC32F0" w:rsidRPr="00A80247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pytania dotyczące pakiet nr 2:</w:t>
      </w:r>
    </w:p>
    <w:p w:rsidR="00960BC6" w:rsidRPr="00960BC6" w:rsidRDefault="00960BC6" w:rsidP="004B5AF0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Czy Zamawiający dopuści elektrodę ablacyjną o dwukierunkowym regulowanym przygięciu końcówki?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DC32F0" w:rsidRPr="00A80247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4B5AF0" w:rsidRDefault="004B5AF0" w:rsidP="004B5AF0">
      <w:pPr>
        <w:jc w:val="both"/>
        <w:rPr>
          <w:rFonts w:eastAsia="Calibri"/>
          <w:lang w:eastAsia="en-US"/>
        </w:rPr>
      </w:pPr>
    </w:p>
    <w:p w:rsidR="004B5AF0" w:rsidRPr="00960BC6" w:rsidRDefault="004B5AF0" w:rsidP="004B5AF0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pytania dotyczące pakiet nr 2:</w:t>
      </w:r>
    </w:p>
    <w:p w:rsidR="00960BC6" w:rsidRPr="00960BC6" w:rsidRDefault="00960BC6" w:rsidP="004B5AF0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Czy Zamawiający dopuści elektrodę ablacyjną o odległości pomiędzy elektrodami 2,5mm?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DC32F0" w:rsidRPr="00A80247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Pytanie do Pakietu 1:</w:t>
      </w:r>
      <w:r w:rsidR="004B5AF0">
        <w:rPr>
          <w:rFonts w:eastAsia="Calibri"/>
          <w:lang w:eastAsia="en-US"/>
        </w:rPr>
        <w:t xml:space="preserve"> </w:t>
      </w:r>
      <w:r w:rsidRPr="00960BC6">
        <w:rPr>
          <w:rFonts w:eastAsia="Calibri"/>
          <w:lang w:eastAsia="en-US"/>
        </w:rPr>
        <w:t>Czy Zamawiający w pakiecie 1 dopuści elektrodę do ablacji z mechanizmem  sterowania „</w:t>
      </w:r>
      <w:proofErr w:type="spellStart"/>
      <w:r w:rsidRPr="00960BC6">
        <w:rPr>
          <w:rFonts w:eastAsia="Calibri"/>
          <w:lang w:eastAsia="en-US"/>
        </w:rPr>
        <w:t>push-pull</w:t>
      </w:r>
      <w:proofErr w:type="spellEnd"/>
      <w:r w:rsidRPr="00960BC6">
        <w:rPr>
          <w:rFonts w:eastAsia="Calibri"/>
          <w:lang w:eastAsia="en-US"/>
        </w:rPr>
        <w:t>” na rączce oraz maksymalnym zasięgiem elektrod w zakresie 54-80mm?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DC32F0" w:rsidRDefault="00DC32F0" w:rsidP="00DC32F0">
      <w:pPr>
        <w:suppressAutoHyphens/>
        <w:ind w:firstLine="708"/>
        <w:jc w:val="both"/>
        <w:rPr>
          <w:rFonts w:asciiTheme="minorHAnsi" w:eastAsia="Calibri" w:hAnsiTheme="minorHAnsi" w:cstheme="minorHAnsi"/>
          <w:b/>
          <w:lang w:eastAsia="en-US"/>
        </w:rPr>
      </w:pPr>
      <w:r w:rsidRPr="00DC32F0">
        <w:rPr>
          <w:rFonts w:asciiTheme="minorHAnsi" w:hAnsiTheme="minorHAnsi" w:cstheme="minorHAnsi"/>
          <w:b/>
          <w:bCs/>
        </w:rPr>
        <w:t>Odpowiedź: Zamawiający nie dopuszcza. Z</w:t>
      </w:r>
      <w:r w:rsidR="00960BC6" w:rsidRPr="00DC32F0">
        <w:rPr>
          <w:rFonts w:asciiTheme="minorHAnsi" w:eastAsia="Calibri" w:hAnsiTheme="minorHAnsi" w:cstheme="minorHAnsi"/>
          <w:b/>
          <w:lang w:eastAsia="en-US"/>
        </w:rPr>
        <w:t>godnie z SIWZ musi być aktywna regulacja boczna pokrętłem</w:t>
      </w:r>
      <w:r>
        <w:rPr>
          <w:rFonts w:asciiTheme="minorHAnsi" w:eastAsia="Calibri" w:hAnsiTheme="minorHAnsi" w:cstheme="minorHAnsi"/>
          <w:b/>
          <w:lang w:eastAsia="en-US"/>
        </w:rPr>
        <w:t>.</w:t>
      </w:r>
    </w:p>
    <w:p w:rsidR="00DC32F0" w:rsidRPr="00960BC6" w:rsidRDefault="00DC32F0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Pytanie do Pakietu 2:</w:t>
      </w:r>
      <w:r w:rsidR="004B5AF0">
        <w:rPr>
          <w:rFonts w:eastAsia="Calibri"/>
          <w:lang w:eastAsia="en-US"/>
        </w:rPr>
        <w:t xml:space="preserve"> </w:t>
      </w:r>
      <w:r w:rsidRPr="00960BC6">
        <w:rPr>
          <w:rFonts w:eastAsia="Calibri"/>
          <w:lang w:eastAsia="en-US"/>
        </w:rPr>
        <w:t xml:space="preserve">Czy Zamawiający dopuści elektrody do ablacji </w:t>
      </w:r>
      <w:proofErr w:type="spellStart"/>
      <w:r w:rsidRPr="00960BC6">
        <w:rPr>
          <w:rFonts w:eastAsia="Calibri"/>
          <w:lang w:eastAsia="en-US"/>
        </w:rPr>
        <w:t>endokawitarnej</w:t>
      </w:r>
      <w:proofErr w:type="spellEnd"/>
      <w:r w:rsidRPr="00960BC6">
        <w:rPr>
          <w:rFonts w:eastAsia="Calibri"/>
          <w:lang w:eastAsia="en-US"/>
        </w:rPr>
        <w:t xml:space="preserve"> z odległością między elektrodami  2-5-2mm  przy biegunie ablacyjnym 4 mm oraz odległością  0,5-4-1mm przy biegunie ablacyjnym 8 mm?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DC32F0" w:rsidRPr="00A80247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Pytanie do Pakietu 3:</w:t>
      </w:r>
      <w:r w:rsidR="004B5AF0">
        <w:rPr>
          <w:rFonts w:eastAsia="Calibri"/>
          <w:lang w:eastAsia="en-US"/>
        </w:rPr>
        <w:t xml:space="preserve"> </w:t>
      </w:r>
      <w:r w:rsidRPr="00960BC6">
        <w:rPr>
          <w:rFonts w:eastAsia="Calibri"/>
          <w:lang w:eastAsia="en-US"/>
        </w:rPr>
        <w:t xml:space="preserve">Czy Zamawiający dopuści elektrody do ablacji </w:t>
      </w:r>
      <w:proofErr w:type="spellStart"/>
      <w:r w:rsidRPr="00960BC6">
        <w:rPr>
          <w:rFonts w:eastAsia="Calibri"/>
          <w:lang w:eastAsia="en-US"/>
        </w:rPr>
        <w:t>endokawitarnej</w:t>
      </w:r>
      <w:proofErr w:type="spellEnd"/>
      <w:r w:rsidRPr="00960BC6">
        <w:rPr>
          <w:rFonts w:eastAsia="Calibri"/>
          <w:lang w:eastAsia="en-US"/>
        </w:rPr>
        <w:t xml:space="preserve"> z chłodzoną końcówką z trzema krzywiznami do wyboru: </w:t>
      </w:r>
      <w:r w:rsidRPr="00960BC6">
        <w:rPr>
          <w:rFonts w:eastAsia="Calibri"/>
          <w:lang w:eastAsia="en-US"/>
        </w:rPr>
        <w:sym w:font="Symbol" w:char="F0C6"/>
      </w:r>
      <w:r w:rsidRPr="00960BC6">
        <w:rPr>
          <w:rFonts w:eastAsia="Calibri"/>
          <w:lang w:eastAsia="en-US"/>
        </w:rPr>
        <w:t xml:space="preserve"> 30mm, 45mm i 60mm  spełniające wszystkie pozostałe wymagania Zamawiającego?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DC32F0" w:rsidRPr="00A80247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  <w:r w:rsidRPr="00960BC6">
        <w:rPr>
          <w:rFonts w:eastAsia="Calibri"/>
          <w:lang w:eastAsia="en-US"/>
        </w:rPr>
        <w:t>Pytanie do Pakietu 4:</w:t>
      </w:r>
      <w:r w:rsidR="004B5AF0">
        <w:rPr>
          <w:rFonts w:eastAsia="Calibri"/>
          <w:lang w:eastAsia="en-US"/>
        </w:rPr>
        <w:t xml:space="preserve"> </w:t>
      </w:r>
      <w:r w:rsidRPr="00960BC6">
        <w:rPr>
          <w:rFonts w:eastAsia="Calibri"/>
          <w:lang w:eastAsia="en-US"/>
        </w:rPr>
        <w:t xml:space="preserve">Czy Zamawiający dopuści elektrody do ablacji </w:t>
      </w:r>
      <w:proofErr w:type="spellStart"/>
      <w:r w:rsidRPr="00960BC6">
        <w:rPr>
          <w:rFonts w:eastAsia="Calibri"/>
          <w:lang w:eastAsia="en-US"/>
        </w:rPr>
        <w:t>endokawitarnej</w:t>
      </w:r>
      <w:proofErr w:type="spellEnd"/>
      <w:r w:rsidRPr="00960BC6">
        <w:rPr>
          <w:rFonts w:eastAsia="Calibri"/>
          <w:lang w:eastAsia="en-US"/>
        </w:rPr>
        <w:t xml:space="preserve"> o zwiększonej przewodności cieplnej, dostępne w trzech różnych krzywiznach, o odchyleniu promienia krzywizny o 270</w:t>
      </w:r>
      <w:r w:rsidRPr="00960BC6">
        <w:rPr>
          <w:rFonts w:eastAsia="Calibri"/>
          <w:lang w:eastAsia="en-US"/>
        </w:rPr>
        <w:sym w:font="Symbol" w:char="F0B0"/>
      </w:r>
      <w:r w:rsidRPr="00960BC6">
        <w:rPr>
          <w:rFonts w:eastAsia="Calibri"/>
          <w:lang w:eastAsia="en-US"/>
        </w:rPr>
        <w:t xml:space="preserve">,  z biegunem ablacyjnym 8 mm o </w:t>
      </w:r>
      <w:proofErr w:type="spellStart"/>
      <w:r w:rsidRPr="00960BC6">
        <w:rPr>
          <w:rFonts w:eastAsia="Calibri"/>
          <w:lang w:eastAsia="en-US"/>
        </w:rPr>
        <w:t>spacingu</w:t>
      </w:r>
      <w:proofErr w:type="spellEnd"/>
      <w:r w:rsidRPr="00960BC6">
        <w:rPr>
          <w:rFonts w:eastAsia="Calibri"/>
          <w:lang w:eastAsia="en-US"/>
        </w:rPr>
        <w:t xml:space="preserve"> 0,5-4-1mm z maksymalnym zasięgiem w zakresie 51-86mm - specjalny projekt końcówki, w którym drugi biegun znajduje się bardzo blisko bieguna dystalnego idealnie nadaje się do mapowania wysokonapięciowego, zaawansowanej techniki w leczeniu trzepotania przedsionków?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960BC6" w:rsidRPr="00DC32F0" w:rsidRDefault="00DC32F0" w:rsidP="00DC32F0">
      <w:pPr>
        <w:suppressAutoHyphens/>
        <w:ind w:firstLine="708"/>
        <w:jc w:val="both"/>
        <w:rPr>
          <w:rFonts w:asciiTheme="minorHAnsi" w:eastAsia="Calibri" w:hAnsiTheme="minorHAnsi" w:cstheme="minorHAnsi"/>
          <w:b/>
          <w:lang w:eastAsia="en-US"/>
        </w:rPr>
      </w:pPr>
      <w:r w:rsidRPr="00DC32F0">
        <w:rPr>
          <w:rFonts w:asciiTheme="minorHAnsi" w:hAnsiTheme="minorHAnsi" w:cstheme="minorHAnsi"/>
          <w:b/>
          <w:bCs/>
        </w:rPr>
        <w:t xml:space="preserve">Odpowiedź: </w:t>
      </w:r>
      <w:r w:rsidR="00960BC6" w:rsidRPr="00DC32F0">
        <w:rPr>
          <w:rFonts w:asciiTheme="minorHAnsi" w:eastAsia="Calibri" w:hAnsiTheme="minorHAnsi" w:cstheme="minorHAnsi"/>
          <w:b/>
          <w:lang w:eastAsia="en-US"/>
        </w:rPr>
        <w:t>Zgodnie z SIWZ cewnik musi mieć zwiększoną przewodność cieplną (&gt;3W/cm/Kelvin) i końcówki 4mm i 8mm do wyboru przez zamawiającego. Jeżeli ten parametr będzie spełniony, inne czynniki wymienione w zapytaniu są dopuszczające.</w:t>
      </w:r>
    </w:p>
    <w:p w:rsidR="00960BC6" w:rsidRPr="00960BC6" w:rsidRDefault="00960BC6" w:rsidP="00960BC6">
      <w:pPr>
        <w:jc w:val="both"/>
        <w:rPr>
          <w:rFonts w:eastAsia="Calibri"/>
          <w:lang w:eastAsia="en-US"/>
        </w:rPr>
      </w:pP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5A795F" w:rsidRPr="00462D19" w:rsidRDefault="005A795F" w:rsidP="00462D19">
      <w:pPr>
        <w:jc w:val="both"/>
        <w:rPr>
          <w:rFonts w:eastAsia="Calibri"/>
          <w:lang w:eastAsia="en-US"/>
        </w:rPr>
      </w:pPr>
      <w:r w:rsidRPr="00462D19">
        <w:rPr>
          <w:rFonts w:eastAsia="Calibri"/>
          <w:lang w:eastAsia="en-US"/>
        </w:rPr>
        <w:t>Prosimy o doprecyzowanie Załącznika nr 1 do SIWZ – wzoru umowy poprzez nadanie § 4 ust. 4 następującego brzmienia: „Wyżej wymieniony towar jest własnością Wykonawcy do momentu pobrania go z Banku przez Zamawiającego.</w:t>
      </w:r>
    </w:p>
    <w:p w:rsidR="00DC32F0" w:rsidRPr="00462D19" w:rsidRDefault="00DC32F0" w:rsidP="00DC32F0">
      <w:pPr>
        <w:ind w:left="720"/>
        <w:jc w:val="both"/>
        <w:rPr>
          <w:rFonts w:eastAsia="Calibri"/>
          <w:lang w:eastAsia="en-US"/>
        </w:rPr>
      </w:pPr>
    </w:p>
    <w:p w:rsidR="00462D19" w:rsidRPr="00462D19" w:rsidRDefault="00462D19" w:rsidP="00462D19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462D19">
        <w:rPr>
          <w:rFonts w:ascii="Calibri" w:hAnsi="Calibri" w:cs="Arial"/>
          <w:b/>
          <w:bCs/>
        </w:rPr>
        <w:t xml:space="preserve">Odpowiedź: TAK, Zamawiający wyraża zgodę.  </w:t>
      </w:r>
    </w:p>
    <w:p w:rsidR="00462D19" w:rsidRPr="00462D19" w:rsidRDefault="00462D19" w:rsidP="00DC32F0">
      <w:pPr>
        <w:ind w:left="720"/>
        <w:jc w:val="both"/>
        <w:rPr>
          <w:rFonts w:eastAsia="Calibri"/>
          <w:lang w:eastAsia="en-US"/>
        </w:rPr>
      </w:pPr>
    </w:p>
    <w:p w:rsidR="005A795F" w:rsidRPr="00462D19" w:rsidRDefault="005A795F" w:rsidP="00462D19">
      <w:pPr>
        <w:jc w:val="both"/>
        <w:rPr>
          <w:rFonts w:eastAsia="Calibri"/>
          <w:lang w:eastAsia="en-US"/>
        </w:rPr>
      </w:pPr>
      <w:r w:rsidRPr="00462D19">
        <w:rPr>
          <w:rFonts w:eastAsia="Calibri"/>
          <w:lang w:eastAsia="en-US"/>
        </w:rPr>
        <w:t>Prosimy o doprecyzowanie Załącznika nr 1 do SIWZ – wzoru umowy poprzez nadanie § 4 ust. 5 następującego brzmienia: „Powierzony towar musi być przechowywany przez Zamawiającego w odpowiednich warunkach i w miejscu zabezpieczonym przed kradzieżą, uszkodzeniem lub przypadkową utratą, zgodnie z przyjętymi u Zamawiającego zasadami, na koszt i odpowiedzialność Zamawiającego.</w:t>
      </w:r>
    </w:p>
    <w:p w:rsidR="00DC32F0" w:rsidRPr="00462D19" w:rsidRDefault="00DC32F0" w:rsidP="00DC32F0">
      <w:pPr>
        <w:pStyle w:val="Akapitzlist"/>
        <w:rPr>
          <w:rFonts w:eastAsia="Calibri"/>
          <w:lang w:eastAsia="en-US"/>
        </w:rPr>
      </w:pPr>
    </w:p>
    <w:p w:rsidR="00462D19" w:rsidRPr="00462D19" w:rsidRDefault="00462D19" w:rsidP="00462D19">
      <w:pPr>
        <w:suppressAutoHyphens/>
        <w:ind w:firstLine="708"/>
        <w:jc w:val="both"/>
        <w:rPr>
          <w:rFonts w:asciiTheme="minorHAnsi" w:eastAsia="Calibri" w:hAnsiTheme="minorHAnsi" w:cstheme="minorHAnsi"/>
          <w:b/>
          <w:lang w:eastAsia="en-US"/>
        </w:rPr>
      </w:pPr>
      <w:r w:rsidRPr="00462D19">
        <w:rPr>
          <w:rFonts w:asciiTheme="minorHAnsi" w:hAnsiTheme="minorHAnsi" w:cstheme="minorHAnsi"/>
          <w:b/>
          <w:bCs/>
        </w:rPr>
        <w:t>Odpowiedź: Zamawiający nie wyraża zgody. Z</w:t>
      </w:r>
      <w:r w:rsidRPr="00462D19">
        <w:rPr>
          <w:rFonts w:asciiTheme="minorHAnsi" w:eastAsia="Calibri" w:hAnsiTheme="minorHAnsi" w:cstheme="minorHAnsi"/>
          <w:b/>
          <w:lang w:eastAsia="en-US"/>
        </w:rPr>
        <w:t xml:space="preserve">apis § 4 ust. 5  ulega modyfikacji </w:t>
      </w:r>
      <w:r w:rsidRPr="00462D19">
        <w:rPr>
          <w:rFonts w:asciiTheme="minorHAnsi" w:eastAsia="Calibri" w:hAnsiTheme="minorHAnsi" w:cstheme="minorHAnsi"/>
          <w:b/>
          <w:lang w:eastAsia="en-US"/>
        </w:rPr>
        <w:br/>
        <w:t>(zgodnie z odp. powyżej)</w:t>
      </w:r>
    </w:p>
    <w:p w:rsidR="00462D19" w:rsidRPr="00462D19" w:rsidRDefault="00462D19" w:rsidP="00DC32F0">
      <w:pPr>
        <w:pStyle w:val="Akapitzlist"/>
        <w:rPr>
          <w:rFonts w:eastAsia="Calibri"/>
          <w:lang w:eastAsia="en-US"/>
        </w:rPr>
      </w:pPr>
    </w:p>
    <w:p w:rsidR="005A795F" w:rsidRPr="00462D19" w:rsidRDefault="005A795F" w:rsidP="00462D19">
      <w:pPr>
        <w:jc w:val="both"/>
        <w:rPr>
          <w:rFonts w:eastAsia="Calibri"/>
          <w:lang w:eastAsia="en-US"/>
        </w:rPr>
      </w:pPr>
      <w:r w:rsidRPr="00462D19">
        <w:rPr>
          <w:rFonts w:eastAsia="Calibri"/>
          <w:lang w:eastAsia="en-US"/>
        </w:rPr>
        <w:t>Prosimy o doprecyzowanie Załącznika nr 1 do SIWZ – wzoru umowy poprzez dodanie § 4 ust. 11 o następującej treści: „Zamawiający jest zobowiązany cyklicznie, nie rzadziej niż raz na kwartał, dokonać kontroli terminu ważności towaru przechowywanego w Banku.</w:t>
      </w:r>
    </w:p>
    <w:p w:rsidR="00DC32F0" w:rsidRPr="00462D19" w:rsidRDefault="00DC32F0" w:rsidP="00DC32F0">
      <w:pPr>
        <w:ind w:left="720"/>
        <w:jc w:val="both"/>
        <w:rPr>
          <w:rFonts w:eastAsia="Calibri"/>
          <w:lang w:eastAsia="en-US"/>
        </w:rPr>
      </w:pPr>
    </w:p>
    <w:p w:rsidR="00462D19" w:rsidRPr="00462D19" w:rsidRDefault="00462D19" w:rsidP="00DC32F0">
      <w:pPr>
        <w:ind w:left="720"/>
        <w:jc w:val="both"/>
        <w:rPr>
          <w:rFonts w:eastAsia="Calibri"/>
          <w:lang w:eastAsia="en-US"/>
        </w:rPr>
      </w:pPr>
      <w:r w:rsidRPr="00462D19">
        <w:rPr>
          <w:rFonts w:asciiTheme="minorHAnsi" w:hAnsiTheme="minorHAnsi" w:cstheme="minorHAnsi"/>
          <w:b/>
          <w:bCs/>
        </w:rPr>
        <w:t>Odpowiedź: Zamawiający nie wyraża zgody na wprowadzenie zapisu.</w:t>
      </w:r>
    </w:p>
    <w:p w:rsidR="00462D19" w:rsidRPr="00462D19" w:rsidRDefault="00462D19" w:rsidP="00DC32F0">
      <w:pPr>
        <w:ind w:left="720"/>
        <w:jc w:val="both"/>
        <w:rPr>
          <w:rFonts w:eastAsia="Calibri"/>
          <w:lang w:eastAsia="en-US"/>
        </w:rPr>
      </w:pPr>
    </w:p>
    <w:p w:rsidR="00A130DA" w:rsidRDefault="00A130DA" w:rsidP="00462D19">
      <w:pPr>
        <w:jc w:val="both"/>
        <w:rPr>
          <w:rFonts w:eastAsia="Calibri"/>
          <w:lang w:eastAsia="en-US"/>
        </w:rPr>
      </w:pPr>
    </w:p>
    <w:p w:rsidR="005A795F" w:rsidRPr="00462D19" w:rsidRDefault="005A795F" w:rsidP="00462D19">
      <w:pPr>
        <w:jc w:val="both"/>
        <w:rPr>
          <w:rFonts w:eastAsia="Calibri"/>
          <w:lang w:eastAsia="en-US"/>
        </w:rPr>
      </w:pPr>
      <w:r w:rsidRPr="00462D19">
        <w:rPr>
          <w:rFonts w:eastAsia="Calibri"/>
          <w:lang w:eastAsia="en-US"/>
        </w:rPr>
        <w:t>Prosimy o doprecyzowanie Załącznika nr 1 do SIWZ – wzoru umowy poprzez dodanie § 4 ust. 12 o następującej treści: „Towar, któremu upłynął termin ważności nie może zostać pobrany z Banku przez Zamawiającego.</w:t>
      </w:r>
    </w:p>
    <w:p w:rsidR="005A795F" w:rsidRPr="00462D19" w:rsidRDefault="005A795F" w:rsidP="005A795F">
      <w:pPr>
        <w:jc w:val="both"/>
        <w:rPr>
          <w:rFonts w:eastAsia="Calibri"/>
          <w:lang w:eastAsia="en-US"/>
        </w:rPr>
      </w:pPr>
      <w:r w:rsidRPr="00462D19">
        <w:rPr>
          <w:rFonts w:eastAsia="Calibri"/>
          <w:lang w:eastAsia="en-US"/>
        </w:rPr>
        <w:t> </w:t>
      </w:r>
    </w:p>
    <w:p w:rsidR="00421F56" w:rsidRPr="00462D19" w:rsidRDefault="00462D19" w:rsidP="00421F56">
      <w:pPr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r w:rsidRPr="00462D19">
        <w:rPr>
          <w:rFonts w:asciiTheme="minorHAnsi" w:eastAsia="Calibri" w:hAnsiTheme="minorHAnsi" w:cstheme="minorHAnsi"/>
          <w:b/>
          <w:bCs/>
          <w:lang w:eastAsia="en-US"/>
        </w:rPr>
        <w:t xml:space="preserve">           </w:t>
      </w:r>
      <w:r w:rsidR="00421F56" w:rsidRPr="00462D19">
        <w:rPr>
          <w:rFonts w:asciiTheme="minorHAnsi" w:eastAsia="Calibri" w:hAnsiTheme="minorHAnsi" w:cstheme="minorHAnsi"/>
          <w:b/>
          <w:bCs/>
          <w:lang w:eastAsia="en-US"/>
        </w:rPr>
        <w:t xml:space="preserve">Odpowiedź: TAK, Zamawiający dopuszcza. </w:t>
      </w:r>
    </w:p>
    <w:p w:rsidR="00693B5D" w:rsidRDefault="00693B5D" w:rsidP="00A80247">
      <w:pPr>
        <w:jc w:val="both"/>
        <w:rPr>
          <w:rFonts w:eastAsia="Calibri"/>
          <w:b/>
          <w:lang w:eastAsia="en-US"/>
        </w:rPr>
      </w:pPr>
    </w:p>
    <w:p w:rsidR="00A130DA" w:rsidRDefault="00A130DA" w:rsidP="00A80247">
      <w:pPr>
        <w:jc w:val="both"/>
        <w:rPr>
          <w:rFonts w:eastAsia="Calibri"/>
          <w:b/>
          <w:lang w:eastAsia="en-US"/>
        </w:rPr>
      </w:pPr>
    </w:p>
    <w:p w:rsidR="00A80247" w:rsidRPr="00A80247" w:rsidRDefault="00A80247" w:rsidP="00A80247">
      <w:pPr>
        <w:jc w:val="both"/>
        <w:rPr>
          <w:rFonts w:eastAsia="Calibri"/>
          <w:lang w:eastAsia="en-US"/>
        </w:rPr>
      </w:pPr>
      <w:r w:rsidRPr="00A80247">
        <w:rPr>
          <w:rFonts w:eastAsia="Calibri"/>
          <w:b/>
          <w:lang w:eastAsia="en-US"/>
        </w:rPr>
        <w:t xml:space="preserve">Pakiet 22 Zestaw do </w:t>
      </w:r>
      <w:proofErr w:type="spellStart"/>
      <w:r w:rsidRPr="00A80247">
        <w:rPr>
          <w:rFonts w:eastAsia="Calibri"/>
          <w:b/>
          <w:lang w:eastAsia="en-US"/>
        </w:rPr>
        <w:t>walwuloplastyki</w:t>
      </w:r>
      <w:proofErr w:type="spellEnd"/>
      <w:r w:rsidRPr="00A80247">
        <w:rPr>
          <w:rFonts w:eastAsia="Calibri"/>
          <w:b/>
          <w:lang w:eastAsia="en-US"/>
        </w:rPr>
        <w:t xml:space="preserve"> mitralnej</w:t>
      </w:r>
      <w:r w:rsidR="00462D19">
        <w:rPr>
          <w:rFonts w:eastAsia="Calibri"/>
          <w:b/>
          <w:lang w:eastAsia="en-US"/>
        </w:rPr>
        <w:t xml:space="preserve">. </w:t>
      </w:r>
      <w:r w:rsidRPr="00A80247">
        <w:rPr>
          <w:rFonts w:eastAsia="Calibri"/>
          <w:lang w:eastAsia="en-US"/>
        </w:rPr>
        <w:t>Czy Zamawiający odstąpi od obowiązku utworzenia „Banku” w powyższym pakiecie?</w:t>
      </w:r>
    </w:p>
    <w:p w:rsidR="00A80247" w:rsidRPr="00A80247" w:rsidRDefault="00A80247" w:rsidP="00A80247">
      <w:pPr>
        <w:jc w:val="both"/>
        <w:rPr>
          <w:rFonts w:eastAsia="Calibri"/>
          <w:b/>
          <w:lang w:eastAsia="en-US"/>
        </w:rPr>
      </w:pPr>
    </w:p>
    <w:p w:rsidR="00DC32F0" w:rsidRDefault="00DC32F0" w:rsidP="00DC32F0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</w:t>
      </w:r>
      <w:r>
        <w:rPr>
          <w:rFonts w:ascii="Calibri" w:hAnsi="Calibri" w:cs="Arial"/>
          <w:b/>
          <w:bCs/>
        </w:rPr>
        <w:t xml:space="preserve">TAK, Zamawiający odstępuje. </w:t>
      </w:r>
    </w:p>
    <w:p w:rsidR="00A80247" w:rsidRPr="00A80247" w:rsidRDefault="00A80247" w:rsidP="00A80247">
      <w:pPr>
        <w:jc w:val="both"/>
        <w:rPr>
          <w:rFonts w:eastAsia="Calibri"/>
          <w:lang w:eastAsia="en-US"/>
        </w:rPr>
      </w:pPr>
    </w:p>
    <w:p w:rsidR="00A130DA" w:rsidRDefault="00A130DA" w:rsidP="001C1ED3"/>
    <w:p w:rsidR="0006052A" w:rsidRPr="001C1ED3" w:rsidRDefault="0006052A" w:rsidP="001C1ED3">
      <w:r w:rsidRPr="001C1ED3">
        <w:t>Czy Zamawiający w Pakiecie 26 dopuści średnice korków w zakresie od 4 – 14 mm?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FD74B7" w:rsidRPr="00A80247" w:rsidRDefault="00FD74B7" w:rsidP="00FD74B7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A130DA" w:rsidRDefault="00A130DA" w:rsidP="00A91E65">
      <w:pPr>
        <w:jc w:val="both"/>
        <w:rPr>
          <w:rFonts w:eastAsia="Calibri"/>
          <w:lang w:eastAsia="en-US"/>
        </w:rPr>
      </w:pPr>
    </w:p>
    <w:p w:rsidR="00A91E65" w:rsidRPr="00A91E65" w:rsidRDefault="00A91E65" w:rsidP="00A91E65">
      <w:pPr>
        <w:jc w:val="both"/>
        <w:rPr>
          <w:rFonts w:eastAsia="Calibri"/>
          <w:lang w:eastAsia="en-US"/>
        </w:rPr>
      </w:pPr>
      <w:r w:rsidRPr="00A91E65">
        <w:rPr>
          <w:rFonts w:eastAsia="Calibri"/>
          <w:lang w:eastAsia="en-US"/>
        </w:rPr>
        <w:t>Pytanie do pakiety nr 33</w:t>
      </w:r>
    </w:p>
    <w:p w:rsidR="00A91E65" w:rsidRPr="00A91E65" w:rsidRDefault="00A91E65" w:rsidP="00A91E65">
      <w:pPr>
        <w:jc w:val="both"/>
        <w:rPr>
          <w:rFonts w:eastAsia="Calibri"/>
          <w:lang w:eastAsia="en-US"/>
        </w:rPr>
      </w:pPr>
      <w:r w:rsidRPr="00A91E65">
        <w:rPr>
          <w:rFonts w:eastAsia="Calibri"/>
          <w:lang w:eastAsia="en-US"/>
        </w:rPr>
        <w:t>Prosimy o dopuszczenie w pakiecie nr 33 Zestawy do PTCA z zaworem Y z ramieniem bocznym 15 cm zakończonym kranikiem i igłą wprowadzającą, pozostałe parametry zgodne z SIWZ.</w:t>
      </w:r>
    </w:p>
    <w:p w:rsidR="00791818" w:rsidRDefault="00791818" w:rsidP="00830E05">
      <w:pPr>
        <w:jc w:val="both"/>
        <w:rPr>
          <w:rFonts w:eastAsia="Calibri"/>
          <w:lang w:eastAsia="en-US"/>
        </w:rPr>
      </w:pPr>
    </w:p>
    <w:p w:rsidR="00A91E65" w:rsidRDefault="00A91E65" w:rsidP="00A91E65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740173" w:rsidRDefault="00740173" w:rsidP="00A91E65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740173">
      <w:pPr>
        <w:rPr>
          <w:rFonts w:cstheme="minorHAnsi"/>
        </w:rPr>
      </w:pPr>
    </w:p>
    <w:p w:rsidR="00740173" w:rsidRPr="00682478" w:rsidRDefault="00740173" w:rsidP="00740173">
      <w:pPr>
        <w:rPr>
          <w:rFonts w:cstheme="minorHAnsi"/>
        </w:rPr>
      </w:pPr>
      <w:r>
        <w:rPr>
          <w:rFonts w:cstheme="minorHAnsi"/>
        </w:rPr>
        <w:t>P</w:t>
      </w:r>
      <w:r w:rsidRPr="00682478">
        <w:rPr>
          <w:rFonts w:cstheme="minorHAnsi"/>
        </w:rPr>
        <w:t>ytani</w:t>
      </w:r>
      <w:r>
        <w:rPr>
          <w:rFonts w:cstheme="minorHAnsi"/>
        </w:rPr>
        <w:t>e</w:t>
      </w:r>
      <w:r w:rsidRPr="00682478">
        <w:rPr>
          <w:rFonts w:cstheme="minorHAnsi"/>
        </w:rPr>
        <w:t xml:space="preserve"> do </w:t>
      </w:r>
      <w:r>
        <w:rPr>
          <w:rFonts w:cstheme="minorHAnsi"/>
        </w:rPr>
        <w:t>pakietu nr 10</w:t>
      </w:r>
      <w:r w:rsidRPr="00682478">
        <w:rPr>
          <w:rFonts w:cstheme="minorHAnsi"/>
        </w:rPr>
        <w:t xml:space="preserve">: </w:t>
      </w:r>
    </w:p>
    <w:p w:rsidR="00740173" w:rsidRPr="0007298D" w:rsidRDefault="00740173" w:rsidP="00740173">
      <w:pPr>
        <w:rPr>
          <w:rFonts w:cstheme="minorHAnsi"/>
        </w:rPr>
      </w:pPr>
      <w:r w:rsidRPr="0007298D">
        <w:rPr>
          <w:rFonts w:cstheme="minorHAnsi"/>
        </w:rPr>
        <w:t xml:space="preserve">Czy Zamawiający wyrazi zgodę na zaproponowanie w pakiecie nr 10 </w:t>
      </w:r>
      <w:proofErr w:type="spellStart"/>
      <w:r w:rsidRPr="0007298D">
        <w:rPr>
          <w:rFonts w:cstheme="minorHAnsi"/>
        </w:rPr>
        <w:t>introducerów</w:t>
      </w:r>
      <w:proofErr w:type="spellEnd"/>
      <w:r w:rsidRPr="0007298D">
        <w:rPr>
          <w:rFonts w:cstheme="minorHAnsi"/>
        </w:rPr>
        <w:t xml:space="preserve"> udowych wykonanych z ETFE o średnicach 6,7,8,9 FR i długości 10cm, wyposażonych w zastawkę hemostatyczną, metalową igłę 18G x 2 .” (1.2 x 70 mm), mini prowadnik o długości 45 cm oraz </w:t>
      </w:r>
      <w:proofErr w:type="spellStart"/>
      <w:r w:rsidRPr="0007298D">
        <w:rPr>
          <w:rFonts w:cstheme="minorHAnsi"/>
        </w:rPr>
        <w:t>dylatator</w:t>
      </w:r>
      <w:proofErr w:type="spellEnd"/>
      <w:r w:rsidRPr="0007298D">
        <w:rPr>
          <w:rFonts w:cstheme="minorHAnsi"/>
        </w:rPr>
        <w:t xml:space="preserve"> wykonany z propylenu?</w:t>
      </w:r>
    </w:p>
    <w:p w:rsidR="00740173" w:rsidRDefault="00740173" w:rsidP="00A91E65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50044B" w:rsidRDefault="0050044B" w:rsidP="0050044B">
      <w:pPr>
        <w:suppressAutoHyphens/>
        <w:ind w:firstLine="708"/>
        <w:jc w:val="both"/>
        <w:rPr>
          <w:rFonts w:ascii="Calibri" w:hAnsi="Calibri" w:cs="Arial"/>
          <w:b/>
          <w:bCs/>
        </w:rPr>
      </w:pPr>
      <w:r w:rsidRPr="00ED50CF">
        <w:rPr>
          <w:rFonts w:ascii="Calibri" w:hAnsi="Calibri" w:cs="Arial"/>
          <w:b/>
          <w:bCs/>
        </w:rPr>
        <w:t xml:space="preserve">Odpowiedź: TAK, Zamawiający dopuszcza. </w:t>
      </w:r>
    </w:p>
    <w:p w:rsidR="00A130DA" w:rsidRDefault="00A130DA" w:rsidP="0050044B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Default="00A130DA" w:rsidP="00A130DA">
      <w:pPr>
        <w:suppressAutoHyphens/>
        <w:ind w:firstLine="708"/>
        <w:jc w:val="both"/>
        <w:rPr>
          <w:bCs/>
        </w:rPr>
      </w:pPr>
    </w:p>
    <w:p w:rsidR="00A130DA" w:rsidRDefault="00A130DA" w:rsidP="00A130DA">
      <w:pPr>
        <w:suppressAutoHyphens/>
        <w:ind w:firstLine="708"/>
        <w:jc w:val="both"/>
        <w:rPr>
          <w:bCs/>
        </w:rPr>
      </w:pPr>
      <w:r w:rsidRPr="00A130DA">
        <w:rPr>
          <w:bCs/>
        </w:rPr>
        <w:t>Czy Zamawiający dopuści w pakiecie nr 7 poz. 1 cewnik elektrofizjologiczny diagnostyczny</w:t>
      </w:r>
      <w:r>
        <w:rPr>
          <w:bCs/>
        </w:rPr>
        <w:t xml:space="preserve"> </w:t>
      </w:r>
      <w:r w:rsidRPr="00A130DA">
        <w:rPr>
          <w:bCs/>
        </w:rPr>
        <w:t xml:space="preserve">4-polowy do badań elektrofizjologicznych serca o średnicy: 5,6,7F (do wyboru przez </w:t>
      </w:r>
      <w:proofErr w:type="spellStart"/>
      <w:r w:rsidRPr="00A130DA">
        <w:rPr>
          <w:bCs/>
        </w:rPr>
        <w:t>Zamawiajacego</w:t>
      </w:r>
      <w:proofErr w:type="spellEnd"/>
      <w:r w:rsidRPr="00A130DA">
        <w:rPr>
          <w:bCs/>
        </w:rPr>
        <w:t>).</w:t>
      </w:r>
    </w:p>
    <w:p w:rsidR="00A130DA" w:rsidRDefault="00A130DA" w:rsidP="00A130DA">
      <w:pPr>
        <w:suppressAutoHyphens/>
        <w:ind w:firstLine="708"/>
        <w:jc w:val="both"/>
        <w:rPr>
          <w:bCs/>
        </w:rPr>
      </w:pPr>
    </w:p>
    <w:p w:rsidR="00A130DA" w:rsidRP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Odpowiedź: zgodnie z odpowiedzią na</w:t>
      </w:r>
      <w:r w:rsidRPr="00ED50CF">
        <w:rPr>
          <w:rFonts w:ascii="Calibri" w:hAnsi="Calibri" w:cs="Arial"/>
          <w:b/>
          <w:bCs/>
        </w:rPr>
        <w:t xml:space="preserve"> </w:t>
      </w:r>
      <w:r w:rsidRPr="00A130DA">
        <w:rPr>
          <w:rFonts w:ascii="Calibri" w:hAnsi="Calibri" w:cs="Arial"/>
          <w:b/>
          <w:bCs/>
        </w:rPr>
        <w:t>Pyt. 2. Dot. Pakietu nr 7, poz. 1</w:t>
      </w:r>
      <w:r>
        <w:rPr>
          <w:rFonts w:ascii="Calibri" w:hAnsi="Calibri" w:cs="Arial"/>
          <w:b/>
          <w:bCs/>
        </w:rPr>
        <w:t xml:space="preserve"> – str. 1.</w:t>
      </w:r>
    </w:p>
    <w:p w:rsidR="00A130DA" w:rsidRDefault="00A130DA" w:rsidP="00A130DA">
      <w:pPr>
        <w:suppressAutoHyphens/>
        <w:ind w:firstLine="708"/>
        <w:jc w:val="both"/>
        <w:rPr>
          <w:rFonts w:ascii="Calibri" w:hAnsi="Calibri" w:cs="Arial"/>
          <w:b/>
          <w:bCs/>
        </w:rPr>
      </w:pPr>
    </w:p>
    <w:p w:rsidR="00A130DA" w:rsidRPr="00A130DA" w:rsidRDefault="00A130DA" w:rsidP="00A130DA">
      <w:pPr>
        <w:suppressAutoHyphens/>
        <w:ind w:firstLine="708"/>
        <w:jc w:val="both"/>
        <w:rPr>
          <w:bCs/>
        </w:rPr>
      </w:pPr>
    </w:p>
    <w:p w:rsidR="009F790A" w:rsidRDefault="00AD1A0B" w:rsidP="00AD1A0B">
      <w:pPr>
        <w:jc w:val="both"/>
      </w:pPr>
      <w:r>
        <w:t xml:space="preserve">W związku z udzielonymi odpowiedziami: </w:t>
      </w:r>
      <w:r w:rsidR="009F790A" w:rsidRPr="00AD1A0B">
        <w:t xml:space="preserve">W przypadku zaoferowania produktu zgodnie </w:t>
      </w:r>
      <w:r>
        <w:br/>
      </w:r>
      <w:r w:rsidR="009F790A" w:rsidRPr="00AD1A0B">
        <w:t>z dopuszczeniem Zamawiającego, prosimy o wpisanie dopuszczenia zamiany w tabelę pakietu które</w:t>
      </w:r>
      <w:r w:rsidR="001C1ED3" w:rsidRPr="00AD1A0B">
        <w:t>go</w:t>
      </w:r>
      <w:r>
        <w:t xml:space="preserve"> dopuszczenie dotyczy</w:t>
      </w:r>
      <w:r w:rsidR="009F790A" w:rsidRPr="00AD1A0B">
        <w:t xml:space="preserve"> oraz zaznaczenie pod tabelą </w:t>
      </w:r>
      <w:r w:rsidR="009F790A" w:rsidRPr="00AD1A0B">
        <w:rPr>
          <w:b/>
          <w:i/>
        </w:rPr>
        <w:t>„oferta zgodnie z odpowiedzią Zamawiającego</w:t>
      </w:r>
      <w:r w:rsidR="009F790A" w:rsidRPr="00AD1A0B">
        <w:t>”</w:t>
      </w:r>
      <w:r>
        <w:t>.</w:t>
      </w:r>
      <w:r w:rsidR="009F790A" w:rsidRPr="00AD1A0B">
        <w:t xml:space="preserve">   </w:t>
      </w:r>
    </w:p>
    <w:p w:rsidR="00462D19" w:rsidRDefault="00462D19" w:rsidP="00AD1A0B">
      <w:pPr>
        <w:jc w:val="both"/>
      </w:pPr>
      <w:r w:rsidRPr="00AD1A0B">
        <w:t>Zmiany dotyczące wzor</w:t>
      </w:r>
      <w:r w:rsidR="00AD1A0B">
        <w:t>u</w:t>
      </w:r>
      <w:r w:rsidRPr="00AD1A0B">
        <w:t xml:space="preserve"> umowy zostaną wprowadzone w trakcje podpisywania umów.</w:t>
      </w:r>
      <w:r>
        <w:t xml:space="preserve"> </w:t>
      </w:r>
    </w:p>
    <w:p w:rsidR="00A130DA" w:rsidRDefault="00A130DA" w:rsidP="00AD1A0B">
      <w:pPr>
        <w:jc w:val="both"/>
      </w:pPr>
    </w:p>
    <w:p w:rsidR="00AD1A0B" w:rsidRDefault="00AD1A0B" w:rsidP="000941C3">
      <w:pPr>
        <w:jc w:val="both"/>
      </w:pPr>
      <w:r>
        <w:t>Pozostałe zapisy bez zmian.</w:t>
      </w:r>
    </w:p>
    <w:p w:rsidR="00A130DA" w:rsidRDefault="00A130DA" w:rsidP="000941C3">
      <w:pPr>
        <w:jc w:val="both"/>
      </w:pPr>
    </w:p>
    <w:p w:rsidR="00132F2D" w:rsidRDefault="00132F2D" w:rsidP="000941C3">
      <w:pPr>
        <w:jc w:val="both"/>
      </w:pPr>
      <w:r w:rsidRPr="008030A8">
        <w:t>Dziękujemy za złożone zapytania.</w:t>
      </w:r>
    </w:p>
    <w:p w:rsidR="00A130DA" w:rsidRDefault="00A130DA" w:rsidP="000941C3">
      <w:pPr>
        <w:jc w:val="both"/>
      </w:pPr>
    </w:p>
    <w:p w:rsidR="00A130DA" w:rsidRDefault="00A130DA" w:rsidP="000941C3">
      <w:pPr>
        <w:jc w:val="both"/>
      </w:pPr>
    </w:p>
    <w:p w:rsidR="00A130DA" w:rsidRDefault="00A130DA" w:rsidP="000941C3">
      <w:pPr>
        <w:jc w:val="both"/>
      </w:pPr>
    </w:p>
    <w:p w:rsidR="00132F2D" w:rsidRDefault="00132F2D" w:rsidP="00132F2D">
      <w:pPr>
        <w:tabs>
          <w:tab w:val="left" w:pos="1005"/>
        </w:tabs>
        <w:jc w:val="right"/>
        <w:outlineLvl w:val="0"/>
      </w:pPr>
      <w:r w:rsidRPr="008030A8">
        <w:t xml:space="preserve">Kierownik Działu Zamówień Publicznych, </w:t>
      </w:r>
      <w:r w:rsidRPr="008030A8">
        <w:br/>
        <w:t>Marketingu i Promocji</w:t>
      </w:r>
    </w:p>
    <w:p w:rsidR="00A130DA" w:rsidRDefault="00A130DA" w:rsidP="00132F2D">
      <w:pPr>
        <w:tabs>
          <w:tab w:val="left" w:pos="1005"/>
        </w:tabs>
        <w:jc w:val="right"/>
        <w:outlineLvl w:val="0"/>
      </w:pPr>
    </w:p>
    <w:p w:rsidR="00A130DA" w:rsidRPr="008030A8" w:rsidRDefault="00A130DA" w:rsidP="00132F2D">
      <w:pPr>
        <w:tabs>
          <w:tab w:val="left" w:pos="1005"/>
        </w:tabs>
        <w:jc w:val="right"/>
        <w:outlineLvl w:val="0"/>
      </w:pPr>
    </w:p>
    <w:p w:rsidR="00132F2D" w:rsidRPr="008030A8" w:rsidRDefault="00132F2D" w:rsidP="000941C3">
      <w:pPr>
        <w:ind w:left="708" w:firstLine="708"/>
        <w:jc w:val="center"/>
      </w:pPr>
      <w:bookmarkStart w:id="1" w:name="_GoBack"/>
      <w:bookmarkEnd w:id="1"/>
      <w:r w:rsidRPr="008030A8">
        <w:t xml:space="preserve">                                      mgr Tomasz Miazek</w:t>
      </w:r>
    </w:p>
    <w:sectPr w:rsidR="00132F2D" w:rsidRPr="008030A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413" w:rsidRDefault="003D4413" w:rsidP="003D4413">
      <w:r>
        <w:separator/>
      </w:r>
    </w:p>
  </w:endnote>
  <w:endnote w:type="continuationSeparator" w:id="0">
    <w:p w:rsidR="003D4413" w:rsidRDefault="003D4413" w:rsidP="003D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637952552"/>
      <w:docPartObj>
        <w:docPartGallery w:val="Page Numbers (Bottom of Page)"/>
        <w:docPartUnique/>
      </w:docPartObj>
    </w:sdtPr>
    <w:sdtEndPr/>
    <w:sdtContent>
      <w:sdt>
        <w:sdtPr>
          <w:rPr>
            <w:noProof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56285" w:rsidRPr="00A56285" w:rsidRDefault="00A56285" w:rsidP="00A56285">
            <w:pPr>
              <w:pStyle w:val="Stopka"/>
              <w:ind w:firstLine="708"/>
              <w:rPr>
                <w:noProof/>
              </w:rPr>
            </w:pPr>
            <w:r w:rsidRPr="00A56285">
              <w:rPr>
                <w:noProof/>
              </w:rPr>
              <w:drawing>
                <wp:inline distT="0" distB="0" distL="0" distR="0" wp14:anchorId="27C49F98" wp14:editId="3D2B5D17">
                  <wp:extent cx="4933188" cy="1069848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W-2.tif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88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285">
              <w:rPr>
                <w:noProof/>
              </w:rPr>
              <w:t xml:space="preserve"> </w:t>
            </w:r>
          </w:p>
        </w:sdtContent>
      </w:sdt>
    </w:sdtContent>
  </w:sdt>
  <w:p w:rsidR="00711C80" w:rsidRDefault="00711C80" w:rsidP="00711C80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413" w:rsidRDefault="003D4413" w:rsidP="003D4413">
      <w:r>
        <w:separator/>
      </w:r>
    </w:p>
  </w:footnote>
  <w:footnote w:type="continuationSeparator" w:id="0">
    <w:p w:rsidR="003D4413" w:rsidRDefault="003D4413" w:rsidP="003D4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80" w:rsidRPr="004C612D" w:rsidRDefault="00711C80" w:rsidP="00711C80">
    <w:pPr>
      <w:pStyle w:val="Nagwek"/>
    </w:pPr>
    <w:r w:rsidRPr="009D1A14">
      <w:rPr>
        <w:noProof/>
      </w:rPr>
      <w:drawing>
        <wp:inline distT="0" distB="0" distL="0" distR="0">
          <wp:extent cx="5514975" cy="11239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49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1C80" w:rsidRDefault="00711C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751C"/>
    <w:multiLevelType w:val="hybridMultilevel"/>
    <w:tmpl w:val="27BA9424"/>
    <w:lvl w:ilvl="0" w:tplc="E70AF74E">
      <w:start w:val="1"/>
      <w:numFmt w:val="decimal"/>
      <w:lvlText w:val="%1."/>
      <w:lvlJc w:val="left"/>
      <w:pPr>
        <w:ind w:left="-712" w:hanging="5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96" w:hanging="360"/>
      </w:pPr>
    </w:lvl>
    <w:lvl w:ilvl="2" w:tplc="0415001B" w:tentative="1">
      <w:start w:val="1"/>
      <w:numFmt w:val="lowerRoman"/>
      <w:lvlText w:val="%3."/>
      <w:lvlJc w:val="right"/>
      <w:pPr>
        <w:ind w:left="524" w:hanging="180"/>
      </w:pPr>
    </w:lvl>
    <w:lvl w:ilvl="3" w:tplc="0415000F" w:tentative="1">
      <w:start w:val="1"/>
      <w:numFmt w:val="decimal"/>
      <w:lvlText w:val="%4."/>
      <w:lvlJc w:val="left"/>
      <w:pPr>
        <w:ind w:left="1244" w:hanging="360"/>
      </w:pPr>
    </w:lvl>
    <w:lvl w:ilvl="4" w:tplc="04150019" w:tentative="1">
      <w:start w:val="1"/>
      <w:numFmt w:val="lowerLetter"/>
      <w:lvlText w:val="%5."/>
      <w:lvlJc w:val="left"/>
      <w:pPr>
        <w:ind w:left="1964" w:hanging="360"/>
      </w:pPr>
    </w:lvl>
    <w:lvl w:ilvl="5" w:tplc="0415001B" w:tentative="1">
      <w:start w:val="1"/>
      <w:numFmt w:val="lowerRoman"/>
      <w:lvlText w:val="%6."/>
      <w:lvlJc w:val="right"/>
      <w:pPr>
        <w:ind w:left="2684" w:hanging="180"/>
      </w:pPr>
    </w:lvl>
    <w:lvl w:ilvl="6" w:tplc="0415000F" w:tentative="1">
      <w:start w:val="1"/>
      <w:numFmt w:val="decimal"/>
      <w:lvlText w:val="%7."/>
      <w:lvlJc w:val="left"/>
      <w:pPr>
        <w:ind w:left="3404" w:hanging="360"/>
      </w:pPr>
    </w:lvl>
    <w:lvl w:ilvl="7" w:tplc="04150019" w:tentative="1">
      <w:start w:val="1"/>
      <w:numFmt w:val="lowerLetter"/>
      <w:lvlText w:val="%8."/>
      <w:lvlJc w:val="left"/>
      <w:pPr>
        <w:ind w:left="4124" w:hanging="360"/>
      </w:pPr>
    </w:lvl>
    <w:lvl w:ilvl="8" w:tplc="0415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08444E31"/>
    <w:multiLevelType w:val="hybridMultilevel"/>
    <w:tmpl w:val="15083516"/>
    <w:lvl w:ilvl="0" w:tplc="6D50303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F5FD5"/>
    <w:multiLevelType w:val="hybridMultilevel"/>
    <w:tmpl w:val="0D98EF80"/>
    <w:lvl w:ilvl="0" w:tplc="0415000F">
      <w:start w:val="1"/>
      <w:numFmt w:val="decimal"/>
      <w:lvlText w:val="%1."/>
      <w:lvlJc w:val="left"/>
      <w:pPr>
        <w:ind w:left="-698" w:hanging="360"/>
      </w:pPr>
    </w:lvl>
    <w:lvl w:ilvl="1" w:tplc="04150019" w:tentative="1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 w:tentative="1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" w15:restartNumberingAfterBreak="0">
    <w:nsid w:val="156E6351"/>
    <w:multiLevelType w:val="hybridMultilevel"/>
    <w:tmpl w:val="DCE03530"/>
    <w:lvl w:ilvl="0" w:tplc="CE6489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2476A"/>
    <w:multiLevelType w:val="hybridMultilevel"/>
    <w:tmpl w:val="40E4D94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6E16DD"/>
    <w:multiLevelType w:val="hybridMultilevel"/>
    <w:tmpl w:val="A01E3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905442"/>
    <w:multiLevelType w:val="hybridMultilevel"/>
    <w:tmpl w:val="0D98EF80"/>
    <w:lvl w:ilvl="0" w:tplc="0415000F">
      <w:start w:val="1"/>
      <w:numFmt w:val="decimal"/>
      <w:lvlText w:val="%1."/>
      <w:lvlJc w:val="left"/>
      <w:pPr>
        <w:ind w:left="-698" w:hanging="360"/>
      </w:pPr>
    </w:lvl>
    <w:lvl w:ilvl="1" w:tplc="04150019" w:tentative="1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 w:tentative="1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7" w15:restartNumberingAfterBreak="0">
    <w:nsid w:val="2AA66585"/>
    <w:multiLevelType w:val="hybridMultilevel"/>
    <w:tmpl w:val="DBB08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F1725"/>
    <w:multiLevelType w:val="hybridMultilevel"/>
    <w:tmpl w:val="2FA2C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057EE"/>
    <w:multiLevelType w:val="hybridMultilevel"/>
    <w:tmpl w:val="1CC04206"/>
    <w:lvl w:ilvl="0" w:tplc="F94208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E3AB9"/>
    <w:multiLevelType w:val="hybridMultilevel"/>
    <w:tmpl w:val="9092C788"/>
    <w:lvl w:ilvl="0" w:tplc="19C4E4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E540F76"/>
    <w:multiLevelType w:val="hybridMultilevel"/>
    <w:tmpl w:val="8D9E7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E5AC4"/>
    <w:multiLevelType w:val="hybridMultilevel"/>
    <w:tmpl w:val="4546DFFE"/>
    <w:lvl w:ilvl="0" w:tplc="F05EEEF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460D3"/>
    <w:multiLevelType w:val="hybridMultilevel"/>
    <w:tmpl w:val="2DE89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4"/>
  </w:num>
  <w:num w:numId="7">
    <w:abstractNumId w:val="8"/>
  </w:num>
  <w:num w:numId="8">
    <w:abstractNumId w:val="10"/>
  </w:num>
  <w:num w:numId="9">
    <w:abstractNumId w:val="1"/>
  </w:num>
  <w:num w:numId="10">
    <w:abstractNumId w:val="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D1"/>
    <w:rsid w:val="00000DCC"/>
    <w:rsid w:val="0000750D"/>
    <w:rsid w:val="000176A6"/>
    <w:rsid w:val="00037083"/>
    <w:rsid w:val="0004616F"/>
    <w:rsid w:val="0006052A"/>
    <w:rsid w:val="000635FA"/>
    <w:rsid w:val="00076E0D"/>
    <w:rsid w:val="00087D66"/>
    <w:rsid w:val="000941C3"/>
    <w:rsid w:val="000A1442"/>
    <w:rsid w:val="000E323A"/>
    <w:rsid w:val="000E66D5"/>
    <w:rsid w:val="000F464D"/>
    <w:rsid w:val="00113828"/>
    <w:rsid w:val="00132F2D"/>
    <w:rsid w:val="00134160"/>
    <w:rsid w:val="0013447E"/>
    <w:rsid w:val="00143CBF"/>
    <w:rsid w:val="00196C0C"/>
    <w:rsid w:val="001A24C1"/>
    <w:rsid w:val="001C1ED3"/>
    <w:rsid w:val="002164D3"/>
    <w:rsid w:val="00237062"/>
    <w:rsid w:val="002517B9"/>
    <w:rsid w:val="00253925"/>
    <w:rsid w:val="002636F8"/>
    <w:rsid w:val="0026733C"/>
    <w:rsid w:val="002855DF"/>
    <w:rsid w:val="002A518D"/>
    <w:rsid w:val="002E0E9A"/>
    <w:rsid w:val="002E25C4"/>
    <w:rsid w:val="002F2CA8"/>
    <w:rsid w:val="003145E1"/>
    <w:rsid w:val="00351877"/>
    <w:rsid w:val="003D4413"/>
    <w:rsid w:val="003F40F4"/>
    <w:rsid w:val="00421F56"/>
    <w:rsid w:val="004269A4"/>
    <w:rsid w:val="004473C5"/>
    <w:rsid w:val="004535FB"/>
    <w:rsid w:val="00453BBD"/>
    <w:rsid w:val="00462D19"/>
    <w:rsid w:val="004B1F28"/>
    <w:rsid w:val="004B56E1"/>
    <w:rsid w:val="004B5AF0"/>
    <w:rsid w:val="004D1186"/>
    <w:rsid w:val="004D34F0"/>
    <w:rsid w:val="004D3C33"/>
    <w:rsid w:val="004F6F35"/>
    <w:rsid w:val="0050044B"/>
    <w:rsid w:val="00511A20"/>
    <w:rsid w:val="0051365A"/>
    <w:rsid w:val="0051369B"/>
    <w:rsid w:val="00581240"/>
    <w:rsid w:val="00593E73"/>
    <w:rsid w:val="005A795F"/>
    <w:rsid w:val="005D409E"/>
    <w:rsid w:val="005E1558"/>
    <w:rsid w:val="006224D1"/>
    <w:rsid w:val="00675BEE"/>
    <w:rsid w:val="00676884"/>
    <w:rsid w:val="00693B5D"/>
    <w:rsid w:val="006E7109"/>
    <w:rsid w:val="006F3F85"/>
    <w:rsid w:val="00711C80"/>
    <w:rsid w:val="007126B5"/>
    <w:rsid w:val="00722D6F"/>
    <w:rsid w:val="00723C08"/>
    <w:rsid w:val="00730BEE"/>
    <w:rsid w:val="007362A0"/>
    <w:rsid w:val="00740173"/>
    <w:rsid w:val="00740EAE"/>
    <w:rsid w:val="00791818"/>
    <w:rsid w:val="007E48D0"/>
    <w:rsid w:val="008030A8"/>
    <w:rsid w:val="00810768"/>
    <w:rsid w:val="0081628E"/>
    <w:rsid w:val="00820A4E"/>
    <w:rsid w:val="00821A4A"/>
    <w:rsid w:val="008234A4"/>
    <w:rsid w:val="00830E05"/>
    <w:rsid w:val="00856040"/>
    <w:rsid w:val="0087629F"/>
    <w:rsid w:val="008B5F5A"/>
    <w:rsid w:val="008D0F49"/>
    <w:rsid w:val="009016A3"/>
    <w:rsid w:val="00905CA4"/>
    <w:rsid w:val="00907A65"/>
    <w:rsid w:val="009202E9"/>
    <w:rsid w:val="0092631C"/>
    <w:rsid w:val="00926368"/>
    <w:rsid w:val="00960BC6"/>
    <w:rsid w:val="009828CA"/>
    <w:rsid w:val="00990D4B"/>
    <w:rsid w:val="009C0C17"/>
    <w:rsid w:val="009C61C4"/>
    <w:rsid w:val="009F73C8"/>
    <w:rsid w:val="009F790A"/>
    <w:rsid w:val="00A130DA"/>
    <w:rsid w:val="00A442E7"/>
    <w:rsid w:val="00A50615"/>
    <w:rsid w:val="00A56285"/>
    <w:rsid w:val="00A80247"/>
    <w:rsid w:val="00A91E65"/>
    <w:rsid w:val="00A96F7B"/>
    <w:rsid w:val="00AB0727"/>
    <w:rsid w:val="00AC14D5"/>
    <w:rsid w:val="00AD1A0B"/>
    <w:rsid w:val="00AE0F97"/>
    <w:rsid w:val="00B37297"/>
    <w:rsid w:val="00B532E8"/>
    <w:rsid w:val="00B81897"/>
    <w:rsid w:val="00BA727E"/>
    <w:rsid w:val="00BB6170"/>
    <w:rsid w:val="00BB61EC"/>
    <w:rsid w:val="00BC526F"/>
    <w:rsid w:val="00BE0186"/>
    <w:rsid w:val="00BE15F9"/>
    <w:rsid w:val="00C02443"/>
    <w:rsid w:val="00C0704B"/>
    <w:rsid w:val="00C11635"/>
    <w:rsid w:val="00C2368F"/>
    <w:rsid w:val="00C243FD"/>
    <w:rsid w:val="00C46D6B"/>
    <w:rsid w:val="00CB1988"/>
    <w:rsid w:val="00CD2CD9"/>
    <w:rsid w:val="00CF0C21"/>
    <w:rsid w:val="00D17AD9"/>
    <w:rsid w:val="00D33625"/>
    <w:rsid w:val="00D4208B"/>
    <w:rsid w:val="00D4480C"/>
    <w:rsid w:val="00D93469"/>
    <w:rsid w:val="00DC32F0"/>
    <w:rsid w:val="00DC6C58"/>
    <w:rsid w:val="00DC7971"/>
    <w:rsid w:val="00DD5F7A"/>
    <w:rsid w:val="00E772EC"/>
    <w:rsid w:val="00E93D61"/>
    <w:rsid w:val="00E9589C"/>
    <w:rsid w:val="00EA6A71"/>
    <w:rsid w:val="00EC6D08"/>
    <w:rsid w:val="00ED50CF"/>
    <w:rsid w:val="00F12336"/>
    <w:rsid w:val="00F3597D"/>
    <w:rsid w:val="00F42133"/>
    <w:rsid w:val="00F53D71"/>
    <w:rsid w:val="00F55F9A"/>
    <w:rsid w:val="00F57257"/>
    <w:rsid w:val="00F86080"/>
    <w:rsid w:val="00FD74B7"/>
    <w:rsid w:val="00FE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DB7C3"/>
  <w15:chartTrackingRefBased/>
  <w15:docId w15:val="{47F93865-DD4D-4C91-8420-9B7F15D2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2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4D1"/>
    <w:pPr>
      <w:ind w:left="708"/>
    </w:pPr>
  </w:style>
  <w:style w:type="paragraph" w:styleId="NormalnyWeb">
    <w:name w:val="Normal (Web)"/>
    <w:basedOn w:val="Normalny"/>
    <w:uiPriority w:val="99"/>
    <w:unhideWhenUsed/>
    <w:rsid w:val="006224D1"/>
    <w:pPr>
      <w:spacing w:before="100" w:beforeAutospacing="1" w:after="100" w:afterAutospacing="1"/>
    </w:pPr>
  </w:style>
  <w:style w:type="paragraph" w:customStyle="1" w:styleId="Default">
    <w:name w:val="Default"/>
    <w:rsid w:val="006224D1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styleId="Bezodstpw">
    <w:name w:val="No Spacing"/>
    <w:uiPriority w:val="1"/>
    <w:qFormat/>
    <w:rsid w:val="008560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treci">
    <w:name w:val="Tekst treści_"/>
    <w:link w:val="Teksttreci0"/>
    <w:locked/>
    <w:rsid w:val="004B56E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B56E1"/>
    <w:pPr>
      <w:widowControl w:val="0"/>
      <w:shd w:val="clear" w:color="auto" w:fill="FFFFFF"/>
      <w:spacing w:after="160"/>
      <w:jc w:val="both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35F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5FA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44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44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44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4413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D4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4208B"/>
    <w:rPr>
      <w:b/>
      <w:bCs/>
    </w:rPr>
  </w:style>
  <w:style w:type="paragraph" w:styleId="Tekstpodstawowy2">
    <w:name w:val="Body Text 2"/>
    <w:basedOn w:val="Normalny"/>
    <w:link w:val="Tekstpodstawowy2Znak"/>
    <w:uiPriority w:val="99"/>
    <w:rsid w:val="00C2368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236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30E05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30E05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696A6-5487-42E9-8AEA-5059C4E5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1504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Romuald Starzyński</dc:creator>
  <cp:keywords/>
  <dc:description/>
  <cp:lastModifiedBy>Tomasz Miazek</cp:lastModifiedBy>
  <cp:revision>18</cp:revision>
  <cp:lastPrinted>2019-09-12T10:46:00Z</cp:lastPrinted>
  <dcterms:created xsi:type="dcterms:W3CDTF">2020-11-24T11:33:00Z</dcterms:created>
  <dcterms:modified xsi:type="dcterms:W3CDTF">2020-11-25T08:39:00Z</dcterms:modified>
</cp:coreProperties>
</file>