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ABE" w:rsidRPr="00F50ABE" w:rsidRDefault="00F50ABE" w:rsidP="00230FF0">
      <w:pPr>
        <w:jc w:val="right"/>
        <w:rPr>
          <w:b/>
        </w:rPr>
      </w:pPr>
      <w:r w:rsidRPr="00F50ABE">
        <w:rPr>
          <w:b/>
        </w:rPr>
        <w:t>Załącznik Nr 2 A</w:t>
      </w:r>
      <w:r w:rsidR="00230FF0">
        <w:rPr>
          <w:b/>
        </w:rPr>
        <w:t xml:space="preserve"> </w:t>
      </w:r>
    </w:p>
    <w:tbl>
      <w:tblPr>
        <w:tblStyle w:val="Tabela-Siatka"/>
        <w:tblW w:w="5159" w:type="pct"/>
        <w:jc w:val="center"/>
        <w:tblLook w:val="04A0" w:firstRow="1" w:lastRow="0" w:firstColumn="1" w:lastColumn="0" w:noHBand="0" w:noVBand="1"/>
      </w:tblPr>
      <w:tblGrid>
        <w:gridCol w:w="7578"/>
        <w:gridCol w:w="644"/>
        <w:gridCol w:w="1361"/>
      </w:tblGrid>
      <w:tr w:rsidR="00EF1E73" w:rsidRPr="004B6B4B" w:rsidTr="00692A8B">
        <w:trPr>
          <w:trHeight w:val="397"/>
          <w:jc w:val="center"/>
        </w:trPr>
        <w:tc>
          <w:tcPr>
            <w:tcW w:w="5000" w:type="pct"/>
            <w:gridSpan w:val="3"/>
            <w:vMerge w:val="restart"/>
            <w:vAlign w:val="center"/>
            <w:hideMark/>
          </w:tcPr>
          <w:p w:rsidR="00441547" w:rsidRDefault="00441547" w:rsidP="00692A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</w:p>
          <w:p w:rsidR="00B1116C" w:rsidRPr="00B1116C" w:rsidRDefault="00B1116C" w:rsidP="00B111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  <w:r w:rsidRPr="00B11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 xml:space="preserve">WYMOGI DOTYCZĄCE: </w:t>
            </w:r>
          </w:p>
          <w:p w:rsidR="00B1116C" w:rsidRDefault="00B1116C" w:rsidP="00B111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  <w:r w:rsidRPr="00B11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>narzędzi używanych na salach opatrunkowych, blokach operacyjnych oraz narzędzi endoskopowych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 xml:space="preserve"> </w:t>
            </w:r>
            <w:r w:rsidRPr="00B11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*</w:t>
            </w:r>
          </w:p>
          <w:p w:rsidR="00EF1E73" w:rsidRPr="004B6B4B" w:rsidRDefault="00EF1E73" w:rsidP="00B1116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  <w:bookmarkStart w:id="0" w:name="_GoBack"/>
            <w:bookmarkEnd w:id="0"/>
          </w:p>
        </w:tc>
      </w:tr>
      <w:tr w:rsidR="00EF1E73" w:rsidRPr="004B6B4B" w:rsidTr="00692A8B">
        <w:trPr>
          <w:trHeight w:val="450"/>
          <w:jc w:val="center"/>
        </w:trPr>
        <w:tc>
          <w:tcPr>
            <w:tcW w:w="5000" w:type="pct"/>
            <w:gridSpan w:val="3"/>
            <w:vMerge/>
            <w:vAlign w:val="center"/>
            <w:hideMark/>
          </w:tcPr>
          <w:p w:rsidR="00EF1E73" w:rsidRPr="004B6B4B" w:rsidRDefault="00EF1E73" w:rsidP="004B6B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</w:tr>
      <w:tr w:rsidR="00EF1E73" w:rsidRPr="004B6B4B" w:rsidTr="00116BA6">
        <w:trPr>
          <w:trHeight w:val="514"/>
          <w:jc w:val="center"/>
        </w:trPr>
        <w:tc>
          <w:tcPr>
            <w:tcW w:w="5000" w:type="pct"/>
            <w:gridSpan w:val="3"/>
            <w:vMerge/>
            <w:vAlign w:val="center"/>
            <w:hideMark/>
          </w:tcPr>
          <w:p w:rsidR="00EF1E73" w:rsidRPr="004B6B4B" w:rsidRDefault="00EF1E73" w:rsidP="004B6B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</w:tr>
      <w:tr w:rsidR="00EF1E73" w:rsidRPr="004B6B4B" w:rsidTr="00692A8B">
        <w:trPr>
          <w:trHeight w:val="397"/>
          <w:jc w:val="center"/>
        </w:trPr>
        <w:tc>
          <w:tcPr>
            <w:tcW w:w="3954" w:type="pct"/>
            <w:vMerge w:val="restart"/>
            <w:vAlign w:val="center"/>
            <w:hideMark/>
          </w:tcPr>
          <w:p w:rsidR="00EF1E73" w:rsidRPr="004B6B4B" w:rsidRDefault="00EF1E73" w:rsidP="004B6B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B6B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Wymóg stawiany narzędziom, ich producentowi oraz dystrybutorowi</w:t>
            </w:r>
          </w:p>
        </w:tc>
        <w:tc>
          <w:tcPr>
            <w:tcW w:w="336" w:type="pct"/>
            <w:vMerge w:val="restart"/>
            <w:vAlign w:val="center"/>
            <w:hideMark/>
          </w:tcPr>
          <w:p w:rsidR="00EF1E73" w:rsidRPr="004B6B4B" w:rsidRDefault="00EF1E73" w:rsidP="004B6B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pct"/>
            <w:vMerge w:val="restart"/>
            <w:vAlign w:val="center"/>
            <w:hideMark/>
          </w:tcPr>
          <w:p w:rsidR="00EF1E73" w:rsidRPr="004B6B4B" w:rsidRDefault="00EF1E73" w:rsidP="00692A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B6B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Wypełnia oferent</w:t>
            </w:r>
          </w:p>
        </w:tc>
      </w:tr>
      <w:tr w:rsidR="00EF1E73" w:rsidRPr="004B6B4B" w:rsidTr="00441547">
        <w:trPr>
          <w:trHeight w:val="230"/>
          <w:jc w:val="center"/>
        </w:trPr>
        <w:tc>
          <w:tcPr>
            <w:tcW w:w="3954" w:type="pct"/>
            <w:vMerge/>
            <w:vAlign w:val="center"/>
            <w:hideMark/>
          </w:tcPr>
          <w:p w:rsidR="00EF1E73" w:rsidRPr="004B6B4B" w:rsidRDefault="00EF1E73" w:rsidP="004B6B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36" w:type="pct"/>
            <w:vMerge/>
            <w:vAlign w:val="center"/>
            <w:hideMark/>
          </w:tcPr>
          <w:p w:rsidR="00EF1E73" w:rsidRPr="004B6B4B" w:rsidRDefault="00EF1E73" w:rsidP="004B6B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pct"/>
            <w:vMerge/>
            <w:vAlign w:val="center"/>
            <w:hideMark/>
          </w:tcPr>
          <w:p w:rsidR="00EF1E73" w:rsidRPr="004B6B4B" w:rsidRDefault="00EF1E73" w:rsidP="004B6B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EF1E73" w:rsidRPr="004B6B4B" w:rsidTr="00692A8B">
        <w:trPr>
          <w:trHeight w:val="397"/>
          <w:jc w:val="center"/>
        </w:trPr>
        <w:tc>
          <w:tcPr>
            <w:tcW w:w="3954" w:type="pct"/>
            <w:vMerge w:val="restart"/>
            <w:vAlign w:val="center"/>
            <w:hideMark/>
          </w:tcPr>
          <w:p w:rsidR="00EF1E73" w:rsidRPr="004B6B4B" w:rsidRDefault="00EF1E73" w:rsidP="004B6B4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B6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Upoważnienie producenta do dystrybucji na terenie Polski</w:t>
            </w:r>
          </w:p>
        </w:tc>
        <w:tc>
          <w:tcPr>
            <w:tcW w:w="336" w:type="pct"/>
            <w:vMerge w:val="restart"/>
            <w:vAlign w:val="center"/>
            <w:hideMark/>
          </w:tcPr>
          <w:p w:rsidR="00EF1E73" w:rsidRPr="004B6B4B" w:rsidRDefault="00EF1E73" w:rsidP="004B6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B6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710" w:type="pct"/>
            <w:vMerge w:val="restart"/>
            <w:vAlign w:val="center"/>
            <w:hideMark/>
          </w:tcPr>
          <w:p w:rsidR="00EF1E73" w:rsidRPr="004B6B4B" w:rsidRDefault="00EF1E73" w:rsidP="004B6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F1E73" w:rsidRPr="004B6B4B" w:rsidTr="00692A8B">
        <w:trPr>
          <w:trHeight w:val="450"/>
          <w:jc w:val="center"/>
        </w:trPr>
        <w:tc>
          <w:tcPr>
            <w:tcW w:w="3954" w:type="pct"/>
            <w:vMerge/>
            <w:vAlign w:val="center"/>
            <w:hideMark/>
          </w:tcPr>
          <w:p w:rsidR="00EF1E73" w:rsidRPr="004B6B4B" w:rsidRDefault="00EF1E73" w:rsidP="004B6B4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36" w:type="pct"/>
            <w:vMerge/>
            <w:vAlign w:val="center"/>
            <w:hideMark/>
          </w:tcPr>
          <w:p w:rsidR="00EF1E73" w:rsidRPr="004B6B4B" w:rsidRDefault="00EF1E73" w:rsidP="004B6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pct"/>
            <w:vMerge/>
            <w:vAlign w:val="center"/>
            <w:hideMark/>
          </w:tcPr>
          <w:p w:rsidR="00EF1E73" w:rsidRPr="004B6B4B" w:rsidRDefault="00EF1E73" w:rsidP="004B6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F1E73" w:rsidRPr="004B6B4B" w:rsidTr="00692A8B">
        <w:trPr>
          <w:trHeight w:val="397"/>
          <w:jc w:val="center"/>
        </w:trPr>
        <w:tc>
          <w:tcPr>
            <w:tcW w:w="3954" w:type="pct"/>
            <w:vMerge w:val="restart"/>
            <w:vAlign w:val="center"/>
            <w:hideMark/>
          </w:tcPr>
          <w:p w:rsidR="00EF1E73" w:rsidRPr="004B6B4B" w:rsidRDefault="00EF1E73" w:rsidP="004B6B4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B6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Gwarancja fabryczna producenta na narzędzia min. 24 miesiące.</w:t>
            </w:r>
          </w:p>
        </w:tc>
        <w:tc>
          <w:tcPr>
            <w:tcW w:w="336" w:type="pct"/>
            <w:vMerge w:val="restart"/>
            <w:vAlign w:val="center"/>
            <w:hideMark/>
          </w:tcPr>
          <w:p w:rsidR="00EF1E73" w:rsidRPr="004B6B4B" w:rsidRDefault="00EF1E73" w:rsidP="004B6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B6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710" w:type="pct"/>
            <w:vMerge w:val="restart"/>
            <w:vAlign w:val="center"/>
            <w:hideMark/>
          </w:tcPr>
          <w:p w:rsidR="00EF1E73" w:rsidRPr="004B6B4B" w:rsidRDefault="00EF1E73" w:rsidP="004B6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F1E73" w:rsidRPr="004B6B4B" w:rsidTr="00692A8B">
        <w:trPr>
          <w:trHeight w:val="450"/>
          <w:jc w:val="center"/>
        </w:trPr>
        <w:tc>
          <w:tcPr>
            <w:tcW w:w="3954" w:type="pct"/>
            <w:vMerge/>
            <w:vAlign w:val="center"/>
            <w:hideMark/>
          </w:tcPr>
          <w:p w:rsidR="00EF1E73" w:rsidRPr="004B6B4B" w:rsidRDefault="00EF1E73" w:rsidP="004B6B4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36" w:type="pct"/>
            <w:vMerge/>
            <w:vAlign w:val="center"/>
            <w:hideMark/>
          </w:tcPr>
          <w:p w:rsidR="00EF1E73" w:rsidRPr="004B6B4B" w:rsidRDefault="00EF1E73" w:rsidP="004B6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pct"/>
            <w:vMerge/>
            <w:vAlign w:val="center"/>
            <w:hideMark/>
          </w:tcPr>
          <w:p w:rsidR="00EF1E73" w:rsidRPr="004B6B4B" w:rsidRDefault="00EF1E73" w:rsidP="004B6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F1E73" w:rsidRPr="004B6B4B" w:rsidTr="00692A8B">
        <w:trPr>
          <w:trHeight w:val="397"/>
          <w:jc w:val="center"/>
        </w:trPr>
        <w:tc>
          <w:tcPr>
            <w:tcW w:w="3954" w:type="pct"/>
            <w:vAlign w:val="center"/>
            <w:hideMark/>
          </w:tcPr>
          <w:p w:rsidR="00EF1E73" w:rsidRPr="00116BA6" w:rsidRDefault="00EF1E73" w:rsidP="004B6B4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B6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Narzędzia chirurgiczne wykonane z najwyższej jakości stali chirurgicznej, w najwyższych standardach procesów produkcyjnych , producent spełnia najwyższe wymogi z zakresie </w:t>
            </w:r>
            <w:r w:rsidR="00116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produkcji </w:t>
            </w:r>
            <w:r w:rsidRPr="004B6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narzędzia. Potwierdzone </w:t>
            </w:r>
            <w:r w:rsidR="00116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certyfikatami i dokumentami  zgodne z polskimi normami .</w:t>
            </w:r>
          </w:p>
        </w:tc>
        <w:tc>
          <w:tcPr>
            <w:tcW w:w="336" w:type="pct"/>
            <w:vAlign w:val="center"/>
            <w:hideMark/>
          </w:tcPr>
          <w:p w:rsidR="00EF1E73" w:rsidRPr="004B6B4B" w:rsidRDefault="00EF1E73" w:rsidP="004B6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B6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710" w:type="pct"/>
            <w:vAlign w:val="center"/>
            <w:hideMark/>
          </w:tcPr>
          <w:p w:rsidR="00EF1E73" w:rsidRPr="004B6B4B" w:rsidRDefault="00EF1E73" w:rsidP="004B6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F1E73" w:rsidRPr="004B6B4B" w:rsidTr="00692A8B">
        <w:trPr>
          <w:trHeight w:val="397"/>
          <w:jc w:val="center"/>
        </w:trPr>
        <w:tc>
          <w:tcPr>
            <w:tcW w:w="3954" w:type="pct"/>
            <w:vAlign w:val="center"/>
            <w:hideMark/>
          </w:tcPr>
          <w:p w:rsidR="00EF1E73" w:rsidRPr="004B6B4B" w:rsidRDefault="00EF1E73" w:rsidP="004B6B4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B6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Wszystkie narzędzia fabrycznie matowane oraz nowe fabrycznie.</w:t>
            </w:r>
          </w:p>
        </w:tc>
        <w:tc>
          <w:tcPr>
            <w:tcW w:w="336" w:type="pct"/>
            <w:vAlign w:val="center"/>
            <w:hideMark/>
          </w:tcPr>
          <w:p w:rsidR="00EF1E73" w:rsidRPr="004B6B4B" w:rsidRDefault="00EF1E73" w:rsidP="004B6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B6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710" w:type="pct"/>
            <w:vAlign w:val="center"/>
            <w:hideMark/>
          </w:tcPr>
          <w:p w:rsidR="00EF1E73" w:rsidRPr="004B6B4B" w:rsidRDefault="00EF1E73" w:rsidP="004B6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F1E73" w:rsidRPr="004B6B4B" w:rsidTr="00692A8B">
        <w:trPr>
          <w:trHeight w:val="397"/>
          <w:jc w:val="center"/>
        </w:trPr>
        <w:tc>
          <w:tcPr>
            <w:tcW w:w="3954" w:type="pct"/>
            <w:vMerge w:val="restart"/>
            <w:vAlign w:val="center"/>
            <w:hideMark/>
          </w:tcPr>
          <w:p w:rsidR="00EF1E73" w:rsidRPr="004B6B4B" w:rsidRDefault="00EF1E73" w:rsidP="004B6B4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B6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Posiadanie serwisu na terenie Polski, niezależnie od serwisu producenta, czas reakcji serwisu max. 72 godziny. Serwis po dostawie przeszkoli personel w zakresie użytkowania, mycia, dezynfekcji, sterylizacji i konserwacji narzędzi.</w:t>
            </w:r>
          </w:p>
        </w:tc>
        <w:tc>
          <w:tcPr>
            <w:tcW w:w="336" w:type="pct"/>
            <w:vMerge w:val="restart"/>
            <w:vAlign w:val="center"/>
            <w:hideMark/>
          </w:tcPr>
          <w:p w:rsidR="00EF1E73" w:rsidRPr="004B6B4B" w:rsidRDefault="00EF1E73" w:rsidP="004B6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B6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710" w:type="pct"/>
            <w:vMerge w:val="restart"/>
            <w:vAlign w:val="center"/>
            <w:hideMark/>
          </w:tcPr>
          <w:p w:rsidR="00EF1E73" w:rsidRPr="004B6B4B" w:rsidRDefault="00EF1E73" w:rsidP="004B6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F1E73" w:rsidRPr="004B6B4B" w:rsidTr="00692A8B">
        <w:trPr>
          <w:trHeight w:val="450"/>
          <w:jc w:val="center"/>
        </w:trPr>
        <w:tc>
          <w:tcPr>
            <w:tcW w:w="3954" w:type="pct"/>
            <w:vMerge/>
            <w:vAlign w:val="center"/>
            <w:hideMark/>
          </w:tcPr>
          <w:p w:rsidR="00EF1E73" w:rsidRPr="004B6B4B" w:rsidRDefault="00EF1E73" w:rsidP="004B6B4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36" w:type="pct"/>
            <w:vMerge/>
            <w:vAlign w:val="center"/>
            <w:hideMark/>
          </w:tcPr>
          <w:p w:rsidR="00EF1E73" w:rsidRPr="004B6B4B" w:rsidRDefault="00EF1E73" w:rsidP="004B6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pct"/>
            <w:vMerge/>
            <w:vAlign w:val="center"/>
            <w:hideMark/>
          </w:tcPr>
          <w:p w:rsidR="00EF1E73" w:rsidRPr="004B6B4B" w:rsidRDefault="00EF1E73" w:rsidP="004B6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F1E73" w:rsidRPr="004B6B4B" w:rsidTr="00692A8B">
        <w:trPr>
          <w:trHeight w:val="397"/>
          <w:jc w:val="center"/>
        </w:trPr>
        <w:tc>
          <w:tcPr>
            <w:tcW w:w="3954" w:type="pct"/>
            <w:vMerge w:val="restart"/>
            <w:vAlign w:val="center"/>
            <w:hideMark/>
          </w:tcPr>
          <w:p w:rsidR="00EF1E73" w:rsidRPr="004B6B4B" w:rsidRDefault="00EF1E73" w:rsidP="004B6B4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B6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Wykonanie narzędzi w najwyższym standardzie technologicznym, potwierdzonych zgodnością z aneksem II dyrektywy 93/42 EEC, mówiącym o zapewnieniu odpowiedniej jakości procesów projektowania, wykonania i dystrybucji narzędzi chirurgicznych według norm ISO 9001 oraz ISO 13485</w:t>
            </w:r>
          </w:p>
        </w:tc>
        <w:tc>
          <w:tcPr>
            <w:tcW w:w="336" w:type="pct"/>
            <w:vMerge w:val="restart"/>
            <w:vAlign w:val="center"/>
            <w:hideMark/>
          </w:tcPr>
          <w:p w:rsidR="00EF1E73" w:rsidRPr="004B6B4B" w:rsidRDefault="00EF1E73" w:rsidP="004B6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B6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710" w:type="pct"/>
            <w:vMerge w:val="restart"/>
            <w:vAlign w:val="center"/>
            <w:hideMark/>
          </w:tcPr>
          <w:p w:rsidR="00EF1E73" w:rsidRPr="004B6B4B" w:rsidRDefault="00EF1E73" w:rsidP="004B6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F1E73" w:rsidRPr="004B6B4B" w:rsidTr="00692A8B">
        <w:trPr>
          <w:trHeight w:val="450"/>
          <w:jc w:val="center"/>
        </w:trPr>
        <w:tc>
          <w:tcPr>
            <w:tcW w:w="3954" w:type="pct"/>
            <w:vMerge/>
            <w:vAlign w:val="center"/>
            <w:hideMark/>
          </w:tcPr>
          <w:p w:rsidR="00EF1E73" w:rsidRPr="004B6B4B" w:rsidRDefault="00EF1E73" w:rsidP="004B6B4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36" w:type="pct"/>
            <w:vMerge/>
            <w:vAlign w:val="center"/>
            <w:hideMark/>
          </w:tcPr>
          <w:p w:rsidR="00EF1E73" w:rsidRPr="004B6B4B" w:rsidRDefault="00EF1E73" w:rsidP="004B6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pct"/>
            <w:vMerge/>
            <w:vAlign w:val="center"/>
            <w:hideMark/>
          </w:tcPr>
          <w:p w:rsidR="00EF1E73" w:rsidRPr="004B6B4B" w:rsidRDefault="00EF1E73" w:rsidP="004B6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F1E73" w:rsidRPr="004B6B4B" w:rsidTr="00692A8B">
        <w:trPr>
          <w:trHeight w:val="397"/>
          <w:jc w:val="center"/>
        </w:trPr>
        <w:tc>
          <w:tcPr>
            <w:tcW w:w="3954" w:type="pct"/>
            <w:vMerge w:val="restart"/>
            <w:vAlign w:val="center"/>
            <w:hideMark/>
          </w:tcPr>
          <w:p w:rsidR="00EF1E73" w:rsidRPr="004B6B4B" w:rsidRDefault="00EF1E73" w:rsidP="004B6B4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B6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Zapewnienie dostępności części i akcesoriów na min. 10 lat</w:t>
            </w:r>
          </w:p>
        </w:tc>
        <w:tc>
          <w:tcPr>
            <w:tcW w:w="336" w:type="pct"/>
            <w:vMerge w:val="restart"/>
            <w:vAlign w:val="center"/>
            <w:hideMark/>
          </w:tcPr>
          <w:p w:rsidR="00EF1E73" w:rsidRPr="004B6B4B" w:rsidRDefault="00EF1E73" w:rsidP="004B6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B6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710" w:type="pct"/>
            <w:vMerge w:val="restart"/>
            <w:vAlign w:val="center"/>
            <w:hideMark/>
          </w:tcPr>
          <w:p w:rsidR="00EF1E73" w:rsidRPr="004B6B4B" w:rsidRDefault="00EF1E73" w:rsidP="004B6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F1E73" w:rsidRPr="004B6B4B" w:rsidTr="00692A8B">
        <w:trPr>
          <w:trHeight w:val="450"/>
          <w:jc w:val="center"/>
        </w:trPr>
        <w:tc>
          <w:tcPr>
            <w:tcW w:w="3954" w:type="pct"/>
            <w:vMerge/>
            <w:vAlign w:val="center"/>
            <w:hideMark/>
          </w:tcPr>
          <w:p w:rsidR="00EF1E73" w:rsidRPr="004B6B4B" w:rsidRDefault="00EF1E73" w:rsidP="004B6B4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36" w:type="pct"/>
            <w:vMerge/>
            <w:vAlign w:val="center"/>
            <w:hideMark/>
          </w:tcPr>
          <w:p w:rsidR="00EF1E73" w:rsidRPr="004B6B4B" w:rsidRDefault="00EF1E73" w:rsidP="004B6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pct"/>
            <w:vMerge/>
            <w:vAlign w:val="center"/>
            <w:hideMark/>
          </w:tcPr>
          <w:p w:rsidR="00EF1E73" w:rsidRPr="004B6B4B" w:rsidRDefault="00EF1E73" w:rsidP="004B6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F1E73" w:rsidRPr="004B6B4B" w:rsidTr="00692A8B">
        <w:trPr>
          <w:trHeight w:val="397"/>
          <w:jc w:val="center"/>
        </w:trPr>
        <w:tc>
          <w:tcPr>
            <w:tcW w:w="3954" w:type="pct"/>
            <w:vAlign w:val="center"/>
            <w:hideMark/>
          </w:tcPr>
          <w:p w:rsidR="00EF1E73" w:rsidRPr="004B6B4B" w:rsidRDefault="00EF1E73" w:rsidP="0044154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415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Potwierdzenie jakości materiału do produkcji </w:t>
            </w:r>
            <w:r w:rsidR="00116BA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narzędzi – certyfikat producenta</w:t>
            </w:r>
            <w:r w:rsidRPr="004415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potwierdzający skład stopu użytego do produkcji narzędzi i wynikające stąd przeznaczenie do stosowania w d</w:t>
            </w:r>
            <w:r w:rsidR="00441547" w:rsidRPr="004415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anej specjalności chirurgicznej </w:t>
            </w:r>
          </w:p>
        </w:tc>
        <w:tc>
          <w:tcPr>
            <w:tcW w:w="336" w:type="pct"/>
            <w:vAlign w:val="center"/>
            <w:hideMark/>
          </w:tcPr>
          <w:p w:rsidR="00EF1E73" w:rsidRPr="004B6B4B" w:rsidRDefault="00EF1E73" w:rsidP="004B6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B6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710" w:type="pct"/>
            <w:vAlign w:val="center"/>
            <w:hideMark/>
          </w:tcPr>
          <w:p w:rsidR="00EF1E73" w:rsidRPr="004B6B4B" w:rsidRDefault="00EF1E73" w:rsidP="004B6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F1E73" w:rsidRPr="004B6B4B" w:rsidTr="00692A8B">
        <w:trPr>
          <w:trHeight w:val="397"/>
          <w:jc w:val="center"/>
        </w:trPr>
        <w:tc>
          <w:tcPr>
            <w:tcW w:w="3954" w:type="pct"/>
            <w:vAlign w:val="center"/>
            <w:hideMark/>
          </w:tcPr>
          <w:p w:rsidR="00EF1E73" w:rsidRPr="00441547" w:rsidRDefault="00EF1E73" w:rsidP="0044154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4415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Na potwierdzenie spełniania określonych </w:t>
            </w:r>
            <w:r w:rsidR="00230FF0" w:rsidRPr="004415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w SIWZ </w:t>
            </w:r>
            <w:r w:rsidRPr="004415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wymagań </w:t>
            </w:r>
            <w:r w:rsidR="00230FF0" w:rsidRPr="004415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zobowiązujemy się do przedłożenia na wezwania zamawiającego dokumentów </w:t>
            </w:r>
            <w:r w:rsidRPr="004415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w formie certyfikatów i innych dokumentów przetłumaczonych </w:t>
            </w:r>
            <w:r w:rsidR="00441547" w:rsidRPr="004415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na język polski – w </w:t>
            </w:r>
            <w:r w:rsidRPr="004415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szczególności dotyczy to punktów mówiących o jakości materiału do wykonania przedmiotowych narzędzi oraz technologii  i jakości ich produkcji.</w:t>
            </w:r>
          </w:p>
        </w:tc>
        <w:tc>
          <w:tcPr>
            <w:tcW w:w="336" w:type="pct"/>
            <w:noWrap/>
            <w:vAlign w:val="center"/>
            <w:hideMark/>
          </w:tcPr>
          <w:p w:rsidR="00EF1E73" w:rsidRPr="00441547" w:rsidRDefault="00230FF0" w:rsidP="004B6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41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710" w:type="pct"/>
            <w:noWrap/>
            <w:vAlign w:val="center"/>
            <w:hideMark/>
          </w:tcPr>
          <w:p w:rsidR="00EF1E73" w:rsidRPr="00441547" w:rsidRDefault="00EF1E73" w:rsidP="004B6B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41547" w:rsidRPr="004B6B4B" w:rsidTr="00441547">
        <w:trPr>
          <w:trHeight w:val="350"/>
          <w:jc w:val="center"/>
        </w:trPr>
        <w:tc>
          <w:tcPr>
            <w:tcW w:w="5000" w:type="pct"/>
            <w:gridSpan w:val="3"/>
            <w:vAlign w:val="center"/>
          </w:tcPr>
          <w:p w:rsidR="00441547" w:rsidRPr="00441547" w:rsidRDefault="00441547" w:rsidP="0044154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4415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Nie spełnianie jednego lub więcej z wymogów z tabeli powoduje odrzucenie oferty.</w:t>
            </w:r>
          </w:p>
          <w:p w:rsidR="00441547" w:rsidRPr="00441547" w:rsidRDefault="00441547" w:rsidP="00230FF0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  <w:p w:rsidR="00441547" w:rsidRPr="00441547" w:rsidRDefault="00441547" w:rsidP="004B6B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62177C" w:rsidRDefault="0062177C"/>
    <w:p w:rsidR="00116BA6" w:rsidRDefault="00116BA6"/>
    <w:p w:rsidR="00116BA6" w:rsidRDefault="00116BA6">
      <w:r>
        <w:rPr>
          <w:rFonts w:ascii="Courier New" w:eastAsia="Times New Roman" w:hAnsi="Courier New" w:cs="Courier New"/>
          <w:b/>
          <w:bCs/>
          <w:i/>
          <w:color w:val="000000"/>
          <w:sz w:val="20"/>
          <w:szCs w:val="20"/>
          <w:lang w:eastAsia="pl-PL"/>
        </w:rPr>
        <w:t>*</w:t>
      </w:r>
      <w:r w:rsidRPr="00441547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eastAsia="pl-PL"/>
        </w:rPr>
        <w:t xml:space="preserve"> jeśli złożona oferta dotyczy narzędzi</w:t>
      </w:r>
    </w:p>
    <w:sectPr w:rsidR="00116B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E73"/>
    <w:rsid w:val="00116BA6"/>
    <w:rsid w:val="00120BEE"/>
    <w:rsid w:val="00230FF0"/>
    <w:rsid w:val="00441547"/>
    <w:rsid w:val="004B6B4B"/>
    <w:rsid w:val="0062177C"/>
    <w:rsid w:val="0069139B"/>
    <w:rsid w:val="00692A8B"/>
    <w:rsid w:val="00770235"/>
    <w:rsid w:val="00B0347D"/>
    <w:rsid w:val="00B1116C"/>
    <w:rsid w:val="00BA0CA8"/>
    <w:rsid w:val="00BB2B0A"/>
    <w:rsid w:val="00C4277A"/>
    <w:rsid w:val="00EF1E73"/>
    <w:rsid w:val="00F50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F1E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1E73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4B6B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F1E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1E73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4B6B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0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285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Zespół Zakażeń</dc:creator>
  <cp:keywords/>
  <dc:description/>
  <cp:lastModifiedBy>Agnieszka Dominczyk</cp:lastModifiedBy>
  <cp:revision>11</cp:revision>
  <cp:lastPrinted>2017-05-18T11:32:00Z</cp:lastPrinted>
  <dcterms:created xsi:type="dcterms:W3CDTF">2017-01-23T10:44:00Z</dcterms:created>
  <dcterms:modified xsi:type="dcterms:W3CDTF">2018-03-30T10:27:00Z</dcterms:modified>
</cp:coreProperties>
</file>