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5F" w:rsidRPr="005E062A" w:rsidRDefault="00AD755F" w:rsidP="00AD755F"/>
    <w:p w:rsidR="00AD755F" w:rsidRPr="005E062A" w:rsidRDefault="00AD755F" w:rsidP="00AD755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E062A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AD755F" w:rsidRPr="00305852" w:rsidRDefault="007905B7" w:rsidP="00AD755F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0585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Łódź, dnia </w:t>
      </w:r>
      <w:r w:rsidR="007D5873" w:rsidRPr="0030585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</w:t>
      </w:r>
      <w:r w:rsidR="009F0424" w:rsidRPr="00305852">
        <w:rPr>
          <w:rFonts w:ascii="Times New Roman" w:eastAsia="Times New Roman" w:hAnsi="Times New Roman" w:cs="Times New Roman"/>
          <w:sz w:val="20"/>
          <w:szCs w:val="20"/>
          <w:lang w:eastAsia="ar-SA"/>
        </w:rPr>
        <w:t>.06</w:t>
      </w:r>
      <w:r w:rsidR="00646937" w:rsidRPr="00305852">
        <w:rPr>
          <w:rFonts w:ascii="Times New Roman" w:eastAsia="Times New Roman" w:hAnsi="Times New Roman" w:cs="Times New Roman"/>
          <w:sz w:val="20"/>
          <w:szCs w:val="20"/>
          <w:lang w:eastAsia="ar-SA"/>
        </w:rPr>
        <w:t>.2018</w:t>
      </w:r>
      <w:r w:rsidR="00AD755F" w:rsidRPr="0030585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:rsidR="00AD755F" w:rsidRPr="005E062A" w:rsidRDefault="00AD755F" w:rsidP="00AD75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062A">
        <w:rPr>
          <w:rFonts w:ascii="Times New Roman" w:eastAsia="Times New Roman" w:hAnsi="Times New Roman" w:cs="Times New Roman"/>
          <w:sz w:val="20"/>
          <w:szCs w:val="20"/>
          <w:lang w:eastAsia="ar-SA"/>
        </w:rPr>
        <w:t>ZP/</w:t>
      </w:r>
      <w:r w:rsidR="006469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4E4B05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5E0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46937">
        <w:rPr>
          <w:rFonts w:ascii="Times New Roman" w:eastAsia="Times New Roman" w:hAnsi="Times New Roman" w:cs="Times New Roman"/>
          <w:sz w:val="20"/>
          <w:szCs w:val="20"/>
          <w:lang w:eastAsia="ar-SA"/>
        </w:rPr>
        <w:t>/2018</w:t>
      </w:r>
    </w:p>
    <w:p w:rsidR="009F0424" w:rsidRPr="009F0424" w:rsidRDefault="00AD755F" w:rsidP="004E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  <w:r w:rsidRPr="00E4076F"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  <w:t xml:space="preserve">Dot. postępowania o udzielenie zamówienia </w:t>
      </w:r>
      <w:r w:rsidRPr="00EC2EB4"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  <w:t>publicznego na</w:t>
      </w:r>
      <w:r w:rsidRPr="00EC2EB4">
        <w:rPr>
          <w:u w:val="single"/>
        </w:rPr>
        <w:t xml:space="preserve"> </w:t>
      </w:r>
      <w:r w:rsidR="00BE616E" w:rsidRPr="00EC2EB4"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  <w:t>dostawę</w:t>
      </w:r>
      <w:r w:rsidR="00E4076F" w:rsidRPr="00EC2EB4">
        <w:rPr>
          <w:u w:val="single"/>
        </w:rPr>
        <w:t xml:space="preserve"> </w:t>
      </w:r>
      <w:r w:rsidR="009F0424" w:rsidRPr="009F0424"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  <w:t>sprzętu medycznego do wykonywania operacji kardiochirurgicznych na potrzeby Kliniki Kardiochirurgii Centralnego Szpitala Klinicznego Uniwersytetu Medycznego w Łodzi - sprawa nr ZP/36/2018”</w:t>
      </w:r>
    </w:p>
    <w:p w:rsidR="009F0424" w:rsidRDefault="009F0424" w:rsidP="004E4B05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9F0424" w:rsidRPr="009F0424" w:rsidRDefault="00AD755F" w:rsidP="009F04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062A"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amodzielny </w:t>
      </w:r>
      <w:r w:rsidRPr="005E062A"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ubliczny</w:t>
      </w:r>
      <w:r w:rsidRPr="005E0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Z</w:t>
      </w:r>
      <w:r w:rsid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akład </w:t>
      </w:r>
      <w:r w:rsidRPr="005E062A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pieki </w:t>
      </w:r>
      <w:r w:rsidRPr="005E062A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drowotnej</w:t>
      </w:r>
      <w:r w:rsidRPr="005E0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9956A8">
        <w:rPr>
          <w:rFonts w:ascii="Times New Roman" w:eastAsia="Times New Roman" w:hAnsi="Times New Roman" w:cs="Times New Roman"/>
          <w:sz w:val="20"/>
          <w:szCs w:val="20"/>
          <w:lang w:eastAsia="ar-SA"/>
        </w:rPr>
        <w:t>Centralny Szpital Kliniczny UM w Łodzi</w:t>
      </w:r>
      <w:r w:rsidRPr="005E06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9F0424"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działając zgodzie z art. 38 ust. 1 i 2 ustawy Prawo zamówień publicznych z dnia 29.01.2004 r.  (Dz.U. z 2017r. poz.1579), w odpowiedzi na zapytania Wykonawców biorących udział w/w postępowaniu, dotyczące wyjaśnień treści specyfikacji istotnych warunków zamówienia, udziela następujących odpowiedzi:   </w:t>
      </w:r>
    </w:p>
    <w:p w:rsidR="009F0424" w:rsidRDefault="009F0424" w:rsidP="00AD755F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0A7B79" w:rsidRPr="009857EB" w:rsidRDefault="009F0424" w:rsidP="001A3E4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Pytania 1</w:t>
      </w:r>
    </w:p>
    <w:p w:rsidR="009F0424" w:rsidRDefault="009F0424" w:rsidP="009857E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Zwracamy się z prośbą o dopuszczenie w pakiecie 3 zestawu do drenażu, trzykomorowego, posiadającego komorę </w:t>
      </w:r>
      <w:proofErr w:type="spellStart"/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zbior</w:t>
      </w:r>
      <w:proofErr w:type="spellEnd"/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. 2300 ml. ze skalą od 1 do 100 ml co 1 ml; co 5 do 250ml, co 10 do 2300 ml.</w:t>
      </w:r>
    </w:p>
    <w:p w:rsidR="00AD755F" w:rsidRPr="008A41B5" w:rsidRDefault="00AD755F" w:rsidP="009857EB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1B5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9857EB" w:rsidRDefault="008A41B5" w:rsidP="00985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8A41B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dopuszcza zaoferowanie w/w asortymentu.</w:t>
      </w:r>
    </w:p>
    <w:p w:rsidR="008A41B5" w:rsidRDefault="008A41B5" w:rsidP="00985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9F0424" w:rsidRPr="009857EB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Pytania 2</w:t>
      </w:r>
    </w:p>
    <w:p w:rsidR="009F0424" w:rsidRPr="009F0424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w pakiecie nr 3, wyrazi zgodę na zaoferowanie  drenażu do klatki piersiowej, który posiada:</w:t>
      </w:r>
    </w:p>
    <w:p w:rsidR="009F0424" w:rsidRPr="009F0424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- wydzieloną komorę zbiorczą o pojemności 2500 ml z czytelną z daleka podziałką wysokości 8 mm,</w:t>
      </w:r>
    </w:p>
    <w:p w:rsidR="009F0424" w:rsidRPr="009F0424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zamiast monitora przecieku powietrza z podziałką od 1 do 5,  dokładny, </w:t>
      </w:r>
      <w:proofErr w:type="spellStart"/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wolumentryczny</w:t>
      </w:r>
      <w:proofErr w:type="spellEnd"/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miernik pomiar przecieku powietrza w ml, wykrywający nawet najmniejszy przeciek,</w:t>
      </w:r>
    </w:p>
    <w:p w:rsidR="009F0424" w:rsidRPr="009F0424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- pokrętło regulacji siły ssania, w zakresie od -10 do -40 cm H2O, umieszczone z boku i osłonięte przed przypadkową zmianą wartości podciśnienia,</w:t>
      </w:r>
    </w:p>
    <w:p w:rsidR="009F0424" w:rsidRPr="009F0424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- możliwość powieszenia drenażu na hakach jednopozycyjnych, postawienia na podłodze na podstawce, lub przenoszenia dzięki wygodnemu uchwytowi.</w:t>
      </w:r>
    </w:p>
    <w:p w:rsidR="009F0424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424">
        <w:rPr>
          <w:rFonts w:ascii="Times New Roman" w:eastAsia="Times New Roman" w:hAnsi="Times New Roman" w:cs="Times New Roman"/>
          <w:sz w:val="20"/>
          <w:szCs w:val="20"/>
          <w:lang w:eastAsia="ar-SA"/>
        </w:rPr>
        <w:t>Prosimy o wyrażenie zgody</w:t>
      </w:r>
    </w:p>
    <w:p w:rsidR="009F0424" w:rsidRPr="008A41B5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1B5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9F0424" w:rsidRDefault="00F83723" w:rsidP="00985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F8372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nie wyraża zgody.</w:t>
      </w:r>
    </w:p>
    <w:p w:rsidR="00F83723" w:rsidRPr="009857EB" w:rsidRDefault="00F83723" w:rsidP="00985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9F0424" w:rsidRPr="000D058D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Pytania 3</w:t>
      </w:r>
    </w:p>
    <w:p w:rsidR="009F0424" w:rsidRPr="000D058D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Czy Zamawiający w pakiecie nr 4 wydzieli zadanie nr 2 i dopuści do zaoferowania oferty dotyczącej </w:t>
      </w:r>
      <w:proofErr w:type="spellStart"/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retraktoru</w:t>
      </w:r>
      <w:proofErr w:type="spellEnd"/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tkanek miękkich do zabiegów małoinwazyjnych?</w:t>
      </w:r>
    </w:p>
    <w:p w:rsidR="009F0424" w:rsidRPr="000D058D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9F0424" w:rsidRDefault="0016731D" w:rsidP="009F0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Zamawiający wyraża zgodę z zmodyfikuje </w:t>
      </w:r>
      <w:r w:rsidR="008A41B5"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opis przedmiotu zamówienia</w:t>
      </w: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</w:p>
    <w:p w:rsidR="0016731D" w:rsidRDefault="0016731D" w:rsidP="009F0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9F0424" w:rsidRPr="009857EB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Pytania </w:t>
      </w:r>
      <w:r w:rsidR="00185A8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4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Dotyczy pakietu 3</w:t>
      </w:r>
    </w:p>
    <w:p w:rsidR="009F0424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dopuści zestawy do drenaży klatki piersiowej ze skalowaniem co 5 ml do 200 ml i co 10 do 2000ml  bez podziałki w monitorze przecieku spełniający pozostałe zapisy SIWZ?</w:t>
      </w:r>
    </w:p>
    <w:p w:rsidR="009F0424" w:rsidRPr="00F83723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723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185A86" w:rsidRPr="00F83723" w:rsidRDefault="00F83723" w:rsidP="009F0424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F8372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dopuszcza zaoferowanie w/w asortymentu.</w:t>
      </w:r>
    </w:p>
    <w:p w:rsidR="00F83723" w:rsidRDefault="00F83723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9F0424" w:rsidRPr="009857EB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Pytania </w:t>
      </w:r>
      <w:r w:rsidR="00185A8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5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Dotyczy pakietu nr 3 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Wnosimy o dopuszczenie w Pakiecie nr 3 Zestawu do drenażu klatki piersiowej, opłucnych i osierdzia, spełniającego poniższe wymagania: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- zestaw funkcjonalnie trzykomorowy (sucha zastawka jednokierunkowa, komora </w:t>
      </w:r>
      <w:proofErr w:type="spellStart"/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kolekcyjna</w:t>
      </w:r>
      <w:proofErr w:type="spellEnd"/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oraz mechaniczna regulacja siły ssania)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- suchy regulator ssania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- klamra zaciskowa na półprzeźroczystym elastycznym drenie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- wydzielona komora zbiorcza do pojemności 2250 ml z precyzyjną podziałką w zakresie małych objętości ewakuowanej treści (co 5 ml do 450 ml i co 10 ml do 2250 ml)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- możliwość regulacji podciśnienia w dowolnym momencie pracy zestawu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- monitor przecieku powietrza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- płynna regulacja siły ssania za pomocą pokrętła w zakresie od 0 do -45 cmH2O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- drenaż przystosowany do zawieszenia na łóżku za pomocą wielopozycyjnych wieszaków</w:t>
      </w:r>
    </w:p>
    <w:p w:rsidR="009F0424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- termin przydatności min. 12 m-</w:t>
      </w:r>
      <w:proofErr w:type="spellStart"/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cy</w:t>
      </w:r>
      <w:proofErr w:type="spellEnd"/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od daty dostawy.</w:t>
      </w:r>
    </w:p>
    <w:p w:rsidR="009F0424" w:rsidRPr="00E613A8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13A8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9F0424" w:rsidRDefault="00E613A8" w:rsidP="009F0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dopuszcza zaoferowanie w/w asortymentu.</w:t>
      </w:r>
    </w:p>
    <w:p w:rsidR="00E613A8" w:rsidRDefault="00E613A8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9F0424" w:rsidRPr="000D058D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Pytania </w:t>
      </w:r>
      <w:r w:rsidR="00185A86" w:rsidRPr="000D058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6</w:t>
      </w:r>
    </w:p>
    <w:p w:rsidR="00185A86" w:rsidRPr="000D058D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Dotyczy § 8 ust. 1 lit. a) –b)</w:t>
      </w:r>
    </w:p>
    <w:p w:rsidR="009F0424" w:rsidRPr="000D058D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Paragraf § 8 ust. 1 lit. a) –b) wzoru umowy zawiera informacje, że Zamawiający może naliczyć dostawcy kary umowne za opóźnienie w wykonaniu dostawy towaru (lit. a) bądź za opóźnienie w wymianie towaru na wolny od wad lub uzupełnienie braku (lit. b) w wysokości 1% wartości dostawy bądź nie wymienionego lub braku uzupełnienia towaru. Zapis taki sprzeczny jest z art. 5 KC oraz art. 139 ust.1 ustawy Prawo Zamówień Publicznych, przez co narusza cywilnoprawną równość stron umowy, gdyż Zamawiający za nieterminowość w płatnościach zapłaci Wykonawcy odsetki jedynie w wysokości ustawowej.  Potwierdza to Wyrok Zespołu Arbitrów z dnia 24.06.2004 r. sygn. UZP/ZO/0-924/04, który stwierdza, iż wprowadzanie takich dysproporcji w umowie jest niedozwolone. Wnosimy zatem o zmianę wysokości w/w kar umownych do wysokości 0,5%.</w:t>
      </w:r>
    </w:p>
    <w:p w:rsidR="009F0424" w:rsidRPr="000D058D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1632E7" w:rsidRPr="001632E7" w:rsidRDefault="001632E7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 wyraża zgodę na zmianę kar umownych – Zamawiający dokona modyfikacji Załącznika Nr 7.</w:t>
      </w:r>
    </w:p>
    <w:p w:rsidR="00185A86" w:rsidRDefault="00185A86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9F0424" w:rsidRPr="009857EB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Pytania </w:t>
      </w:r>
      <w:r w:rsidR="00185A8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7</w:t>
      </w:r>
    </w:p>
    <w:p w:rsidR="009F0424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w Pakiecie nr 1 dopuści preparat przechowywany w temperaturze 2-8 ˚C, gotowy do użycia zaraz po wyjęciu z lodówki bez konieczności ogrzewania przed użyciem?</w:t>
      </w:r>
    </w:p>
    <w:p w:rsidR="009F0424" w:rsidRPr="00D765FC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D765FC" w:rsidRPr="00D765FC" w:rsidRDefault="00D765FC" w:rsidP="00D76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nie wyraża zgody.</w:t>
      </w:r>
    </w:p>
    <w:p w:rsidR="009F0424" w:rsidRPr="00D765FC" w:rsidRDefault="009F0424" w:rsidP="009F0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9F0424" w:rsidRPr="00D765FC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Pytania </w:t>
      </w:r>
      <w:r w:rsidR="00185A86" w:rsidRPr="00D765F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</w:p>
    <w:p w:rsidR="00185A86" w:rsidRPr="00D765FC" w:rsidRDefault="00185A86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w Pakiecie nr 1 dopuści preparat z terminem ważności 15 miesięcy?</w:t>
      </w:r>
    </w:p>
    <w:p w:rsidR="009F0424" w:rsidRPr="00D765FC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D765FC" w:rsidRDefault="00D765FC" w:rsidP="00D76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F8372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nie wyraża zgody.</w:t>
      </w:r>
    </w:p>
    <w:p w:rsidR="00185A86" w:rsidRDefault="00185A86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9F0424" w:rsidRPr="009857EB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Pytania </w:t>
      </w:r>
      <w:r w:rsidR="00185A8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9</w:t>
      </w:r>
    </w:p>
    <w:p w:rsidR="00185A86" w:rsidRDefault="00185A86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w Pakiecie nr 1 dopuści preparat z odpornością na wysokie ciśnienie do 620 mmHg?</w:t>
      </w:r>
    </w:p>
    <w:p w:rsidR="009F0424" w:rsidRPr="00D765FC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D765FC" w:rsidRDefault="00D765FC" w:rsidP="00D76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F8372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nie wyraża zgody.</w:t>
      </w:r>
    </w:p>
    <w:p w:rsidR="009F0424" w:rsidRDefault="009F0424" w:rsidP="009F0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9F0424" w:rsidRPr="009857EB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Pytania </w:t>
      </w:r>
      <w:r w:rsidR="00185A8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10</w:t>
      </w:r>
    </w:p>
    <w:p w:rsidR="00185A86" w:rsidRPr="00185A86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Dotyczy przedmiotu zamówienia – pakiet nr 10</w:t>
      </w:r>
    </w:p>
    <w:p w:rsidR="009F0424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A86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wymaga protezy z możliwością szybkiego nakłuwania (24 godz. po implementacji) czy zwykłej protezy z możliwością nakłuwania w ciągu 14 dni po implementacji.</w:t>
      </w:r>
    </w:p>
    <w:p w:rsidR="00185A86" w:rsidRPr="00E7425E" w:rsidRDefault="009F0424" w:rsidP="00E7425E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425E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E7425E" w:rsidRPr="00E7425E" w:rsidRDefault="00E7425E" w:rsidP="00E7425E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425E">
        <w:rPr>
          <w:rFonts w:ascii="Times New Roman" w:eastAsia="Times New Roman" w:hAnsi="Times New Roman" w:cs="Times New Roman"/>
          <w:sz w:val="20"/>
          <w:szCs w:val="20"/>
          <w:lang w:eastAsia="ar-SA"/>
        </w:rPr>
        <w:t>Protezy 14 dniowe.</w:t>
      </w:r>
    </w:p>
    <w:p w:rsidR="00E7425E" w:rsidRDefault="00E7425E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9F0424" w:rsidRPr="009857EB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lastRenderedPageBreak/>
        <w:t xml:space="preserve">Pytania </w:t>
      </w:r>
      <w:r w:rsidR="00185A8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</w:t>
      </w:r>
    </w:p>
    <w:p w:rsidR="007B6A66" w:rsidRDefault="007B6A66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Dotyczy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pakietu nr 11</w:t>
      </w:r>
    </w:p>
    <w:p w:rsidR="009F0424" w:rsidRDefault="007B6A66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wyrazi zgodę na zaoferowania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stengraftu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piersiowego o średnicach od 24 do 44 mm. Pozostałe parametry bez zmian.</w:t>
      </w:r>
    </w:p>
    <w:p w:rsidR="009F0424" w:rsidRPr="00E613A8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13A8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9F0424" w:rsidRDefault="00E613A8" w:rsidP="009F0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nie wyraża zgody.</w:t>
      </w:r>
    </w:p>
    <w:p w:rsidR="00E613A8" w:rsidRDefault="00E613A8" w:rsidP="009F0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9F0424" w:rsidRPr="009857EB" w:rsidRDefault="009F0424" w:rsidP="009F04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Pytania </w:t>
      </w:r>
      <w:r w:rsidR="00185A8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12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w Pakiecie 3 dopuszcza zestaw do drenażu klatki piersiowej znanej międzynarodowej firmy o następujących</w:t>
      </w:r>
      <w:r w:rsidR="00A03A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parametrach:</w:t>
      </w:r>
    </w:p>
    <w:p w:rsidR="009F0424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Zestaw do drenażu opłucnej (aktywnego i grawitacyjnego) z mechaniczną regulacją </w:t>
      </w:r>
      <w:proofErr w:type="spellStart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podciśnieni</w:t>
      </w:r>
      <w:proofErr w:type="spellEnd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zastawką wodną. Wyposażony w wyskalowane pokrętło umieszczone na przedniej ścianie umożliwiające regulację w zakresie od 10 do 40cm H2O. Zastawka wodna pracująca do -20cm wody. Zbiornik o pojemności 2500ml, wyskalowany co 1ml do pojemności 100ml i co 2ml do pojemności 200ml posiadający wskaźnik  umożliwiający wizualizację prawidłowego działania podciśnienia,  automatyczny zawór uwalniający dodatnie ciśnienie, port do bezigłowego pobierania próbek drenowanego płynu. Wysokość ok. 36 cm i konstrukcja pozwalająca zarówno na zawieszenie, jak i postawienie na integralnym rozkładanym stojaku, z uchwytem umożliwiającym przenoszenie, z możliwością pracy w każdej w pozycji ( pionie i w poziomie), zapakowany sterylnie w folię i-wewnątrz folii- w serwetę. Z pojedynczym drenem łączącym, </w:t>
      </w:r>
      <w:proofErr w:type="spellStart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bezlateksowym</w:t>
      </w:r>
      <w:proofErr w:type="spellEnd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zabezpieczonym przed zagięciem za pomocą zewnętrznego dodatkowego zbrojenia rurą karbowaną. Wyposażony w </w:t>
      </w:r>
      <w:proofErr w:type="spellStart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szybkozłączkę</w:t>
      </w:r>
      <w:proofErr w:type="spellEnd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umożliwiającą wymianę napełnionego zestawu bez konieczności rozłączania drenażu po stronie pacjenta. Z niezależnie pracującym, wyskalowanym cyfrowo wskaźnikiem przecieku doopłucnowego, dającym dobrą wizualizację dzięki zabarwionemu płynowi. Z załączoną gruszką wypełnioną sterylnym płynem w odpowiedniej ilości, nie wymagającym dodatkowych przygotowań i zabezpieczania płynu przez obsługującą osobę. Z wbudowanym zaworem na obudowie, umożliwiającym ręczną kontrolę podciśnienia. Dołączona buteleczka z odpowiednio odmierzoną ilością wody sterylnej do wypełnienia komory zastawki wodnej.</w:t>
      </w:r>
    </w:p>
    <w:p w:rsidR="009F0424" w:rsidRPr="00D765FC" w:rsidRDefault="009F0424" w:rsidP="009F042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EC2B65" w:rsidRDefault="00D765FC" w:rsidP="00AE7C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Zamawiający </w:t>
      </w:r>
      <w:r w:rsidR="0061693B" w:rsidRPr="0061693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nie wyraża zgody.</w:t>
      </w:r>
    </w:p>
    <w:p w:rsidR="00D765FC" w:rsidRPr="009857EB" w:rsidRDefault="00D765FC" w:rsidP="00AE7C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185A86" w:rsidRPr="009857EB" w:rsidRDefault="00185A86" w:rsidP="00185A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Pytania 13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w Pakiecie 6 dopuszcza klipsy znanej międzynarodowej fir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my o następujących parametrach: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Średnie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Klipsy tytanowe, rozmiar: „małe”. Szerokość przed zamknięciem: 2,08mm, długość po zamknięciu 3,68mm. Głębokość klipsa: 2,87mm. Wewnętrzne rowki wzdłużne i poprzeczne zabezpieczające przed zsunięciem się z naczynia i wysunięciem z </w:t>
      </w:r>
      <w:proofErr w:type="spellStart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klipsownicy</w:t>
      </w:r>
      <w:proofErr w:type="spellEnd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Klipsy cechują się sekwencją </w:t>
      </w:r>
      <w:proofErr w:type="spellStart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dystalno</w:t>
      </w:r>
      <w:proofErr w:type="spellEnd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proksymalnego zamknięcia z fazą okienkowego zamykania na naczyniu, klips nie miażdży i nie gilotynuje naczynia krwionośnego. Rowki poprzeczne stabilizują uchwyt klipsa w części dystalnej jak i wewnętrznie pozycję klipsa na zamkniętej tkance.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Klipsy pakowane w sterylne boksy, centrowane na wlotach (boksy po 6 lub 24 sztuki).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Boks z przylepną taśmą na odwrocie, nieodkształcający się w trakcie zakładania do aplikatora, implantacja nie stanowi przeciwwskazań do wykonywania badań w polu magnetycznych (MRI).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Dostępne </w:t>
      </w:r>
      <w:proofErr w:type="spellStart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klipsownice</w:t>
      </w:r>
      <w:proofErr w:type="spellEnd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otwarte: 15, 20, 28cm oraz laparosk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opowe 28cm i 33cm, 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Małe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Klipsy tytanowe, rozmiar: „średnie”. Szerokość przed zamknięciem 3,02mm długość po zamknięciu 5,89mm. Głębokość klipsa: 4,68mm. Wewnętrzne rowki wzdłużne i poprzeczne zabezpieczające przed zsunięciem się z naczynia i wysunięciem z </w:t>
      </w:r>
      <w:proofErr w:type="spellStart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klipsownicy</w:t>
      </w:r>
      <w:proofErr w:type="spellEnd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klipsy cechują się sekwencją </w:t>
      </w:r>
      <w:proofErr w:type="spellStart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dystalno</w:t>
      </w:r>
      <w:proofErr w:type="spellEnd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proksymalnego zamknięcia z fazą okienkowego zamykania na naczyniu, klips nie miażdży i nie gilotynuje naczynia krwionośnego. Rowki poprzeczne stabilizują uchwyt klipsa w części dystalnej jak i wewnętrznie pozycję klipsa na zamkniętej tkance.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Klipsy pakowane w sterylne boksy, centrowane na wlotach (boksy po 6 lub 24 sztuki).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Boks z przylepną taśmą na odwrocie, nieodkształcający się w trakcie zakładania do aplikatora, implantacja nie stanowi przeciwwskazań do wykonywania badań w polu magnetycznych (MRI).</w:t>
      </w:r>
    </w:p>
    <w:p w:rsidR="007B6A66" w:rsidRPr="007B6A6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Dostępne </w:t>
      </w:r>
      <w:proofErr w:type="spellStart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klipsownice</w:t>
      </w:r>
      <w:proofErr w:type="spellEnd"/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otwarte: 15, 20, 28cm oraz laparoskopowe 28cm i 33cm, </w:t>
      </w:r>
    </w:p>
    <w:p w:rsidR="00185A86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A66">
        <w:rPr>
          <w:rFonts w:ascii="Times New Roman" w:eastAsia="Times New Roman" w:hAnsi="Times New Roman" w:cs="Times New Roman"/>
          <w:sz w:val="20"/>
          <w:szCs w:val="20"/>
          <w:lang w:eastAsia="ar-SA"/>
        </w:rPr>
        <w:t>Implantacja nie stanowi przeciwwskazań do wykonywania badań w polu magnetycznych (MRI).</w:t>
      </w:r>
    </w:p>
    <w:p w:rsidR="00185A86" w:rsidRPr="00D765FC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D765FC" w:rsidRPr="00D765FC" w:rsidRDefault="00D765FC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dopuszcza zaoferowanie w/w asortymentu.</w:t>
      </w:r>
    </w:p>
    <w:p w:rsidR="00185A86" w:rsidRDefault="00185A86" w:rsidP="00185A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185A86" w:rsidRPr="000D058D" w:rsidRDefault="00185A86" w:rsidP="00185A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Pytania 14</w:t>
      </w:r>
    </w:p>
    <w:p w:rsidR="007B6A66" w:rsidRPr="000D058D" w:rsidRDefault="007B6A66" w:rsidP="007B6A6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Ad par. 8 ust. 1 a) i 1 b) wzoru umowy, załącznik nr 7 do SIWZ</w:t>
      </w:r>
    </w:p>
    <w:p w:rsidR="00185A86" w:rsidRPr="000D058D" w:rsidRDefault="007B6A6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Prosimy o zmianę wysokości kar umownych na 0,5% wartości zamówionego/nie wymienionego towaru, za każdy dzień zwłoki. </w:t>
      </w:r>
    </w:p>
    <w:p w:rsidR="00185A86" w:rsidRPr="000D058D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185A86" w:rsidRDefault="006C65CC" w:rsidP="00185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 wyraża zgodę na zmianę kar umownych – Zamawiający dokona modyfikacji Załącznika Nr 7.</w:t>
      </w:r>
    </w:p>
    <w:p w:rsidR="006C65CC" w:rsidRDefault="006C65CC" w:rsidP="00185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185A86" w:rsidRPr="006C65CC" w:rsidRDefault="00185A86" w:rsidP="00185A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6C65C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Pytania 15</w:t>
      </w:r>
    </w:p>
    <w:p w:rsidR="00E613A8" w:rsidRPr="006C65CC" w:rsidRDefault="00E613A8" w:rsidP="00E613A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6C65C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 celu zapewnienia równego traktowania stron umowy i umożliwienia Wykonawcy sprawdzenia zasadności reklamacji wnosimy o wprowadzenie w § 5 ust. 1 pkt. 1 projektu umowy 5 dniowego terminu na rozpatrzenie reklamacji.</w:t>
      </w:r>
    </w:p>
    <w:p w:rsidR="00185A86" w:rsidRPr="006C65CC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65CC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6C65CC" w:rsidRPr="006C65CC" w:rsidRDefault="006C65CC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65CC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 nie wyraża zgody.</w:t>
      </w:r>
    </w:p>
    <w:p w:rsidR="00185A86" w:rsidRPr="00A03AFA" w:rsidRDefault="00185A86" w:rsidP="00185A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185A86" w:rsidRPr="000D058D" w:rsidRDefault="00185A86" w:rsidP="00185A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Pytania 16</w:t>
      </w:r>
    </w:p>
    <w:p w:rsidR="00E613A8" w:rsidRPr="000D058D" w:rsidRDefault="00E613A8" w:rsidP="00E613A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Czy w celu miarkowania kar umownych Zamawiający dokona modyfikacji postanowień projektu przyszłej umowy w zakresie zapisów § 8 ust. 1:  </w:t>
      </w:r>
    </w:p>
    <w:p w:rsidR="00E613A8" w:rsidRPr="000D058D" w:rsidRDefault="00E613A8" w:rsidP="00E613A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1. Zamawiający zastrzega sobie prawo naliczania kar umownych z następujących tytułów: </w:t>
      </w:r>
    </w:p>
    <w:p w:rsidR="00E613A8" w:rsidRPr="000D058D" w:rsidRDefault="00E613A8" w:rsidP="00E613A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a)</w:t>
      </w: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ab/>
        <w:t>Za opóźnienie w wykonaniu dostawy towaru będącego przedmiotem umowy,  Wykonawca zapłaci karę w wysokości 0,5% wartości brutto zamówionego i niedostarczonego w terminie towaru, za każdy dzień zwłoki jednak nie więcej niż 10% wartości brutto zamówionego i niedostarczonego w terminie towaru.</w:t>
      </w:r>
    </w:p>
    <w:p w:rsidR="00E613A8" w:rsidRPr="000D058D" w:rsidRDefault="00E613A8" w:rsidP="00E613A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6C65CC" w:rsidRPr="000D058D" w:rsidRDefault="006C65CC" w:rsidP="00E613A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Zamawiający  </w:t>
      </w:r>
      <w:r w:rsidR="00C65BD1"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wyraża zgodę na zmianę kar umownych - Zamawiający </w:t>
      </w: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zmodyfikuje Załącznik nr 7 do SIWZ.</w:t>
      </w:r>
    </w:p>
    <w:p w:rsidR="00E613A8" w:rsidRPr="000D058D" w:rsidRDefault="00E613A8" w:rsidP="00E613A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E613A8" w:rsidRPr="000D058D" w:rsidRDefault="00E613A8" w:rsidP="00E613A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b)</w:t>
      </w: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ab/>
        <w:t>Za opóźnienie w wymianie towaru na wolny od wad lub uzupełnienie braku   Wykonawca zapłaci Zamawiającemu karę w wysokości 0,5% wartości brutto nie wymienionego towaru lub braku uzupełnienia, za każdy dzień zwłoki, liczony od upływu terminu wyznaczonego na wymianę o którym mowa w § 5. ust. 2, jednak nie więcej niż 10% wartości brutto wadliwego, brakującego towaru.</w:t>
      </w:r>
    </w:p>
    <w:p w:rsidR="00E613A8" w:rsidRPr="000D058D" w:rsidRDefault="00E613A8" w:rsidP="00E613A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E613A8" w:rsidRPr="000D058D" w:rsidRDefault="00C65BD1" w:rsidP="00E613A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 wyraża zgodę na zmianę kar umownych - Zamawiający zmodyfikuje Załącznik nr 7 do SIWZ.</w:t>
      </w:r>
    </w:p>
    <w:p w:rsidR="00C65BD1" w:rsidRPr="000D058D" w:rsidRDefault="00C65BD1" w:rsidP="00E613A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185A86" w:rsidRPr="000D058D" w:rsidRDefault="00E613A8" w:rsidP="00E613A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c)</w:t>
      </w: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ab/>
        <w:t>Z tytułu odstąpienia od umowy z przyczyn niezależnych od Zamawiającego,  Wykonawca zapłaci karę w wysokości 10 % niezrealizowanej wartości brutto umowy.</w:t>
      </w:r>
    </w:p>
    <w:p w:rsidR="00185A86" w:rsidRPr="000D058D" w:rsidRDefault="00185A86" w:rsidP="00C65BD1">
      <w:pPr>
        <w:tabs>
          <w:tab w:val="left" w:pos="6323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  <w:r w:rsidR="00C65BD1" w:rsidRPr="000D058D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</w:p>
    <w:p w:rsidR="00185A86" w:rsidRDefault="00C65BD1" w:rsidP="00185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D058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wyraża zgodę  i zmodyfikuje Załącznik nr 7 do SIWZ.</w:t>
      </w:r>
    </w:p>
    <w:p w:rsidR="00C65BD1" w:rsidRDefault="00C65BD1" w:rsidP="00185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185A86" w:rsidRPr="0099527D" w:rsidRDefault="00185A86" w:rsidP="00185A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99527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Pytania 17</w:t>
      </w:r>
    </w:p>
    <w:p w:rsidR="00E613A8" w:rsidRPr="0099527D" w:rsidRDefault="00E613A8" w:rsidP="00E613A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527D">
        <w:rPr>
          <w:rFonts w:ascii="Times New Roman" w:eastAsia="Times New Roman" w:hAnsi="Times New Roman" w:cs="Times New Roman"/>
          <w:sz w:val="20"/>
          <w:szCs w:val="20"/>
          <w:lang w:eastAsia="ar-SA"/>
        </w:rPr>
        <w:t>Pakiet 2 poz.3 i 4</w:t>
      </w:r>
    </w:p>
    <w:p w:rsidR="00185A86" w:rsidRPr="0099527D" w:rsidRDefault="00E613A8" w:rsidP="00E613A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527D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wydzieli w/w pozycje do innego pakietu?</w:t>
      </w:r>
    </w:p>
    <w:p w:rsidR="00185A86" w:rsidRPr="0099527D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527D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185A86" w:rsidRPr="00D765FC" w:rsidRDefault="00D765FC" w:rsidP="00185A8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99527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wyraża zgodę z zmodyfikuje opis przedmiotu zamówienia.</w:t>
      </w:r>
      <w:bookmarkStart w:id="0" w:name="_GoBack"/>
      <w:bookmarkEnd w:id="0"/>
    </w:p>
    <w:p w:rsidR="00D765FC" w:rsidRDefault="00D765FC" w:rsidP="00185A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185A86" w:rsidRPr="009857EB" w:rsidRDefault="00185A86" w:rsidP="00185A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Pytania 18</w:t>
      </w:r>
    </w:p>
    <w:p w:rsidR="00E613A8" w:rsidRPr="00E613A8" w:rsidRDefault="00E613A8" w:rsidP="00E613A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13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Pakiet 2 poz.3 i 4 </w:t>
      </w:r>
    </w:p>
    <w:p w:rsidR="00185A86" w:rsidRDefault="00E613A8" w:rsidP="00E613A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13A8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dopuści podkładki wykonane z PTFE o strukturze miękkiej rozmiar zgodny z SIWZ, grubość określona już w rozmiarze 1,5mm bez określania max. przepuszczalności.</w:t>
      </w:r>
    </w:p>
    <w:p w:rsidR="00185A86" w:rsidRPr="00D765FC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Odpowiedź:</w:t>
      </w:r>
    </w:p>
    <w:p w:rsidR="00185A86" w:rsidRDefault="00D765FC" w:rsidP="00185A8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765F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wyraża zgodę.</w:t>
      </w:r>
    </w:p>
    <w:p w:rsidR="0061693B" w:rsidRPr="00D765FC" w:rsidRDefault="0061693B" w:rsidP="00185A8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185A86" w:rsidRPr="009857EB" w:rsidRDefault="00185A86" w:rsidP="00185A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Pytania 19</w:t>
      </w:r>
    </w:p>
    <w:p w:rsidR="00E613A8" w:rsidRPr="00E613A8" w:rsidRDefault="00E613A8" w:rsidP="00E613A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13A8">
        <w:rPr>
          <w:rFonts w:ascii="Times New Roman" w:eastAsia="Times New Roman" w:hAnsi="Times New Roman" w:cs="Times New Roman"/>
          <w:sz w:val="20"/>
          <w:szCs w:val="20"/>
          <w:lang w:eastAsia="ar-SA"/>
        </w:rPr>
        <w:t>Dotyczy przedmiotu zamówienia – pakiet nr 16</w:t>
      </w:r>
    </w:p>
    <w:p w:rsidR="00185A86" w:rsidRDefault="00E613A8" w:rsidP="00E613A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13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Prosimy Zamawiającego o odstąpienie od wymogu dołączenia w zestawie dodatkowej protezy łuku aorty (posiadającej 4 gałęzie), jeśli oferujemy </w:t>
      </w:r>
      <w:proofErr w:type="spellStart"/>
      <w:r w:rsidRPr="00E613A8">
        <w:rPr>
          <w:rFonts w:ascii="Times New Roman" w:eastAsia="Times New Roman" w:hAnsi="Times New Roman" w:cs="Times New Roman"/>
          <w:sz w:val="20"/>
          <w:szCs w:val="20"/>
          <w:lang w:eastAsia="ar-SA"/>
        </w:rPr>
        <w:t>stentgraft</w:t>
      </w:r>
      <w:proofErr w:type="spellEnd"/>
      <w:r w:rsidRPr="00E613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piersiowy połączony z protezą łuku aorty posiadającą 3 odnogi dogłowowe oraz odnogę do przepływu wstecznego lub samą odnogę do przepływu wstecznego.</w:t>
      </w:r>
    </w:p>
    <w:p w:rsidR="00185A86" w:rsidRPr="00156350" w:rsidRDefault="00185A86" w:rsidP="00185A86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6350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Odpowiedź:</w:t>
      </w:r>
    </w:p>
    <w:p w:rsidR="00185A86" w:rsidRDefault="00156350" w:rsidP="00185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156350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Zamawiający dopuszcza zaoferowanie w/w asortymentu.</w:t>
      </w:r>
    </w:p>
    <w:p w:rsidR="002E07BE" w:rsidRDefault="002E07BE" w:rsidP="00AD75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2E07BE" w:rsidRDefault="002E07BE" w:rsidP="00AD75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2E07BE" w:rsidRDefault="002E07BE" w:rsidP="00AD75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2E07BE" w:rsidRDefault="002E07BE" w:rsidP="00AD75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AD755F" w:rsidRPr="000B4C44" w:rsidRDefault="00AD755F" w:rsidP="00AD75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41F43"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  <w:t xml:space="preserve">                                                                                      </w:t>
      </w:r>
      <w:r w:rsidR="009141E1"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  <w:t xml:space="preserve">      </w:t>
      </w:r>
      <w:r w:rsidR="000B4C44"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  <w:t xml:space="preserve">                          </w:t>
      </w:r>
      <w:r w:rsidR="001661ED"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  <w:t xml:space="preserve">      </w:t>
      </w:r>
      <w:r w:rsidR="000B4C44"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  <w:t xml:space="preserve">  </w:t>
      </w:r>
      <w:r w:rsidRPr="00A41F43"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  <w:t xml:space="preserve"> </w:t>
      </w:r>
      <w:r w:rsidRPr="000B4C44">
        <w:rPr>
          <w:rFonts w:ascii="Times New Roman" w:eastAsia="Times New Roman" w:hAnsi="Times New Roman" w:cs="Times New Roman"/>
          <w:sz w:val="18"/>
          <w:szCs w:val="18"/>
          <w:lang w:eastAsia="ar-SA"/>
        </w:rPr>
        <w:t>PRZEWODNICZĄCY</w:t>
      </w:r>
    </w:p>
    <w:p w:rsidR="00AD755F" w:rsidRPr="000B4C44" w:rsidRDefault="00AD755F" w:rsidP="00AD75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4C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KOMISJI PRZETARGOWEJ</w:t>
      </w:r>
    </w:p>
    <w:p w:rsidR="00AD755F" w:rsidRPr="000B4C44" w:rsidRDefault="00AD755F" w:rsidP="00AD75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4C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</w:t>
      </w:r>
    </w:p>
    <w:p w:rsidR="00AD755F" w:rsidRPr="000B4C44" w:rsidRDefault="00AD755F" w:rsidP="00AD75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4C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mgr Tomasz Miazek</w:t>
      </w:r>
    </w:p>
    <w:p w:rsidR="00AD755F" w:rsidRPr="000B4C44" w:rsidRDefault="00AD755F" w:rsidP="00AD755F"/>
    <w:p w:rsidR="00AD755F" w:rsidRPr="00A41F43" w:rsidRDefault="00AD755F" w:rsidP="00AD755F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p w:rsidR="00A03AFA" w:rsidRDefault="00A03AFA" w:rsidP="00A03AF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highlight w:val="lightGray"/>
          <w:lang w:eastAsia="ar-SA"/>
        </w:rPr>
      </w:pPr>
    </w:p>
    <w:sectPr w:rsidR="00A03AFA" w:rsidSect="00A75CBB">
      <w:headerReference w:type="default" r:id="rId9"/>
      <w:footerReference w:type="default" r:id="rId10"/>
      <w:pgSz w:w="11906" w:h="16838"/>
      <w:pgMar w:top="1417" w:right="1417" w:bottom="1135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02" w:rsidRDefault="00BF4A02">
      <w:pPr>
        <w:spacing w:after="0" w:line="240" w:lineRule="auto"/>
      </w:pPr>
      <w:r>
        <w:separator/>
      </w:r>
    </w:p>
  </w:endnote>
  <w:endnote w:type="continuationSeparator" w:id="0">
    <w:p w:rsidR="00BF4A02" w:rsidRDefault="00BF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0C" w:rsidRDefault="00F7050C" w:rsidP="00A75CBB">
    <w:pPr>
      <w:pStyle w:val="Stopka"/>
      <w:jc w:val="both"/>
    </w:pPr>
    <w:r>
      <w:rPr>
        <w:noProof/>
        <w:lang w:eastAsia="pl-PL"/>
      </w:rPr>
      <w:drawing>
        <wp:inline distT="0" distB="0" distL="0" distR="0" wp14:anchorId="49700031" wp14:editId="68C42726">
          <wp:extent cx="5760720" cy="1105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02" w:rsidRDefault="00BF4A02">
      <w:pPr>
        <w:spacing w:after="0" w:line="240" w:lineRule="auto"/>
      </w:pPr>
      <w:r>
        <w:separator/>
      </w:r>
    </w:p>
  </w:footnote>
  <w:footnote w:type="continuationSeparator" w:id="0">
    <w:p w:rsidR="00BF4A02" w:rsidRDefault="00BF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0C" w:rsidRDefault="00F7050C" w:rsidP="00A75C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D77737" wp14:editId="1E053932">
          <wp:extent cx="5760720" cy="134416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50C" w:rsidRDefault="00F705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044"/>
    <w:multiLevelType w:val="hybridMultilevel"/>
    <w:tmpl w:val="806AD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0114"/>
    <w:multiLevelType w:val="hybridMultilevel"/>
    <w:tmpl w:val="39D88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0EA4"/>
    <w:multiLevelType w:val="hybridMultilevel"/>
    <w:tmpl w:val="BBDC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4CC3"/>
    <w:multiLevelType w:val="hybridMultilevel"/>
    <w:tmpl w:val="13A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4214A"/>
    <w:multiLevelType w:val="hybridMultilevel"/>
    <w:tmpl w:val="1E66A2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F6418"/>
    <w:multiLevelType w:val="hybridMultilevel"/>
    <w:tmpl w:val="63DEA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72EBC"/>
    <w:multiLevelType w:val="hybridMultilevel"/>
    <w:tmpl w:val="8EF4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02908"/>
    <w:multiLevelType w:val="hybridMultilevel"/>
    <w:tmpl w:val="85988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4121E"/>
    <w:multiLevelType w:val="hybridMultilevel"/>
    <w:tmpl w:val="20FE255C"/>
    <w:lvl w:ilvl="0" w:tplc="54F8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9784C"/>
    <w:multiLevelType w:val="hybridMultilevel"/>
    <w:tmpl w:val="89AAA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46DAB"/>
    <w:multiLevelType w:val="hybridMultilevel"/>
    <w:tmpl w:val="E6F87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C00C8"/>
    <w:multiLevelType w:val="hybridMultilevel"/>
    <w:tmpl w:val="5C98C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C4930"/>
    <w:multiLevelType w:val="hybridMultilevel"/>
    <w:tmpl w:val="44E44B2C"/>
    <w:lvl w:ilvl="0" w:tplc="142AD9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3"/>
    <w:rsid w:val="00004B78"/>
    <w:rsid w:val="00015258"/>
    <w:rsid w:val="0002793F"/>
    <w:rsid w:val="000320F6"/>
    <w:rsid w:val="00034233"/>
    <w:rsid w:val="00051593"/>
    <w:rsid w:val="00085897"/>
    <w:rsid w:val="000A3963"/>
    <w:rsid w:val="000A7B79"/>
    <w:rsid w:val="000B4C44"/>
    <w:rsid w:val="000C7820"/>
    <w:rsid w:val="000D058D"/>
    <w:rsid w:val="000D1905"/>
    <w:rsid w:val="000D7E7B"/>
    <w:rsid w:val="000E0DE4"/>
    <w:rsid w:val="000F014E"/>
    <w:rsid w:val="000F3293"/>
    <w:rsid w:val="000F5CCB"/>
    <w:rsid w:val="000F6796"/>
    <w:rsid w:val="001048CD"/>
    <w:rsid w:val="0011353F"/>
    <w:rsid w:val="0013689F"/>
    <w:rsid w:val="0014084F"/>
    <w:rsid w:val="00151D17"/>
    <w:rsid w:val="00156350"/>
    <w:rsid w:val="001621DF"/>
    <w:rsid w:val="001632E7"/>
    <w:rsid w:val="00163689"/>
    <w:rsid w:val="001661ED"/>
    <w:rsid w:val="0016731D"/>
    <w:rsid w:val="00185A86"/>
    <w:rsid w:val="00192472"/>
    <w:rsid w:val="0019268D"/>
    <w:rsid w:val="001943F9"/>
    <w:rsid w:val="001A3E47"/>
    <w:rsid w:val="001B5886"/>
    <w:rsid w:val="001C5A3E"/>
    <w:rsid w:val="001C5FE1"/>
    <w:rsid w:val="001C6C4E"/>
    <w:rsid w:val="001F0132"/>
    <w:rsid w:val="002011D3"/>
    <w:rsid w:val="002030A6"/>
    <w:rsid w:val="0020558A"/>
    <w:rsid w:val="00220C3D"/>
    <w:rsid w:val="0022115B"/>
    <w:rsid w:val="002332CA"/>
    <w:rsid w:val="00247F54"/>
    <w:rsid w:val="00256744"/>
    <w:rsid w:val="0026059B"/>
    <w:rsid w:val="00263C0F"/>
    <w:rsid w:val="00284708"/>
    <w:rsid w:val="0029340B"/>
    <w:rsid w:val="002B1C86"/>
    <w:rsid w:val="002C2EAF"/>
    <w:rsid w:val="002D0C20"/>
    <w:rsid w:val="002D3D48"/>
    <w:rsid w:val="002E07BE"/>
    <w:rsid w:val="002F1AAA"/>
    <w:rsid w:val="00305852"/>
    <w:rsid w:val="003070F8"/>
    <w:rsid w:val="003172C6"/>
    <w:rsid w:val="003332A9"/>
    <w:rsid w:val="00344ADD"/>
    <w:rsid w:val="003468C0"/>
    <w:rsid w:val="003508A7"/>
    <w:rsid w:val="003653DE"/>
    <w:rsid w:val="003660FA"/>
    <w:rsid w:val="00370CE5"/>
    <w:rsid w:val="00375C3B"/>
    <w:rsid w:val="003A2C16"/>
    <w:rsid w:val="003A6EF1"/>
    <w:rsid w:val="003C3014"/>
    <w:rsid w:val="003E0730"/>
    <w:rsid w:val="003E20A0"/>
    <w:rsid w:val="00405054"/>
    <w:rsid w:val="00416CE2"/>
    <w:rsid w:val="0045224B"/>
    <w:rsid w:val="004616AC"/>
    <w:rsid w:val="00471172"/>
    <w:rsid w:val="00481651"/>
    <w:rsid w:val="00491190"/>
    <w:rsid w:val="004A7ED3"/>
    <w:rsid w:val="004B1F93"/>
    <w:rsid w:val="004C2506"/>
    <w:rsid w:val="004E2ADC"/>
    <w:rsid w:val="004E3A35"/>
    <w:rsid w:val="004E4B05"/>
    <w:rsid w:val="004E4E31"/>
    <w:rsid w:val="00513C97"/>
    <w:rsid w:val="005272EC"/>
    <w:rsid w:val="00534F39"/>
    <w:rsid w:val="00535EC5"/>
    <w:rsid w:val="00536BE2"/>
    <w:rsid w:val="00557606"/>
    <w:rsid w:val="00567AF7"/>
    <w:rsid w:val="00586589"/>
    <w:rsid w:val="00591682"/>
    <w:rsid w:val="00595EDA"/>
    <w:rsid w:val="005A7AD9"/>
    <w:rsid w:val="005C765C"/>
    <w:rsid w:val="005D2BE4"/>
    <w:rsid w:val="005E062A"/>
    <w:rsid w:val="00605218"/>
    <w:rsid w:val="0061693B"/>
    <w:rsid w:val="0062609B"/>
    <w:rsid w:val="0063283E"/>
    <w:rsid w:val="00646937"/>
    <w:rsid w:val="00660DF6"/>
    <w:rsid w:val="006702D7"/>
    <w:rsid w:val="00674A17"/>
    <w:rsid w:val="00684622"/>
    <w:rsid w:val="00685AFA"/>
    <w:rsid w:val="0069154A"/>
    <w:rsid w:val="006B3F53"/>
    <w:rsid w:val="006C65CC"/>
    <w:rsid w:val="006D4FA3"/>
    <w:rsid w:val="006D6D43"/>
    <w:rsid w:val="006E04A9"/>
    <w:rsid w:val="006E1602"/>
    <w:rsid w:val="006E281F"/>
    <w:rsid w:val="006E3E1E"/>
    <w:rsid w:val="006E5DBC"/>
    <w:rsid w:val="00720DCB"/>
    <w:rsid w:val="00722601"/>
    <w:rsid w:val="00722D30"/>
    <w:rsid w:val="00762F37"/>
    <w:rsid w:val="00777678"/>
    <w:rsid w:val="007831E5"/>
    <w:rsid w:val="00783219"/>
    <w:rsid w:val="00784B65"/>
    <w:rsid w:val="007905B7"/>
    <w:rsid w:val="007B6A66"/>
    <w:rsid w:val="007D5873"/>
    <w:rsid w:val="007F3318"/>
    <w:rsid w:val="007F4926"/>
    <w:rsid w:val="00811547"/>
    <w:rsid w:val="00823AC9"/>
    <w:rsid w:val="00824DDC"/>
    <w:rsid w:val="00826EE3"/>
    <w:rsid w:val="0085782E"/>
    <w:rsid w:val="00863B0C"/>
    <w:rsid w:val="008771B0"/>
    <w:rsid w:val="00880C32"/>
    <w:rsid w:val="008825FD"/>
    <w:rsid w:val="008838D1"/>
    <w:rsid w:val="00887850"/>
    <w:rsid w:val="008A41B5"/>
    <w:rsid w:val="008A57F7"/>
    <w:rsid w:val="008B00CB"/>
    <w:rsid w:val="008C11CE"/>
    <w:rsid w:val="008C57E0"/>
    <w:rsid w:val="008D029D"/>
    <w:rsid w:val="008E3E12"/>
    <w:rsid w:val="008E6151"/>
    <w:rsid w:val="008F0E75"/>
    <w:rsid w:val="008F3476"/>
    <w:rsid w:val="009141E1"/>
    <w:rsid w:val="00925BB2"/>
    <w:rsid w:val="00935AEC"/>
    <w:rsid w:val="00944095"/>
    <w:rsid w:val="00964BB8"/>
    <w:rsid w:val="009857EB"/>
    <w:rsid w:val="009874F4"/>
    <w:rsid w:val="0099527D"/>
    <w:rsid w:val="009956A8"/>
    <w:rsid w:val="009A04C8"/>
    <w:rsid w:val="009A22B3"/>
    <w:rsid w:val="009C69EA"/>
    <w:rsid w:val="009D124B"/>
    <w:rsid w:val="009F0424"/>
    <w:rsid w:val="009F57DA"/>
    <w:rsid w:val="00A00E74"/>
    <w:rsid w:val="00A03312"/>
    <w:rsid w:val="00A03AFA"/>
    <w:rsid w:val="00A140A9"/>
    <w:rsid w:val="00A211B6"/>
    <w:rsid w:val="00A31E30"/>
    <w:rsid w:val="00A41F43"/>
    <w:rsid w:val="00A44FAD"/>
    <w:rsid w:val="00A45EC9"/>
    <w:rsid w:val="00A54262"/>
    <w:rsid w:val="00A66997"/>
    <w:rsid w:val="00A75CBB"/>
    <w:rsid w:val="00A84224"/>
    <w:rsid w:val="00A84EFD"/>
    <w:rsid w:val="00A9149B"/>
    <w:rsid w:val="00A93854"/>
    <w:rsid w:val="00A95A9A"/>
    <w:rsid w:val="00A97072"/>
    <w:rsid w:val="00AA1FED"/>
    <w:rsid w:val="00AA22A8"/>
    <w:rsid w:val="00AA473C"/>
    <w:rsid w:val="00AD755F"/>
    <w:rsid w:val="00AE7C5D"/>
    <w:rsid w:val="00B3105C"/>
    <w:rsid w:val="00B330EB"/>
    <w:rsid w:val="00B55E43"/>
    <w:rsid w:val="00B62C90"/>
    <w:rsid w:val="00B77B0B"/>
    <w:rsid w:val="00B8074E"/>
    <w:rsid w:val="00B81C47"/>
    <w:rsid w:val="00B834D5"/>
    <w:rsid w:val="00BA3E6B"/>
    <w:rsid w:val="00BB0337"/>
    <w:rsid w:val="00BB2798"/>
    <w:rsid w:val="00BB4D9C"/>
    <w:rsid w:val="00BB5C2A"/>
    <w:rsid w:val="00BB5C4F"/>
    <w:rsid w:val="00BD31D1"/>
    <w:rsid w:val="00BD3AF3"/>
    <w:rsid w:val="00BE2A84"/>
    <w:rsid w:val="00BE4C89"/>
    <w:rsid w:val="00BE616E"/>
    <w:rsid w:val="00BF1D0C"/>
    <w:rsid w:val="00BF304E"/>
    <w:rsid w:val="00BF4A02"/>
    <w:rsid w:val="00BF59B8"/>
    <w:rsid w:val="00BF6F79"/>
    <w:rsid w:val="00C17EA4"/>
    <w:rsid w:val="00C21DC5"/>
    <w:rsid w:val="00C40439"/>
    <w:rsid w:val="00C51FB3"/>
    <w:rsid w:val="00C53CF0"/>
    <w:rsid w:val="00C65BD1"/>
    <w:rsid w:val="00C719F0"/>
    <w:rsid w:val="00C74B31"/>
    <w:rsid w:val="00C77816"/>
    <w:rsid w:val="00CA4579"/>
    <w:rsid w:val="00CA5CD9"/>
    <w:rsid w:val="00CB1797"/>
    <w:rsid w:val="00CB39BE"/>
    <w:rsid w:val="00CC2BC3"/>
    <w:rsid w:val="00CD512E"/>
    <w:rsid w:val="00CE556F"/>
    <w:rsid w:val="00CE7A47"/>
    <w:rsid w:val="00CF63C4"/>
    <w:rsid w:val="00CF794E"/>
    <w:rsid w:val="00D2673D"/>
    <w:rsid w:val="00D268F6"/>
    <w:rsid w:val="00D55663"/>
    <w:rsid w:val="00D57A17"/>
    <w:rsid w:val="00D765FC"/>
    <w:rsid w:val="00D83983"/>
    <w:rsid w:val="00DA7926"/>
    <w:rsid w:val="00DB5117"/>
    <w:rsid w:val="00DC17F9"/>
    <w:rsid w:val="00DD6680"/>
    <w:rsid w:val="00DF7449"/>
    <w:rsid w:val="00E068C8"/>
    <w:rsid w:val="00E15CA6"/>
    <w:rsid w:val="00E2711F"/>
    <w:rsid w:val="00E4076F"/>
    <w:rsid w:val="00E45B38"/>
    <w:rsid w:val="00E613A8"/>
    <w:rsid w:val="00E7425E"/>
    <w:rsid w:val="00E864B3"/>
    <w:rsid w:val="00EA17C5"/>
    <w:rsid w:val="00EB2823"/>
    <w:rsid w:val="00EB7F75"/>
    <w:rsid w:val="00EC2B65"/>
    <w:rsid w:val="00EC2EB4"/>
    <w:rsid w:val="00EC772B"/>
    <w:rsid w:val="00EE0ABD"/>
    <w:rsid w:val="00EE5901"/>
    <w:rsid w:val="00F12F74"/>
    <w:rsid w:val="00F1587E"/>
    <w:rsid w:val="00F20FFE"/>
    <w:rsid w:val="00F43D75"/>
    <w:rsid w:val="00F61802"/>
    <w:rsid w:val="00F7050C"/>
    <w:rsid w:val="00F83723"/>
    <w:rsid w:val="00F91D6A"/>
    <w:rsid w:val="00F92FCA"/>
    <w:rsid w:val="00FA2F8A"/>
    <w:rsid w:val="00FA79AA"/>
    <w:rsid w:val="00FC246B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6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64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5F"/>
  </w:style>
  <w:style w:type="paragraph" w:styleId="Stopka">
    <w:name w:val="footer"/>
    <w:basedOn w:val="Normalny"/>
    <w:link w:val="StopkaZnak"/>
    <w:uiPriority w:val="99"/>
    <w:unhideWhenUsed/>
    <w:rsid w:val="00A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5F"/>
  </w:style>
  <w:style w:type="paragraph" w:customStyle="1" w:styleId="Default">
    <w:name w:val="Default"/>
    <w:rsid w:val="00AD7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6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64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5F"/>
  </w:style>
  <w:style w:type="paragraph" w:styleId="Stopka">
    <w:name w:val="footer"/>
    <w:basedOn w:val="Normalny"/>
    <w:link w:val="StopkaZnak"/>
    <w:uiPriority w:val="99"/>
    <w:unhideWhenUsed/>
    <w:rsid w:val="00A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5F"/>
  </w:style>
  <w:style w:type="paragraph" w:customStyle="1" w:styleId="Default">
    <w:name w:val="Default"/>
    <w:rsid w:val="00AD7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4A39-13EC-4DA1-946B-C00CD593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Dominczyk</dc:creator>
  <cp:lastModifiedBy>Agnieszka Dominczyk</cp:lastModifiedBy>
  <cp:revision>22</cp:revision>
  <cp:lastPrinted>2018-06-07T12:06:00Z</cp:lastPrinted>
  <dcterms:created xsi:type="dcterms:W3CDTF">2018-01-16T09:20:00Z</dcterms:created>
  <dcterms:modified xsi:type="dcterms:W3CDTF">2018-06-07T12:08:00Z</dcterms:modified>
</cp:coreProperties>
</file>