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16" w:rsidRPr="008C0216" w:rsidRDefault="008C0216" w:rsidP="008C0216">
      <w:pPr>
        <w:spacing w:before="120" w:after="0" w:line="240" w:lineRule="auto"/>
        <w:ind w:left="-207" w:right="28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r w:rsidRPr="008C0216">
        <w:rPr>
          <w:rFonts w:ascii="Times New Roman" w:hAnsi="Times New Roman" w:cs="Times New Roman"/>
          <w:b/>
          <w:u w:val="single"/>
        </w:rPr>
        <w:t xml:space="preserve">Pytania i odpowiedzi </w:t>
      </w:r>
    </w:p>
    <w:p w:rsidR="008C0216" w:rsidRPr="008C0216" w:rsidRDefault="008C0216" w:rsidP="008C0216">
      <w:pPr>
        <w:spacing w:before="120" w:after="0" w:line="240" w:lineRule="auto"/>
        <w:ind w:left="-207" w:right="28"/>
        <w:jc w:val="center"/>
        <w:rPr>
          <w:rFonts w:ascii="Times New Roman" w:hAnsi="Times New Roman" w:cs="Times New Roman"/>
          <w:b/>
        </w:rPr>
      </w:pPr>
      <w:r w:rsidRPr="008C0216">
        <w:rPr>
          <w:rFonts w:ascii="Times New Roman" w:hAnsi="Times New Roman" w:cs="Times New Roman"/>
          <w:b/>
        </w:rPr>
        <w:t>dot. postępowania ZP/48/2018</w:t>
      </w:r>
    </w:p>
    <w:p w:rsidR="008C0216" w:rsidRPr="008C0216" w:rsidRDefault="008C0216" w:rsidP="008C0216">
      <w:pPr>
        <w:spacing w:before="120" w:after="0" w:line="280" w:lineRule="exact"/>
        <w:ind w:left="-207" w:right="28"/>
        <w:jc w:val="center"/>
        <w:rPr>
          <w:rFonts w:ascii="Times New Roman" w:hAnsi="Times New Roman" w:cs="Times New Roman"/>
        </w:rPr>
      </w:pPr>
      <w:r w:rsidRPr="008C0216">
        <w:rPr>
          <w:rFonts w:ascii="Times New Roman" w:hAnsi="Times New Roman" w:cs="Times New Roman"/>
        </w:rPr>
        <w:t>„ dzierżawa abonenckich central telefonicznych oraz świadczenie usług telekomunikacyjnych</w:t>
      </w:r>
    </w:p>
    <w:p w:rsidR="008C0216" w:rsidRPr="008C0216" w:rsidRDefault="008C0216" w:rsidP="008C0216">
      <w:pPr>
        <w:spacing w:before="120" w:after="0" w:line="280" w:lineRule="exact"/>
        <w:ind w:left="-207" w:right="28"/>
        <w:jc w:val="center"/>
        <w:rPr>
          <w:rFonts w:ascii="Times New Roman" w:hAnsi="Times New Roman" w:cs="Times New Roman"/>
        </w:rPr>
      </w:pPr>
    </w:p>
    <w:p w:rsidR="00DF7F70" w:rsidRPr="008C0216" w:rsidRDefault="00DF7F70" w:rsidP="008C0216">
      <w:pPr>
        <w:pStyle w:val="Akapitzlist"/>
        <w:numPr>
          <w:ilvl w:val="0"/>
          <w:numId w:val="2"/>
        </w:numPr>
        <w:spacing w:before="120" w:line="280" w:lineRule="exact"/>
        <w:ind w:right="28"/>
        <w:jc w:val="both"/>
        <w:rPr>
          <w:sz w:val="20"/>
          <w:szCs w:val="20"/>
        </w:rPr>
      </w:pPr>
      <w:r w:rsidRPr="008C0216">
        <w:rPr>
          <w:sz w:val="20"/>
          <w:szCs w:val="20"/>
        </w:rPr>
        <w:t xml:space="preserve">Czy w przypadku wyboru oferty Wykonawcy prowadzącego działalność w formie spółki akcyjnej, część </w:t>
      </w:r>
      <w:proofErr w:type="spellStart"/>
      <w:r w:rsidRPr="008C0216">
        <w:rPr>
          <w:sz w:val="20"/>
          <w:szCs w:val="20"/>
        </w:rPr>
        <w:t>komparycyjna</w:t>
      </w:r>
      <w:proofErr w:type="spellEnd"/>
      <w:r w:rsidRPr="008C0216">
        <w:rPr>
          <w:sz w:val="20"/>
          <w:szCs w:val="20"/>
        </w:rPr>
        <w:t xml:space="preserve"> Umów poświęcona Wykonawcy, będzie obejmować wszelkie dane wymagane przez art. 374 § 1 </w:t>
      </w:r>
      <w:proofErr w:type="spellStart"/>
      <w:r w:rsidRPr="008C0216">
        <w:rPr>
          <w:sz w:val="20"/>
          <w:szCs w:val="20"/>
        </w:rPr>
        <w:t>Ksh</w:t>
      </w:r>
      <w:proofErr w:type="spellEnd"/>
      <w:r w:rsidRPr="008C0216">
        <w:rPr>
          <w:sz w:val="20"/>
          <w:szCs w:val="20"/>
        </w:rPr>
        <w:t>.</w:t>
      </w:r>
    </w:p>
    <w:p w:rsidR="00261BBC" w:rsidRPr="008C0216" w:rsidRDefault="008C0216" w:rsidP="00261BBC">
      <w:pPr>
        <w:spacing w:before="120" w:after="0" w:line="280" w:lineRule="exact"/>
        <w:ind w:left="-207" w:right="28"/>
        <w:jc w:val="both"/>
        <w:rPr>
          <w:rFonts w:ascii="Times New Roman" w:hAnsi="Times New Roman" w:cs="Times New Roman"/>
          <w:b/>
        </w:rPr>
      </w:pPr>
      <w:r w:rsidRPr="008C0216">
        <w:rPr>
          <w:rFonts w:ascii="Times New Roman" w:hAnsi="Times New Roman" w:cs="Times New Roman"/>
          <w:b/>
          <w:u w:val="single"/>
        </w:rPr>
        <w:t>Odpowiedź:</w:t>
      </w:r>
      <w:r w:rsidRPr="008C0216">
        <w:rPr>
          <w:rFonts w:ascii="Times New Roman" w:hAnsi="Times New Roman" w:cs="Times New Roman"/>
          <w:b/>
        </w:rPr>
        <w:t xml:space="preserve"> Tak</w:t>
      </w:r>
    </w:p>
    <w:p w:rsidR="00DF7F70" w:rsidRPr="008C0216" w:rsidRDefault="00DF7F70" w:rsidP="008C0216">
      <w:pPr>
        <w:numPr>
          <w:ilvl w:val="0"/>
          <w:numId w:val="2"/>
        </w:numPr>
        <w:spacing w:before="120" w:after="0" w:line="280" w:lineRule="exact"/>
        <w:ind w:right="28"/>
        <w:jc w:val="both"/>
        <w:rPr>
          <w:rFonts w:ascii="Times New Roman" w:hAnsi="Times New Roman" w:cs="Times New Roman"/>
        </w:rPr>
      </w:pPr>
      <w:r w:rsidRPr="008C0216">
        <w:rPr>
          <w:rFonts w:ascii="Times New Roman" w:hAnsi="Times New Roman" w:cs="Times New Roman"/>
        </w:rPr>
        <w:t>Zgodnie z treścią § 7 ust. 4 Umowy – „</w:t>
      </w:r>
      <w:r w:rsidRPr="008C0216">
        <w:rPr>
          <w:rFonts w:ascii="Times New Roman" w:hAnsi="Times New Roman" w:cs="Times New Roman"/>
          <w:i/>
        </w:rPr>
        <w:t>Wykonawca ponosi pełną odpowiedzialność za szkody wyrządzone pracownikom Zamawiającego i osobom trzecim, spowodowane wadliwością przedmiotu umowy, a także powstałe w trakcie eksploatacji wadliwego sprzętu</w:t>
      </w:r>
      <w:r w:rsidRPr="008C0216">
        <w:rPr>
          <w:rFonts w:ascii="Times New Roman" w:hAnsi="Times New Roman" w:cs="Times New Roman"/>
        </w:rPr>
        <w:t>”.</w:t>
      </w:r>
    </w:p>
    <w:p w:rsidR="00DF7F70" w:rsidRPr="008C0216" w:rsidRDefault="00DF7F70" w:rsidP="00DF7F70">
      <w:pPr>
        <w:spacing w:before="120" w:after="0" w:line="280" w:lineRule="exact"/>
        <w:ind w:left="-207" w:right="28"/>
        <w:jc w:val="both"/>
        <w:rPr>
          <w:rFonts w:ascii="Times New Roman" w:hAnsi="Times New Roman" w:cs="Times New Roman"/>
        </w:rPr>
      </w:pPr>
      <w:r w:rsidRPr="008C0216">
        <w:rPr>
          <w:rFonts w:ascii="Times New Roman" w:hAnsi="Times New Roman" w:cs="Times New Roman"/>
        </w:rPr>
        <w:t>Mając na uwadze postanowienie umowne Wykonawca zwraca się  o doprecyzowanie, poprzez dookreślenie, że Wykonawca odpowiada za wyrządzone szkody, chyba, że niewykonanie przedmiotu umowy zostało spowodowane działaniem Siły Wyższej, wyłączną winą Zamawiającego lub osoby trzeciej, za którą Wykonawca nie ponosi odpowiedzialności.</w:t>
      </w:r>
    </w:p>
    <w:p w:rsidR="00DF7F70" w:rsidRPr="008C0216" w:rsidRDefault="008C0216" w:rsidP="00DF7F70">
      <w:pPr>
        <w:spacing w:before="120" w:after="0" w:line="280" w:lineRule="exact"/>
        <w:ind w:left="-207" w:right="28"/>
        <w:jc w:val="both"/>
        <w:rPr>
          <w:rFonts w:ascii="Times New Roman" w:hAnsi="Times New Roman" w:cs="Times New Roman"/>
          <w:b/>
        </w:rPr>
      </w:pPr>
      <w:r w:rsidRPr="008C0216">
        <w:rPr>
          <w:rFonts w:ascii="Times New Roman" w:hAnsi="Times New Roman" w:cs="Times New Roman"/>
          <w:b/>
          <w:u w:val="single"/>
        </w:rPr>
        <w:t>Odpowiedź:</w:t>
      </w:r>
      <w:r w:rsidRPr="008C0216">
        <w:rPr>
          <w:rFonts w:ascii="Times New Roman" w:hAnsi="Times New Roman" w:cs="Times New Roman"/>
          <w:b/>
        </w:rPr>
        <w:t xml:space="preserve"> </w:t>
      </w:r>
      <w:r w:rsidR="00152140" w:rsidRPr="008C0216">
        <w:rPr>
          <w:rFonts w:ascii="Times New Roman" w:hAnsi="Times New Roman" w:cs="Times New Roman"/>
          <w:b/>
        </w:rPr>
        <w:t>Zamawiający potwierdza, że Wykonawca nie ponosi odpowiedzialności za niewykonanie umowy w przypadku gdy szkoda została spowodowana działaniem siły wyższej, wyłączną winą Zamawiającego lub osoby trzeciej, za którą Wykonawca nie ponosi odpowiedzialności.</w:t>
      </w:r>
    </w:p>
    <w:p w:rsidR="00DF7F70" w:rsidRPr="008C0216" w:rsidRDefault="00DF7F70" w:rsidP="008C0216">
      <w:pPr>
        <w:numPr>
          <w:ilvl w:val="0"/>
          <w:numId w:val="2"/>
        </w:numPr>
        <w:spacing w:before="120" w:after="0" w:line="280" w:lineRule="exact"/>
        <w:ind w:right="28"/>
        <w:jc w:val="both"/>
        <w:rPr>
          <w:rFonts w:ascii="Times New Roman" w:hAnsi="Times New Roman" w:cs="Times New Roman"/>
        </w:rPr>
      </w:pPr>
      <w:r w:rsidRPr="008C0216">
        <w:rPr>
          <w:rFonts w:ascii="Times New Roman" w:hAnsi="Times New Roman" w:cs="Times New Roman"/>
        </w:rPr>
        <w:t>Wykonawca zwraca się z pytaniem czy możliwym jest  uzupełnienie  treści  postanowień § 7  Umowy  o zapis, zgodnie z którym: „</w:t>
      </w:r>
      <w:r w:rsidRPr="008C0216">
        <w:rPr>
          <w:rFonts w:ascii="Times New Roman" w:hAnsi="Times New Roman" w:cs="Times New Roman"/>
          <w:i/>
        </w:rPr>
        <w:t xml:space="preserve">Całkowita suma kar umownych naliczonych na podstawie  § 7 ust. 1 pkt </w:t>
      </w:r>
      <w:proofErr w:type="spellStart"/>
      <w:r w:rsidRPr="008C0216">
        <w:rPr>
          <w:rFonts w:ascii="Times New Roman" w:hAnsi="Times New Roman" w:cs="Times New Roman"/>
          <w:i/>
        </w:rPr>
        <w:t>c,d</w:t>
      </w:r>
      <w:proofErr w:type="spellEnd"/>
      <w:r w:rsidRPr="008C0216">
        <w:rPr>
          <w:rFonts w:ascii="Times New Roman" w:hAnsi="Times New Roman" w:cs="Times New Roman"/>
          <w:i/>
        </w:rPr>
        <w:t xml:space="preserve"> umowy nie przekroczy 20 % wartości łącznego wynagrodzenia brutto określonego w Umowie,  a łączna  suma kar umownych naliczonych w danym miesiącu nie przekroczy sumy opłat należnych Wykonawcy za świadczenie usług w danym miesiącu</w:t>
      </w:r>
      <w:r w:rsidRPr="008C0216">
        <w:rPr>
          <w:rFonts w:ascii="Times New Roman" w:hAnsi="Times New Roman" w:cs="Times New Roman"/>
        </w:rPr>
        <w:t xml:space="preserve">”? </w:t>
      </w:r>
    </w:p>
    <w:p w:rsidR="00DF7F70" w:rsidRPr="008C0216" w:rsidRDefault="00DF7F70" w:rsidP="00DF7F70">
      <w:pPr>
        <w:spacing w:before="120" w:after="0" w:line="280" w:lineRule="exact"/>
        <w:ind w:left="-207" w:right="28"/>
        <w:jc w:val="both"/>
        <w:rPr>
          <w:rFonts w:ascii="Times New Roman" w:hAnsi="Times New Roman" w:cs="Times New Roman"/>
        </w:rPr>
      </w:pPr>
      <w:r w:rsidRPr="008C0216">
        <w:rPr>
          <w:rFonts w:ascii="Times New Roman" w:hAnsi="Times New Roman" w:cs="Times New Roman"/>
        </w:rPr>
        <w:t xml:space="preserve">Z punktu widzenia Wykonawcy wskazanie maksymalnej wysokości kar umownych umożliwia pełne rozeznanie i  oszacowanie ryzyka kontraktowego związanego z realizacją umowy. W sytuacji, gdyby Zamawiający nie uwzględnił ograniczenia całkowitej wysokości kar umownych do proponowanej wysokości 20% wartości Umowy brutto,  zasadnym będzie wskazanie i  rozważenie innej wartości procentowej.  </w:t>
      </w:r>
    </w:p>
    <w:p w:rsidR="00261BBC" w:rsidRPr="008C0216" w:rsidRDefault="008C0216" w:rsidP="00DF7F70">
      <w:pPr>
        <w:spacing w:before="120" w:after="0" w:line="280" w:lineRule="exact"/>
        <w:ind w:left="-207" w:right="28"/>
        <w:jc w:val="both"/>
        <w:rPr>
          <w:rFonts w:ascii="Times New Roman" w:hAnsi="Times New Roman" w:cs="Times New Roman"/>
          <w:b/>
        </w:rPr>
      </w:pPr>
      <w:r w:rsidRPr="008C0216">
        <w:rPr>
          <w:rFonts w:ascii="Times New Roman" w:hAnsi="Times New Roman" w:cs="Times New Roman"/>
          <w:b/>
          <w:u w:val="single"/>
        </w:rPr>
        <w:t xml:space="preserve">Odpowiedź </w:t>
      </w:r>
      <w:r w:rsidRPr="008C0216">
        <w:rPr>
          <w:rFonts w:ascii="Times New Roman" w:hAnsi="Times New Roman" w:cs="Times New Roman"/>
          <w:b/>
        </w:rPr>
        <w:t>:Zamawiający nie wyraża zgody</w:t>
      </w:r>
    </w:p>
    <w:p w:rsidR="00DF7F70" w:rsidRPr="008C0216" w:rsidRDefault="00DF7F70" w:rsidP="008C0216">
      <w:pPr>
        <w:numPr>
          <w:ilvl w:val="0"/>
          <w:numId w:val="2"/>
        </w:numPr>
        <w:spacing w:before="120" w:after="0" w:line="280" w:lineRule="exact"/>
        <w:ind w:right="28"/>
        <w:jc w:val="both"/>
        <w:rPr>
          <w:rFonts w:ascii="Times New Roman" w:hAnsi="Times New Roman" w:cs="Times New Roman"/>
        </w:rPr>
      </w:pPr>
      <w:r w:rsidRPr="008C0216">
        <w:rPr>
          <w:rFonts w:ascii="Times New Roman" w:hAnsi="Times New Roman" w:cs="Times New Roman"/>
        </w:rPr>
        <w:t>Czy Zamawiający wyraża zgodę na uzupełnienie  w § 7 ust. 3  umowy zapisu, że „</w:t>
      </w:r>
      <w:r w:rsidRPr="008C0216">
        <w:rPr>
          <w:rFonts w:ascii="Times New Roman" w:hAnsi="Times New Roman" w:cs="Times New Roman"/>
          <w:i/>
        </w:rPr>
        <w:t>Zamawiający jest uprawniony do dochodzenia odszkodowania z innego tytułu niż wymienione w ust. 1 zgodnie z K.C.</w:t>
      </w:r>
      <w:r w:rsidRPr="008C0216">
        <w:rPr>
          <w:rFonts w:ascii="Times New Roman" w:hAnsi="Times New Roman" w:cs="Times New Roman"/>
        </w:rPr>
        <w:t>” poprzez wskazanie, że „</w:t>
      </w:r>
      <w:r w:rsidRPr="008C0216">
        <w:rPr>
          <w:rFonts w:ascii="Times New Roman" w:hAnsi="Times New Roman" w:cs="Times New Roman"/>
          <w:i/>
        </w:rPr>
        <w:t>łączna wysokość odszkodowania wraz z naliczonymi karami nie przekroczy  całkowitej wartości umowy</w:t>
      </w:r>
      <w:r w:rsidRPr="008C0216">
        <w:rPr>
          <w:rFonts w:ascii="Times New Roman" w:hAnsi="Times New Roman" w:cs="Times New Roman"/>
        </w:rPr>
        <w:t>”. Wykonawca zwraca uwagę, że wskazanie maksymalnej wysokości  odszkodowania  umożliwia Wykonawcy  oszacowanie ryzyka kontraktowego  związanego z realizacją umowy.</w:t>
      </w:r>
    </w:p>
    <w:p w:rsidR="008C0216" w:rsidRPr="008C0216" w:rsidRDefault="008C0216" w:rsidP="008C0216">
      <w:pPr>
        <w:spacing w:before="120" w:after="0" w:line="280" w:lineRule="exact"/>
        <w:ind w:left="-207" w:right="28"/>
        <w:jc w:val="both"/>
        <w:rPr>
          <w:rFonts w:ascii="Times New Roman" w:hAnsi="Times New Roman" w:cs="Times New Roman"/>
          <w:b/>
        </w:rPr>
      </w:pPr>
      <w:r w:rsidRPr="008C0216">
        <w:rPr>
          <w:rFonts w:ascii="Times New Roman" w:hAnsi="Times New Roman" w:cs="Times New Roman"/>
          <w:b/>
          <w:u w:val="single"/>
        </w:rPr>
        <w:t xml:space="preserve">Odpowiedź </w:t>
      </w:r>
      <w:r w:rsidRPr="008C0216">
        <w:rPr>
          <w:rFonts w:ascii="Times New Roman" w:hAnsi="Times New Roman" w:cs="Times New Roman"/>
          <w:b/>
        </w:rPr>
        <w:t>:Zamawiający nie wyraża zgody</w:t>
      </w:r>
    </w:p>
    <w:p w:rsidR="00DF7F70" w:rsidRPr="008C0216" w:rsidRDefault="00DF7F70" w:rsidP="008C0216">
      <w:pPr>
        <w:numPr>
          <w:ilvl w:val="0"/>
          <w:numId w:val="2"/>
        </w:numPr>
        <w:spacing w:before="120" w:after="0" w:line="280" w:lineRule="exact"/>
        <w:ind w:right="28"/>
        <w:jc w:val="both"/>
        <w:rPr>
          <w:rFonts w:ascii="Times New Roman" w:hAnsi="Times New Roman" w:cs="Times New Roman"/>
        </w:rPr>
      </w:pPr>
      <w:r w:rsidRPr="008C0216">
        <w:rPr>
          <w:rFonts w:ascii="Times New Roman" w:hAnsi="Times New Roman" w:cs="Times New Roman"/>
        </w:rPr>
        <w:t>Czy Regulamin świadczenia usługi będzie  załącznikiem  do umowy  o świadczenie usługi i będzie  obowiązywał w zakresie niesprzecznym z Umową?</w:t>
      </w:r>
    </w:p>
    <w:p w:rsidR="008F000F" w:rsidRPr="008C0216" w:rsidRDefault="008C0216" w:rsidP="008C0216">
      <w:pPr>
        <w:pStyle w:val="Akapitzlist"/>
        <w:spacing w:before="120" w:line="280" w:lineRule="exact"/>
        <w:ind w:left="153" w:right="28"/>
        <w:jc w:val="both"/>
        <w:rPr>
          <w:b/>
          <w:sz w:val="20"/>
          <w:szCs w:val="20"/>
        </w:rPr>
      </w:pPr>
      <w:r w:rsidRPr="008C0216">
        <w:rPr>
          <w:b/>
          <w:sz w:val="20"/>
          <w:szCs w:val="20"/>
          <w:u w:val="single"/>
        </w:rPr>
        <w:t xml:space="preserve">Odpowiedź </w:t>
      </w:r>
      <w:r w:rsidRPr="008C0216">
        <w:rPr>
          <w:b/>
          <w:sz w:val="20"/>
          <w:szCs w:val="20"/>
        </w:rPr>
        <w:t>:</w:t>
      </w:r>
      <w:r w:rsidRPr="008C0216">
        <w:rPr>
          <w:b/>
          <w:sz w:val="20"/>
          <w:szCs w:val="20"/>
        </w:rPr>
        <w:t>Nie ,</w:t>
      </w:r>
      <w:r w:rsidR="008F000F" w:rsidRPr="008C0216">
        <w:rPr>
          <w:b/>
          <w:sz w:val="20"/>
          <w:szCs w:val="20"/>
        </w:rPr>
        <w:t xml:space="preserve"> opis przedmiotu za</w:t>
      </w:r>
      <w:r w:rsidRPr="008C0216">
        <w:rPr>
          <w:b/>
          <w:sz w:val="20"/>
          <w:szCs w:val="20"/>
        </w:rPr>
        <w:t xml:space="preserve">mówienia szczegółowo określa </w:t>
      </w:r>
      <w:r w:rsidR="008F000F" w:rsidRPr="008C0216">
        <w:rPr>
          <w:b/>
          <w:sz w:val="20"/>
          <w:szCs w:val="20"/>
        </w:rPr>
        <w:t xml:space="preserve"> zasady świadczenia usług</w:t>
      </w:r>
    </w:p>
    <w:p w:rsidR="008F000F" w:rsidRPr="008C0216" w:rsidRDefault="008F000F" w:rsidP="00DF7F70">
      <w:pPr>
        <w:spacing w:before="120" w:after="0" w:line="280" w:lineRule="exact"/>
        <w:ind w:left="-207" w:right="28"/>
        <w:jc w:val="both"/>
        <w:rPr>
          <w:rFonts w:ascii="Times New Roman" w:hAnsi="Times New Roman" w:cs="Times New Roman"/>
          <w:b/>
        </w:rPr>
      </w:pPr>
      <w:r w:rsidRPr="008C0216">
        <w:rPr>
          <w:rFonts w:ascii="Times New Roman" w:hAnsi="Times New Roman" w:cs="Times New Roman"/>
          <w:b/>
        </w:rPr>
        <w:t xml:space="preserve"> </w:t>
      </w:r>
    </w:p>
    <w:p w:rsidR="00DF7F70" w:rsidRPr="008C0216" w:rsidRDefault="00DF7F70" w:rsidP="008C0216">
      <w:pPr>
        <w:numPr>
          <w:ilvl w:val="0"/>
          <w:numId w:val="2"/>
        </w:numPr>
        <w:spacing w:before="120" w:after="0" w:line="280" w:lineRule="exact"/>
        <w:ind w:left="-142" w:right="28" w:hanging="65"/>
        <w:jc w:val="both"/>
        <w:rPr>
          <w:rFonts w:ascii="Times New Roman" w:hAnsi="Times New Roman" w:cs="Times New Roman"/>
        </w:rPr>
      </w:pPr>
      <w:r w:rsidRPr="008C0216">
        <w:rPr>
          <w:rFonts w:ascii="Times New Roman" w:hAnsi="Times New Roman" w:cs="Times New Roman"/>
        </w:rPr>
        <w:t>§  5 pkt. 5 - wnosimy o modyfikację zapisu na „Za dzień zapłaty uważa się dzień wpływu środków na rachunek Wykonawcy”.</w:t>
      </w:r>
    </w:p>
    <w:p w:rsidR="00B97D5B" w:rsidRPr="008C0216" w:rsidRDefault="008C0216" w:rsidP="008C0216">
      <w:pPr>
        <w:spacing w:before="120" w:after="0" w:line="280" w:lineRule="exact"/>
        <w:ind w:left="-207" w:right="28"/>
        <w:jc w:val="both"/>
        <w:rPr>
          <w:rFonts w:ascii="Times New Roman" w:hAnsi="Times New Roman" w:cs="Times New Roman"/>
          <w:b/>
        </w:rPr>
      </w:pPr>
      <w:r w:rsidRPr="008C0216">
        <w:rPr>
          <w:rFonts w:ascii="Times New Roman" w:hAnsi="Times New Roman" w:cs="Times New Roman"/>
          <w:b/>
          <w:u w:val="single"/>
        </w:rPr>
        <w:t xml:space="preserve">Odpowiedź </w:t>
      </w:r>
      <w:r w:rsidRPr="008C0216">
        <w:rPr>
          <w:rFonts w:ascii="Times New Roman" w:hAnsi="Times New Roman" w:cs="Times New Roman"/>
          <w:b/>
        </w:rPr>
        <w:t>:Zamawiający nie wyraża zgody</w:t>
      </w:r>
      <w:bookmarkEnd w:id="0"/>
    </w:p>
    <w:sectPr w:rsidR="00B97D5B" w:rsidRPr="008C0216" w:rsidSect="00EC7936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F6F3E"/>
    <w:multiLevelType w:val="hybridMultilevel"/>
    <w:tmpl w:val="9BC69C32"/>
    <w:lvl w:ilvl="0" w:tplc="754694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6FA2BDE"/>
    <w:multiLevelType w:val="hybridMultilevel"/>
    <w:tmpl w:val="6B2AC362"/>
    <w:lvl w:ilvl="0" w:tplc="A7B2F958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70"/>
    <w:rsid w:val="00152140"/>
    <w:rsid w:val="00261BBC"/>
    <w:rsid w:val="00475746"/>
    <w:rsid w:val="006476AD"/>
    <w:rsid w:val="008C0216"/>
    <w:rsid w:val="008F000F"/>
    <w:rsid w:val="00B97D5B"/>
    <w:rsid w:val="00DF7F70"/>
    <w:rsid w:val="00E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25BA6-7255-40C4-BE65-B3648D86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1"/>
    <w:qFormat/>
    <w:rsid w:val="00DF7F70"/>
    <w:pPr>
      <w:overflowPunct w:val="0"/>
      <w:autoSpaceDE w:val="0"/>
      <w:autoSpaceDN w:val="0"/>
      <w:adjustRightInd w:val="0"/>
      <w:spacing w:after="120" w:line="281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7F70"/>
    <w:pPr>
      <w:overflowPunct/>
      <w:autoSpaceDE/>
      <w:autoSpaceDN/>
      <w:adjustRightInd/>
      <w:spacing w:after="0" w:line="240" w:lineRule="auto"/>
      <w:ind w:left="720"/>
      <w:textAlignment w:val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kapitzlistZnak">
    <w:name w:val="Akapit z listą Znak"/>
    <w:link w:val="Akapitzlist"/>
    <w:uiPriority w:val="34"/>
    <w:rsid w:val="00DF7F7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paragraf">
    <w:name w:val="paragraf"/>
    <w:basedOn w:val="Normalny"/>
    <w:rsid w:val="00DF7F70"/>
    <w:pPr>
      <w:overflowPunct/>
      <w:autoSpaceDE/>
      <w:autoSpaceDN/>
      <w:adjustRightInd/>
      <w:spacing w:after="0" w:line="240" w:lineRule="auto"/>
      <w:jc w:val="center"/>
      <w:textAlignment w:val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4</cp:revision>
  <dcterms:created xsi:type="dcterms:W3CDTF">2018-06-26T08:31:00Z</dcterms:created>
  <dcterms:modified xsi:type="dcterms:W3CDTF">2018-06-27T08:30:00Z</dcterms:modified>
</cp:coreProperties>
</file>