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502" w:rsidRDefault="007B1502" w:rsidP="007B150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B1502" w:rsidRDefault="007B1502" w:rsidP="007B150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OGŁOSZENIE O KONKURSIE</w:t>
      </w:r>
    </w:p>
    <w:p w:rsidR="007B1502" w:rsidRDefault="007B1502" w:rsidP="007B15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B1502" w:rsidRDefault="007B1502" w:rsidP="007B15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Samodzielny Publiczny Zakład Opieki Zdrowotnej Centralny Szpital Kliniczny Uniwersytetu Medycznego w Łodzi ul. Pomorska 251, 92-213 Łódź</w:t>
      </w:r>
    </w:p>
    <w:p w:rsidR="007B1502" w:rsidRDefault="007B1502" w:rsidP="007B15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B1502" w:rsidRDefault="007B1502" w:rsidP="007B15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ogłasza konkurs ofert na udzielanie świadczeń zdrowotnych </w:t>
      </w:r>
    </w:p>
    <w:p w:rsidR="006859C7" w:rsidRDefault="007B1502" w:rsidP="007B15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zakresie usług </w:t>
      </w:r>
      <w:r w:rsidR="005452DB">
        <w:rPr>
          <w:rFonts w:ascii="Times New Roman" w:eastAsia="Times New Roman" w:hAnsi="Times New Roman"/>
          <w:sz w:val="24"/>
          <w:szCs w:val="24"/>
          <w:lang w:eastAsia="pl-PL"/>
        </w:rPr>
        <w:t xml:space="preserve">pielęgniarskich na Oddziale </w:t>
      </w:r>
      <w:r w:rsidR="009700E8">
        <w:rPr>
          <w:rFonts w:ascii="Times New Roman" w:eastAsia="Times New Roman" w:hAnsi="Times New Roman"/>
          <w:sz w:val="24"/>
          <w:szCs w:val="24"/>
          <w:lang w:eastAsia="pl-PL"/>
        </w:rPr>
        <w:t xml:space="preserve">Pediatrii, </w:t>
      </w:r>
    </w:p>
    <w:p w:rsidR="007B1502" w:rsidRDefault="009700E8" w:rsidP="007B15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Onkologii i Hematologii</w:t>
      </w:r>
      <w:r w:rsidR="006859C7">
        <w:rPr>
          <w:rFonts w:ascii="Times New Roman" w:eastAsia="Times New Roman" w:hAnsi="Times New Roman"/>
          <w:sz w:val="24"/>
          <w:szCs w:val="24"/>
          <w:lang w:eastAsia="pl-PL"/>
        </w:rPr>
        <w:t xml:space="preserve"> Dzieci Starszych</w:t>
      </w:r>
    </w:p>
    <w:bookmarkEnd w:id="0"/>
    <w:p w:rsidR="009700E8" w:rsidRDefault="009700E8" w:rsidP="007B15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B1502" w:rsidRDefault="007B1502" w:rsidP="007B15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B1502" w:rsidRDefault="007B1502" w:rsidP="007B15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B1502" w:rsidRDefault="007B1502" w:rsidP="007B15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Umowa zostanie zawarta od 01.05.2018r. do 30.04.2021r.</w:t>
      </w:r>
    </w:p>
    <w:p w:rsidR="007B1502" w:rsidRDefault="007B1502" w:rsidP="007B15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B1502" w:rsidRDefault="007B1502" w:rsidP="007B150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B1502" w:rsidRDefault="007B1502" w:rsidP="007B15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Miejsce wykonywania świadczeń: </w:t>
      </w:r>
    </w:p>
    <w:p w:rsidR="007B1502" w:rsidRDefault="007B1502" w:rsidP="007B15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Uniwersyteckie Centrum Pediatrii im. Marii Konopnickiej w Łodzi </w:t>
      </w:r>
    </w:p>
    <w:p w:rsidR="007B1502" w:rsidRDefault="007B1502" w:rsidP="007B15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ul. Sporna 36/50, 91-738 Łódź</w:t>
      </w:r>
    </w:p>
    <w:p w:rsidR="007B1502" w:rsidRDefault="007B1502" w:rsidP="007B15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B1502" w:rsidRDefault="007B1502" w:rsidP="007B15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 zaprasza do składania ofert.</w:t>
      </w:r>
    </w:p>
    <w:p w:rsidR="007B1502" w:rsidRDefault="007B1502" w:rsidP="007B15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B1502" w:rsidRDefault="007B1502" w:rsidP="007B150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Oferenci zainteresowani udziałem w konkursie mogą zapoznać się ze szczegółowymi warunkami konkursu na stronie internetowej Szpitala </w:t>
      </w:r>
      <w:hyperlink w:history="1"/>
      <w:r>
        <w:rPr>
          <w:rStyle w:val="Hipercze"/>
          <w:rFonts w:ascii="Times New Roman" w:eastAsia="Times New Roman" w:hAnsi="Times New Roman"/>
          <w:sz w:val="24"/>
          <w:szCs w:val="24"/>
          <w:lang w:eastAsia="pl-PL"/>
        </w:rPr>
        <w:t>www.csk.umed.pl</w:t>
      </w:r>
      <w:r>
        <w:rPr>
          <w:rFonts w:ascii="Times New Roman" w:eastAsia="Times New Roman" w:hAnsi="Times New Roman"/>
          <w:color w:val="0000FF" w:themeColor="hyperlink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zakładce Ogłoszenia - Konkursy.</w:t>
      </w:r>
    </w:p>
    <w:p w:rsidR="007B1502" w:rsidRDefault="007B1502" w:rsidP="007B1502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Oferty należy składać w Kancelarii Uniwersyteckiego Centrum Pediatrii ul. Sporna 36/50              </w:t>
      </w:r>
      <w:r w:rsidR="005452DB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do dnia 26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.04.2018r. do godziny 11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</w:p>
    <w:p w:rsidR="007B1502" w:rsidRDefault="007B1502" w:rsidP="007B1502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Otwarcie ofert nastąpi w siedzibie Uniwersyteckiego Centrum Pediatrii ul. Sporna 36/50             </w:t>
      </w:r>
      <w:r w:rsidR="005452DB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w dniu 26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.04.2018r. o godzinie 11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15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pok. 10</w:t>
      </w:r>
    </w:p>
    <w:p w:rsidR="007B1502" w:rsidRDefault="007B1502" w:rsidP="007B1502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Informacja o wynikach konkursu zostanie umieszczona na stronie internetowej Szpitala                 i na tablicy ogłoszeń Uniwersyteckiego Centrum Pediatrii. </w:t>
      </w:r>
    </w:p>
    <w:p w:rsidR="007B1502" w:rsidRDefault="007B1502" w:rsidP="007B1502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Oferent jest związany ofertą przez 30 dni od upływu terminu składania ofert.</w:t>
      </w:r>
    </w:p>
    <w:p w:rsidR="007B1502" w:rsidRDefault="007B1502" w:rsidP="007B1502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Bez podania przyczyny Szpital zastrzega sobie prawo do odwołania Konkursu oraz prawo              do przesunięcia terminu składania ofert.</w:t>
      </w:r>
    </w:p>
    <w:p w:rsidR="007B1502" w:rsidRDefault="007B1502" w:rsidP="007B15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B1502" w:rsidRDefault="007B1502" w:rsidP="007B15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B1502" w:rsidRDefault="007B1502" w:rsidP="007B1502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  <w:t>DYREKTOR</w:t>
      </w:r>
    </w:p>
    <w:p w:rsidR="007B1502" w:rsidRDefault="007B1502" w:rsidP="007B1502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  <w:t xml:space="preserve">SP ZOZ Centralnego Szpitala Klinicznego </w:t>
      </w:r>
    </w:p>
    <w:p w:rsidR="007B1502" w:rsidRDefault="007B1502" w:rsidP="007B1502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  <w:t>Uniwersytetu Medycznego w Łodzi</w:t>
      </w:r>
    </w:p>
    <w:p w:rsidR="007B1502" w:rsidRDefault="007B1502" w:rsidP="007B1502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</w:p>
    <w:p w:rsidR="007B1502" w:rsidRDefault="007B1502" w:rsidP="007B1502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</w:p>
    <w:p w:rsidR="007B1502" w:rsidRDefault="007B1502" w:rsidP="007B1502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horndale" w:eastAsia="Andale Sans UI" w:hAnsi="Thorndale"/>
          <w:color w:val="000000"/>
          <w:sz w:val="24"/>
          <w:szCs w:val="24"/>
          <w:lang w:eastAsia="ar-SA"/>
        </w:rPr>
      </w:pPr>
      <w:r>
        <w:rPr>
          <w:rFonts w:ascii="Thorndale" w:eastAsia="Andale Sans UI" w:hAnsi="Thorndale"/>
          <w:color w:val="000000"/>
          <w:sz w:val="24"/>
          <w:szCs w:val="24"/>
          <w:lang w:eastAsia="ar-SA"/>
        </w:rPr>
        <w:t>dr n. med. Monika Domarecka</w:t>
      </w:r>
    </w:p>
    <w:p w:rsidR="007B1502" w:rsidRDefault="007B1502" w:rsidP="007B15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B1502" w:rsidRDefault="007B1502" w:rsidP="007B15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B1502" w:rsidRDefault="007B1502" w:rsidP="007B15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B1502" w:rsidRDefault="005452DB" w:rsidP="007B15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Łódź, dn. 20.04</w:t>
      </w:r>
      <w:r w:rsidR="007B1502">
        <w:rPr>
          <w:rFonts w:ascii="Times New Roman" w:eastAsia="Times New Roman" w:hAnsi="Times New Roman"/>
          <w:sz w:val="24"/>
          <w:szCs w:val="24"/>
          <w:lang w:eastAsia="pl-PL"/>
        </w:rPr>
        <w:t>.2018r.</w:t>
      </w:r>
    </w:p>
    <w:p w:rsidR="007B1502" w:rsidRDefault="007B1502" w:rsidP="007B1502"/>
    <w:sectPr w:rsidR="007B1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EE"/>
    <w:family w:val="auto"/>
    <w:pitch w:val="variable"/>
  </w:font>
  <w:font w:name="Thorndale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87"/>
    <w:rsid w:val="00082F30"/>
    <w:rsid w:val="005452DB"/>
    <w:rsid w:val="00603287"/>
    <w:rsid w:val="006859C7"/>
    <w:rsid w:val="007B1502"/>
    <w:rsid w:val="0097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50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B15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50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B15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USK 4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Radcy Prawni</dc:creator>
  <cp:keywords/>
  <dc:description/>
  <cp:lastModifiedBy>Radcy Prawni</cp:lastModifiedBy>
  <cp:revision>5</cp:revision>
  <cp:lastPrinted>2018-03-26T11:42:00Z</cp:lastPrinted>
  <dcterms:created xsi:type="dcterms:W3CDTF">2018-03-26T11:38:00Z</dcterms:created>
  <dcterms:modified xsi:type="dcterms:W3CDTF">2018-04-20T12:27:00Z</dcterms:modified>
</cp:coreProperties>
</file>