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D6335B">
        <w:rPr>
          <w:rFonts w:ascii="Georgia" w:hAnsi="Georgia"/>
          <w:color w:val="000000"/>
          <w:sz w:val="20"/>
        </w:rPr>
        <w:t>06.06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A36A61">
        <w:rPr>
          <w:rFonts w:ascii="Georgia" w:hAnsi="Georgia"/>
          <w:sz w:val="20"/>
          <w:szCs w:val="20"/>
        </w:rPr>
        <w:t>.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2C6973" w:rsidP="00133A6E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63BE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2C6973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="00133A6E" w:rsidRPr="00F63BE5">
        <w:rPr>
          <w:rFonts w:ascii="Georgia" w:hAnsi="Georgia"/>
          <w:sz w:val="20"/>
          <w:szCs w:val="20"/>
        </w:rPr>
        <w:t>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  <w:r w:rsidR="002A40E4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Pr="00F63BE5">
        <w:rPr>
          <w:rFonts w:ascii="Georgia" w:hAnsi="Georgia"/>
          <w:b/>
          <w:sz w:val="20"/>
          <w:szCs w:val="20"/>
        </w:rPr>
        <w:t>.”</w:t>
      </w:r>
    </w:p>
    <w:p w:rsidR="004E621E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C6973">
        <w:rPr>
          <w:rFonts w:ascii="Georgia" w:hAnsi="Georgia" w:cs="Arial"/>
          <w:b/>
          <w:bCs/>
          <w:sz w:val="20"/>
          <w:szCs w:val="20"/>
        </w:rPr>
        <w:t>18</w:t>
      </w:r>
      <w:r w:rsidR="00A36A61">
        <w:rPr>
          <w:rFonts w:ascii="Georgia" w:hAnsi="Georgia" w:cs="Arial"/>
          <w:b/>
          <w:bCs/>
          <w:sz w:val="20"/>
          <w:szCs w:val="20"/>
        </w:rPr>
        <w:t>.06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4E621E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F63BE5" w:rsidRDefault="00133A6E" w:rsidP="004E621E">
      <w:pPr>
        <w:suppressAutoHyphens/>
        <w:ind w:left="360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>
        <w:rPr>
          <w:rFonts w:ascii="Georgia" w:hAnsi="Georgia" w:cs="Arial"/>
          <w:color w:val="000000"/>
          <w:sz w:val="20"/>
          <w:szCs w:val="20"/>
        </w:rPr>
        <w:br/>
      </w:r>
      <w:r w:rsidRPr="00F63BE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Default="00F72806" w:rsidP="004E621E">
      <w:pPr>
        <w:suppressAutoHyphens/>
        <w:ind w:left="357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63BE5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C6973">
        <w:rPr>
          <w:rFonts w:ascii="Georgia" w:hAnsi="Georgia" w:cs="Arial"/>
          <w:b/>
          <w:bCs/>
          <w:sz w:val="20"/>
          <w:szCs w:val="20"/>
        </w:rPr>
        <w:t>18</w:t>
      </w:r>
      <w:r w:rsidR="00A36A61">
        <w:rPr>
          <w:rFonts w:ascii="Georgia" w:hAnsi="Georgia" w:cs="Arial"/>
          <w:b/>
          <w:bCs/>
          <w:sz w:val="20"/>
          <w:szCs w:val="20"/>
        </w:rPr>
        <w:t>.06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4E621E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C6973">
        <w:rPr>
          <w:rFonts w:ascii="Georgia" w:hAnsi="Georgia" w:cs="Arial"/>
          <w:b/>
          <w:bCs/>
          <w:color w:val="000000"/>
          <w:sz w:val="20"/>
          <w:szCs w:val="20"/>
        </w:rPr>
        <w:t>18</w:t>
      </w:r>
      <w:r w:rsidR="00A36A61">
        <w:rPr>
          <w:rFonts w:ascii="Georgia" w:hAnsi="Georgia" w:cs="Arial"/>
          <w:b/>
          <w:bCs/>
          <w:sz w:val="20"/>
          <w:szCs w:val="20"/>
        </w:rPr>
        <w:t>.06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5D46B3" w:rsidRPr="005D46B3" w:rsidRDefault="005D46B3" w:rsidP="005D46B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>Formularz ofertowy - Załącznik nr 1,</w:t>
      </w:r>
    </w:p>
    <w:p w:rsidR="005D46B3" w:rsidRPr="005D46B3" w:rsidRDefault="005D46B3" w:rsidP="005D46B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>Oświadczenie - Załącznik nr 2,</w:t>
      </w:r>
    </w:p>
    <w:p w:rsidR="005D46B3" w:rsidRPr="005D46B3" w:rsidRDefault="005D46B3" w:rsidP="005D46B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5D46B3" w:rsidRPr="005D46B3" w:rsidRDefault="005D46B3" w:rsidP="005D46B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>Podpisany „Projekt umowy” – Załącznik nr 4,</w:t>
      </w:r>
    </w:p>
    <w:p w:rsidR="005D46B3" w:rsidRPr="005D46B3" w:rsidRDefault="005D46B3" w:rsidP="005D46B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5D46B3" w:rsidRPr="005D46B3" w:rsidRDefault="005D46B3" w:rsidP="005D46B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5D46B3" w:rsidRPr="005D46B3" w:rsidRDefault="005D46B3" w:rsidP="005D46B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5D46B3" w:rsidRPr="005D46B3" w:rsidRDefault="005D46B3" w:rsidP="005D46B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 xml:space="preserve">Kopię aktualnej polisy ubezpieczeniowej od odpowiedzialności cywilnej zgodnie </w:t>
      </w:r>
      <w:bookmarkStart w:id="0" w:name="_GoBack"/>
      <w:bookmarkEnd w:id="0"/>
      <w:r w:rsidRPr="005D46B3">
        <w:rPr>
          <w:rFonts w:ascii="Georgia" w:hAnsi="Georgia"/>
          <w:sz w:val="20"/>
          <w:szCs w:val="20"/>
        </w:rPr>
        <w:t>z obowiązującymi przepisami prawa,</w:t>
      </w:r>
    </w:p>
    <w:p w:rsidR="005D46B3" w:rsidRPr="005D46B3" w:rsidRDefault="005D46B3" w:rsidP="005D46B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5D46B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D4076"/>
    <w:rsid w:val="00133A6E"/>
    <w:rsid w:val="00142918"/>
    <w:rsid w:val="001709C4"/>
    <w:rsid w:val="00182809"/>
    <w:rsid w:val="001A23FC"/>
    <w:rsid w:val="001B2743"/>
    <w:rsid w:val="001E06B8"/>
    <w:rsid w:val="002033E0"/>
    <w:rsid w:val="0020618D"/>
    <w:rsid w:val="0024599A"/>
    <w:rsid w:val="0025699C"/>
    <w:rsid w:val="00284738"/>
    <w:rsid w:val="0029601D"/>
    <w:rsid w:val="002965B4"/>
    <w:rsid w:val="002A0017"/>
    <w:rsid w:val="002A40E4"/>
    <w:rsid w:val="002A4917"/>
    <w:rsid w:val="002B5669"/>
    <w:rsid w:val="002C6973"/>
    <w:rsid w:val="002D3281"/>
    <w:rsid w:val="002D58F9"/>
    <w:rsid w:val="00311F42"/>
    <w:rsid w:val="003411F1"/>
    <w:rsid w:val="0035409F"/>
    <w:rsid w:val="00354A4E"/>
    <w:rsid w:val="003569E0"/>
    <w:rsid w:val="0037446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94B75"/>
    <w:rsid w:val="004D112E"/>
    <w:rsid w:val="004E621E"/>
    <w:rsid w:val="004E6BB5"/>
    <w:rsid w:val="005029AF"/>
    <w:rsid w:val="00513177"/>
    <w:rsid w:val="00516ABE"/>
    <w:rsid w:val="00560726"/>
    <w:rsid w:val="00580FCA"/>
    <w:rsid w:val="005A1388"/>
    <w:rsid w:val="005D2644"/>
    <w:rsid w:val="005D46B3"/>
    <w:rsid w:val="005F65F9"/>
    <w:rsid w:val="00602A2F"/>
    <w:rsid w:val="00614AD4"/>
    <w:rsid w:val="00637EFE"/>
    <w:rsid w:val="006504DA"/>
    <w:rsid w:val="00665211"/>
    <w:rsid w:val="00670490"/>
    <w:rsid w:val="00691AED"/>
    <w:rsid w:val="00695DEA"/>
    <w:rsid w:val="006A43A2"/>
    <w:rsid w:val="006C2251"/>
    <w:rsid w:val="006E3CF6"/>
    <w:rsid w:val="007075AA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C63FD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36A61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BF78DB"/>
    <w:rsid w:val="00C77528"/>
    <w:rsid w:val="00C9246F"/>
    <w:rsid w:val="00CB5A75"/>
    <w:rsid w:val="00D004CB"/>
    <w:rsid w:val="00D13E94"/>
    <w:rsid w:val="00D20358"/>
    <w:rsid w:val="00D24DA0"/>
    <w:rsid w:val="00D40C0A"/>
    <w:rsid w:val="00D55116"/>
    <w:rsid w:val="00D6335B"/>
    <w:rsid w:val="00D906C4"/>
    <w:rsid w:val="00DA3751"/>
    <w:rsid w:val="00E20A59"/>
    <w:rsid w:val="00E33D39"/>
    <w:rsid w:val="00E77602"/>
    <w:rsid w:val="00E83995"/>
    <w:rsid w:val="00EB5FFD"/>
    <w:rsid w:val="00EF68A2"/>
    <w:rsid w:val="00F04BDA"/>
    <w:rsid w:val="00F431B8"/>
    <w:rsid w:val="00F63BE5"/>
    <w:rsid w:val="00F72806"/>
    <w:rsid w:val="00F753DE"/>
    <w:rsid w:val="00FA7E99"/>
    <w:rsid w:val="00FB07B1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13A1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9</cp:revision>
  <cp:lastPrinted>2018-01-22T10:49:00Z</cp:lastPrinted>
  <dcterms:created xsi:type="dcterms:W3CDTF">2018-06-05T12:03:00Z</dcterms:created>
  <dcterms:modified xsi:type="dcterms:W3CDTF">2018-06-06T11:03:00Z</dcterms:modified>
</cp:coreProperties>
</file>