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C9" w:rsidRDefault="004B55C9" w:rsidP="004B55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OGŁOSZENIE O KONKURSIE</w:t>
      </w:r>
    </w:p>
    <w:p w:rsidR="004B55C9" w:rsidRDefault="004B55C9" w:rsidP="004B55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55C9" w:rsidRDefault="004B55C9" w:rsidP="004B55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Samodzielny Publiczny Zakład Opieki Zdrowotnej Centralny Szpital Kliniczny Uniwersytetu Medycznego w Łodzi ul. Pomorska 251, 92-213 Łódź</w:t>
      </w:r>
    </w:p>
    <w:p w:rsidR="004B55C9" w:rsidRDefault="004B55C9" w:rsidP="004B55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55C9" w:rsidRDefault="004B55C9" w:rsidP="004B55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ogłasza konkurs ofert na udzielanie świadczeń zdrowotnych </w:t>
      </w:r>
    </w:p>
    <w:p w:rsidR="004B55C9" w:rsidRDefault="004B55C9" w:rsidP="004B55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anestezjologii i intensywnej terapii dla dzieci </w:t>
      </w:r>
    </w:p>
    <w:p w:rsidR="004B55C9" w:rsidRDefault="004B55C9" w:rsidP="004B55C9"/>
    <w:p w:rsidR="004B55C9" w:rsidRDefault="003C331B" w:rsidP="004B55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Umowa zostanie zawarta od </w:t>
      </w:r>
      <w:r w:rsidR="00CA7042">
        <w:rPr>
          <w:rFonts w:ascii="Times New Roman" w:eastAsia="Times New Roman" w:hAnsi="Times New Roman"/>
          <w:sz w:val="24"/>
          <w:szCs w:val="24"/>
          <w:lang w:eastAsia="pl-PL"/>
        </w:rPr>
        <w:t>01.08.2018r. do 31.07.2021</w:t>
      </w:r>
      <w:r w:rsidR="004B55C9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4B55C9" w:rsidRDefault="004B55C9" w:rsidP="004B55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55C9" w:rsidRDefault="004B55C9" w:rsidP="004B55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B55C9" w:rsidRDefault="004B55C9" w:rsidP="004B55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 wykonywania świadczeń: </w:t>
      </w:r>
    </w:p>
    <w:p w:rsidR="004B55C9" w:rsidRDefault="004B55C9" w:rsidP="004B55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Uniwersyteckie Centrum Pediatrii im. Marii Konopnickiej w Łodzi </w:t>
      </w:r>
    </w:p>
    <w:p w:rsidR="004B55C9" w:rsidRDefault="004B55C9" w:rsidP="004B55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Sporna 36/50, 91-738 Łódź</w:t>
      </w:r>
    </w:p>
    <w:p w:rsidR="004B55C9" w:rsidRDefault="004B55C9" w:rsidP="004B55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55C9" w:rsidRDefault="004B55C9" w:rsidP="004B55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 zaprasza do składania ofert.</w:t>
      </w:r>
    </w:p>
    <w:p w:rsidR="004B55C9" w:rsidRDefault="004B55C9" w:rsidP="004B55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55C9" w:rsidRDefault="004B55C9" w:rsidP="004B55C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Oferenci zainteresowani udziałem w konkursie mogą zapoznać się ze szczegółowymi warunkami konkursu na stronie internetowej Szpitala </w:t>
      </w:r>
      <w:hyperlink w:history="1"/>
      <w:r>
        <w:rPr>
          <w:rStyle w:val="Hipercze"/>
          <w:rFonts w:ascii="Times New Roman" w:eastAsia="Times New Roman" w:hAnsi="Times New Roman"/>
          <w:sz w:val="24"/>
          <w:szCs w:val="24"/>
          <w:lang w:eastAsia="pl-PL"/>
        </w:rPr>
        <w:t>www.csk.umed.pl</w:t>
      </w:r>
      <w:r>
        <w:rPr>
          <w:rFonts w:ascii="Times New Roman" w:eastAsia="Times New Roman" w:hAnsi="Times New Roman"/>
          <w:color w:val="0000FF" w:themeColor="hyperlink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zakładce Ogłoszenia - Konkursy.</w:t>
      </w:r>
    </w:p>
    <w:p w:rsidR="004B55C9" w:rsidRDefault="004B55C9" w:rsidP="004B55C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Oferty należy składać w Kancelarii Uniwersyteckiego Centrum Pediatrii ul. Sporna 36/50                                     do dnia 0</w:t>
      </w:r>
      <w:r w:rsidR="00CA704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CA7042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.2018r. do godziny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4B55C9" w:rsidRDefault="004B55C9" w:rsidP="004B55C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Otwarcie ofert nastąpi w siedzibie Uniwersyteckiego Centrum Pediatrii ul. Sporna 36/50                                     w dniu 0</w:t>
      </w:r>
      <w:r w:rsidR="00CA704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CA7042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.2018r. o godzinie 11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pok. 10</w:t>
      </w:r>
    </w:p>
    <w:p w:rsidR="004B55C9" w:rsidRDefault="004B55C9" w:rsidP="004B55C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wynikach konkursu zostanie umieszczona na stronie internetowej Szpitala                 i na tablicy ogłoszeń Uniwersyteckiego Centrum Pediatrii. </w:t>
      </w:r>
    </w:p>
    <w:p w:rsidR="004B55C9" w:rsidRDefault="004B55C9" w:rsidP="004B55C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Oferent jest związany ofertą przez 30 dni od upływu terminu składania ofert.</w:t>
      </w:r>
    </w:p>
    <w:p w:rsidR="004B55C9" w:rsidRDefault="004B55C9" w:rsidP="004B55C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Bez podania przyczyny Szpital zastrzega sobie prawo do odwołania Konkursu oraz prawo              do przesunięcia terminu składania ofert.</w:t>
      </w:r>
    </w:p>
    <w:p w:rsidR="004B55C9" w:rsidRDefault="004B55C9" w:rsidP="004B55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55C9" w:rsidRDefault="004B55C9" w:rsidP="004B55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55C9" w:rsidRDefault="004B55C9" w:rsidP="004B55C9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DYREKTOR</w:t>
      </w:r>
    </w:p>
    <w:p w:rsidR="004B55C9" w:rsidRDefault="004B55C9" w:rsidP="004B55C9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 xml:space="preserve">SP ZOZ Centralnego Szpitala Klinicznego </w:t>
      </w:r>
    </w:p>
    <w:p w:rsidR="004B55C9" w:rsidRDefault="004B55C9" w:rsidP="004B55C9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Uniwersytetu Medycznego w Łodzi</w:t>
      </w:r>
    </w:p>
    <w:p w:rsidR="004B55C9" w:rsidRDefault="004B55C9" w:rsidP="004B55C9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4B55C9" w:rsidRDefault="004B55C9" w:rsidP="004B55C9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4B55C9" w:rsidRDefault="004B55C9" w:rsidP="004B55C9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  <w:r>
        <w:rPr>
          <w:rFonts w:ascii="Thorndale" w:eastAsia="Andale Sans UI" w:hAnsi="Thorndale"/>
          <w:color w:val="000000"/>
          <w:sz w:val="24"/>
          <w:szCs w:val="24"/>
          <w:lang w:eastAsia="ar-SA"/>
        </w:rPr>
        <w:t>dr n. med. Monika Domarecka</w:t>
      </w:r>
    </w:p>
    <w:p w:rsidR="004B55C9" w:rsidRDefault="004B55C9" w:rsidP="004B55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55C9" w:rsidRDefault="004B55C9" w:rsidP="004B55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55C9" w:rsidRDefault="004B55C9" w:rsidP="004B55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55C9" w:rsidRDefault="00CA7042" w:rsidP="004B55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Łódź, dn. 18</w:t>
      </w:r>
      <w:r w:rsidR="004B55C9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4B55C9">
        <w:rPr>
          <w:rFonts w:ascii="Times New Roman" w:eastAsia="Times New Roman" w:hAnsi="Times New Roman"/>
          <w:sz w:val="24"/>
          <w:szCs w:val="24"/>
          <w:lang w:eastAsia="pl-PL"/>
        </w:rPr>
        <w:t>.2018r.</w:t>
      </w:r>
    </w:p>
    <w:p w:rsidR="004B55C9" w:rsidRDefault="004B55C9" w:rsidP="004B55C9"/>
    <w:p w:rsidR="004B55C9" w:rsidRDefault="004B55C9" w:rsidP="004B55C9"/>
    <w:p w:rsidR="00A33218" w:rsidRDefault="00A33218">
      <w:bookmarkStart w:id="0" w:name="_GoBack"/>
      <w:bookmarkEnd w:id="0"/>
    </w:p>
    <w:sectPr w:rsidR="00A3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D6"/>
    <w:rsid w:val="001039B8"/>
    <w:rsid w:val="001B736A"/>
    <w:rsid w:val="003C331B"/>
    <w:rsid w:val="004B55C9"/>
    <w:rsid w:val="00A33218"/>
    <w:rsid w:val="00A42F8C"/>
    <w:rsid w:val="00CA7042"/>
    <w:rsid w:val="00D123D6"/>
    <w:rsid w:val="00DC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5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45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5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4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Radcy Prawni</dc:creator>
  <cp:lastModifiedBy>Radcy Prawni</cp:lastModifiedBy>
  <cp:revision>10</cp:revision>
  <cp:lastPrinted>2018-06-18T07:42:00Z</cp:lastPrinted>
  <dcterms:created xsi:type="dcterms:W3CDTF">2017-01-25T11:51:00Z</dcterms:created>
  <dcterms:modified xsi:type="dcterms:W3CDTF">2018-06-18T07:42:00Z</dcterms:modified>
</cp:coreProperties>
</file>