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71" w:rsidRDefault="00BA7071" w:rsidP="00BA70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A7071" w:rsidRDefault="00BA7071" w:rsidP="00BA70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OGŁOSZENIE O KONKURSIE</w:t>
      </w:r>
    </w:p>
    <w:p w:rsidR="00BA7071" w:rsidRDefault="00BA7071" w:rsidP="00BA70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7071" w:rsidRDefault="00BA7071" w:rsidP="00BA7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Samodzielny Publiczny Zakład Opieki Zdrowotnej Centralny Szpital Kliniczny Uniwersytetu Medycznego w Łodzi ul. Pomorska 251, 92-213 Łódź</w:t>
      </w:r>
    </w:p>
    <w:p w:rsidR="00BA7071" w:rsidRDefault="00BA7071" w:rsidP="00BA7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7071" w:rsidRDefault="00BA7071" w:rsidP="00BA70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ogłasza konkurs ofert na udzielanie świadczeń zdrowotnych przez lekarzy</w:t>
      </w:r>
    </w:p>
    <w:p w:rsidR="00BA7071" w:rsidRPr="00BA5335" w:rsidRDefault="00BA7071" w:rsidP="00333F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BA5335">
        <w:rPr>
          <w:rFonts w:ascii="Times New Roman" w:eastAsia="Times New Roman" w:hAnsi="Times New Roman"/>
          <w:sz w:val="24"/>
          <w:szCs w:val="24"/>
          <w:lang w:eastAsia="pl-PL"/>
        </w:rPr>
        <w:t xml:space="preserve">w poradni </w:t>
      </w:r>
      <w:r w:rsidR="00333FEC">
        <w:rPr>
          <w:rFonts w:ascii="Times New Roman" w:eastAsia="Times New Roman" w:hAnsi="Times New Roman"/>
          <w:sz w:val="24"/>
          <w:szCs w:val="24"/>
          <w:lang w:eastAsia="pl-PL"/>
        </w:rPr>
        <w:t>diabetologii dziecięcej</w:t>
      </w:r>
    </w:p>
    <w:p w:rsidR="00BA7071" w:rsidRDefault="00BA7071" w:rsidP="00BA7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7071" w:rsidRPr="00BA5335" w:rsidRDefault="00BA7071" w:rsidP="00BA7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5335">
        <w:rPr>
          <w:rFonts w:ascii="Times New Roman" w:eastAsia="Times New Roman" w:hAnsi="Times New Roman"/>
          <w:sz w:val="24"/>
          <w:szCs w:val="24"/>
          <w:lang w:eastAsia="pl-PL"/>
        </w:rPr>
        <w:t xml:space="preserve">Umowa zostanie zawarta </w:t>
      </w:r>
      <w:r w:rsidR="00671754">
        <w:rPr>
          <w:rFonts w:ascii="Times New Roman" w:eastAsia="Times New Roman" w:hAnsi="Times New Roman"/>
          <w:sz w:val="24"/>
          <w:szCs w:val="24"/>
          <w:lang w:eastAsia="pl-PL"/>
        </w:rPr>
        <w:t>na 3 lata.</w:t>
      </w:r>
    </w:p>
    <w:p w:rsidR="00BA7071" w:rsidRPr="00BA5335" w:rsidRDefault="00BA7071" w:rsidP="00BA7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7071" w:rsidRDefault="00BA7071" w:rsidP="00BA70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A7071" w:rsidRDefault="00BA7071" w:rsidP="00BA70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Miejsce wykonywania świadczeń: </w:t>
      </w:r>
    </w:p>
    <w:p w:rsidR="00BA7071" w:rsidRDefault="00671754" w:rsidP="00BA70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Uniwersyteckie Centrum Pediatrii</w:t>
      </w:r>
      <w:r w:rsidR="00BA7071">
        <w:rPr>
          <w:rFonts w:ascii="Times New Roman" w:eastAsia="Times New Roman" w:hAnsi="Times New Roman"/>
          <w:sz w:val="24"/>
          <w:szCs w:val="24"/>
          <w:lang w:eastAsia="pl-PL"/>
        </w:rPr>
        <w:t xml:space="preserve"> im. Marii Konopnickiej w Łodzi </w:t>
      </w:r>
    </w:p>
    <w:p w:rsidR="00BA7071" w:rsidRDefault="00BA7071" w:rsidP="00BA70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ul. Sporna 36/50, 91-738 Łódź</w:t>
      </w:r>
    </w:p>
    <w:p w:rsidR="00BA7071" w:rsidRDefault="00BA7071" w:rsidP="00BA7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7071" w:rsidRDefault="00BA7071" w:rsidP="00BA70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 zaprasza do składania ofert.</w:t>
      </w:r>
    </w:p>
    <w:p w:rsidR="00BA7071" w:rsidRDefault="00BA7071" w:rsidP="00BA70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7071" w:rsidRDefault="00BA7071" w:rsidP="00BA7071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Oferenci zainteresowani udziałem w konkursie mogą zapoznać się ze szczegółowymi warunkami konkursu na stronie internetowej Szpitala </w:t>
      </w:r>
      <w:hyperlink w:history="1"/>
      <w:r>
        <w:rPr>
          <w:rStyle w:val="Hipercze"/>
          <w:rFonts w:ascii="Times New Roman" w:eastAsia="Times New Roman" w:hAnsi="Times New Roman"/>
          <w:sz w:val="24"/>
          <w:szCs w:val="24"/>
          <w:lang w:eastAsia="pl-PL"/>
        </w:rPr>
        <w:t>www.csk.umed.pl</w:t>
      </w:r>
      <w:r>
        <w:rPr>
          <w:rFonts w:ascii="Times New Roman" w:eastAsia="Times New Roman" w:hAnsi="Times New Roman"/>
          <w:color w:val="0000FF" w:themeColor="hyperlink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zakładce Ogłoszenia - Konkursy.</w:t>
      </w:r>
    </w:p>
    <w:p w:rsidR="00BA7071" w:rsidRDefault="00BA7071" w:rsidP="00BA7071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Oferty należy składać w Kancelarii </w:t>
      </w:r>
      <w:r w:rsidR="00671754">
        <w:rPr>
          <w:rFonts w:ascii="Times New Roman" w:eastAsia="Times New Roman" w:hAnsi="Times New Roman"/>
          <w:sz w:val="24"/>
          <w:szCs w:val="24"/>
          <w:lang w:eastAsia="pl-PL"/>
        </w:rPr>
        <w:t xml:space="preserve">Uniwersyteckiego Centrum Pediatrii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ul. Sporna 36/50                   </w:t>
      </w:r>
      <w:r w:rsidR="0067175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do dnia 07.09.2018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 do godziny 11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BA7071" w:rsidRDefault="00BA7071" w:rsidP="00BA7071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Otwarcie ofert nastąpi w siedzibie </w:t>
      </w:r>
      <w:r w:rsidR="00671754">
        <w:rPr>
          <w:rFonts w:ascii="Times New Roman" w:eastAsia="Times New Roman" w:hAnsi="Times New Roman"/>
          <w:sz w:val="24"/>
          <w:szCs w:val="24"/>
          <w:lang w:eastAsia="pl-PL"/>
        </w:rPr>
        <w:t xml:space="preserve">Uniwersyteckiego Centrum Pediatrii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ul. Sporna 36/50             </w:t>
      </w:r>
      <w:r w:rsidR="0067175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w dniu 07.09.2018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 o godzinie 11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pok. 10</w:t>
      </w:r>
    </w:p>
    <w:p w:rsidR="00BA7071" w:rsidRDefault="00BA7071" w:rsidP="00BA7071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Informacja o wynikach konkursu zostanie umieszczona na stronie internetowej Szpitala                 i na tablicy ogłoszeń</w:t>
      </w:r>
      <w:r w:rsidR="00671754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Uniwersyteckiego Centrum Pediatrii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BA7071" w:rsidRDefault="00BA7071" w:rsidP="00BA7071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Oferent jest związany ofertą przez 30 dni od upływu terminu składania ofert.</w:t>
      </w:r>
    </w:p>
    <w:p w:rsidR="00BA7071" w:rsidRDefault="00BA7071" w:rsidP="00BA7071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Bez podania przyczyny Szpital zastrzega sobie prawo do odwołania Konkursu oraz prawo              do przesunięcia terminu składania ofert.</w:t>
      </w:r>
    </w:p>
    <w:p w:rsidR="00BA7071" w:rsidRDefault="00BA7071" w:rsidP="00BA7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7071" w:rsidRDefault="00BA7071" w:rsidP="00BA7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7071" w:rsidRDefault="00BA7071" w:rsidP="00BA707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>DYREKTOR</w:t>
      </w:r>
    </w:p>
    <w:p w:rsidR="00BA7071" w:rsidRDefault="00BA7071" w:rsidP="00BA707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 xml:space="preserve">SP ZOZ Centralnego Szpitala Klinicznego </w:t>
      </w:r>
    </w:p>
    <w:p w:rsidR="00BA7071" w:rsidRDefault="00BA7071" w:rsidP="00BA707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>Uniwersytetu Medycznego w Łodzi</w:t>
      </w:r>
    </w:p>
    <w:p w:rsidR="00BA7071" w:rsidRDefault="00BA7071" w:rsidP="00BA707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BA7071" w:rsidRDefault="00BA7071" w:rsidP="00BA707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BA7071" w:rsidRDefault="00BA7071" w:rsidP="00BA707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  <w:r>
        <w:rPr>
          <w:rFonts w:ascii="Thorndale" w:eastAsia="Andale Sans UI" w:hAnsi="Thorndale"/>
          <w:color w:val="000000"/>
          <w:sz w:val="24"/>
          <w:szCs w:val="24"/>
          <w:lang w:eastAsia="ar-SA"/>
        </w:rPr>
        <w:t>dr n. med. Monika Domarecka</w:t>
      </w:r>
    </w:p>
    <w:p w:rsidR="00BA7071" w:rsidRDefault="00BA7071" w:rsidP="00BA7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7071" w:rsidRDefault="00BA7071" w:rsidP="00BA7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7071" w:rsidRDefault="00BA7071" w:rsidP="00BA7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7071" w:rsidRDefault="00BA7071" w:rsidP="00BA7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Łódź, dn. </w:t>
      </w:r>
      <w:r w:rsidR="00671754">
        <w:rPr>
          <w:rFonts w:ascii="Times New Roman" w:eastAsia="Times New Roman" w:hAnsi="Times New Roman"/>
          <w:sz w:val="24"/>
          <w:szCs w:val="24"/>
          <w:lang w:eastAsia="pl-PL"/>
        </w:rPr>
        <w:t>29.08.2018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BA7071" w:rsidRDefault="00BA7071" w:rsidP="00BA7071"/>
    <w:p w:rsidR="008451CB" w:rsidRDefault="008451CB"/>
    <w:sectPr w:rsidR="008451CB" w:rsidSect="009E0466">
      <w:pgSz w:w="11906" w:h="16838" w:code="9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8A"/>
    <w:rsid w:val="00333FEC"/>
    <w:rsid w:val="00671754"/>
    <w:rsid w:val="007E598A"/>
    <w:rsid w:val="008451CB"/>
    <w:rsid w:val="00BA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0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70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0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7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Radcy Prawni</cp:lastModifiedBy>
  <cp:revision>4</cp:revision>
  <cp:lastPrinted>2018-08-29T08:18:00Z</cp:lastPrinted>
  <dcterms:created xsi:type="dcterms:W3CDTF">2017-08-02T09:26:00Z</dcterms:created>
  <dcterms:modified xsi:type="dcterms:W3CDTF">2018-08-29T08:18:00Z</dcterms:modified>
</cp:coreProperties>
</file>