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ogłasza konkurs ofert na udzielanie świadczeń zdrowotnych</w:t>
      </w:r>
    </w:p>
    <w:p w:rsidR="00872C49" w:rsidRPr="00872C49" w:rsidRDefault="00AC0526" w:rsidP="00872C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2C49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</w:t>
      </w:r>
      <w:r w:rsidR="00872C49" w:rsidRPr="00872C49">
        <w:rPr>
          <w:rFonts w:ascii="Times New Roman" w:eastAsia="Times New Roman" w:hAnsi="Times New Roman"/>
          <w:sz w:val="24"/>
          <w:szCs w:val="24"/>
          <w:lang w:eastAsia="pl-PL"/>
        </w:rPr>
        <w:t xml:space="preserve">dyżuru medycznego w Ośrodku Diagnostyki i Leczenia Chorób </w:t>
      </w:r>
    </w:p>
    <w:p w:rsidR="00872C49" w:rsidRPr="00872C49" w:rsidRDefault="00872C49" w:rsidP="00872C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2C49">
        <w:rPr>
          <w:rFonts w:ascii="Times New Roman" w:eastAsia="Times New Roman" w:hAnsi="Times New Roman"/>
          <w:sz w:val="24"/>
          <w:szCs w:val="24"/>
          <w:lang w:eastAsia="pl-PL"/>
        </w:rPr>
        <w:t>Układu Oddechowego i Bezdechu Sennego, ul. Mazowiecka 6/8 w Łodzi.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 xml:space="preserve"> na 3 lata.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http://csk.umed.pl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Sporna 36/50              </w:t>
      </w:r>
      <w:r w:rsidR="0000554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 dnia 14.09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rcie ofert nastąpi w siedzibie 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Sporna 36/50                                  </w:t>
      </w:r>
      <w:r w:rsidR="00005545">
        <w:rPr>
          <w:rFonts w:ascii="Times New Roman" w:eastAsia="Times New Roman" w:hAnsi="Times New Roman"/>
          <w:sz w:val="24"/>
          <w:szCs w:val="24"/>
          <w:lang w:eastAsia="pl-PL"/>
        </w:rPr>
        <w:t xml:space="preserve">   w dniu 14.09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3B6B5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005545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52771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 w:rsidR="00AC052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AC0526" w:rsidRDefault="00AC0526" w:rsidP="00AC0526">
      <w:bookmarkStart w:id="0" w:name="_GoBack"/>
      <w:bookmarkEnd w:id="0"/>
    </w:p>
    <w:p w:rsidR="004F2216" w:rsidRDefault="004F2216"/>
    <w:sectPr w:rsidR="004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F9"/>
    <w:rsid w:val="00005545"/>
    <w:rsid w:val="003B6B56"/>
    <w:rsid w:val="004F2216"/>
    <w:rsid w:val="00527719"/>
    <w:rsid w:val="00872C49"/>
    <w:rsid w:val="00AC0526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6</cp:revision>
  <cp:lastPrinted>2018-09-05T09:00:00Z</cp:lastPrinted>
  <dcterms:created xsi:type="dcterms:W3CDTF">2016-11-08T10:40:00Z</dcterms:created>
  <dcterms:modified xsi:type="dcterms:W3CDTF">2018-09-06T10:46:00Z</dcterms:modified>
</cp:coreProperties>
</file>