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7C8" w:rsidRPr="00BF37C8" w:rsidRDefault="00BF37C8" w:rsidP="00BF37C8">
      <w:pPr>
        <w:pStyle w:val="Default"/>
        <w:tabs>
          <w:tab w:val="left" w:pos="220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F37C8" w:rsidRPr="00BF37C8" w:rsidRDefault="00BF37C8" w:rsidP="00BF37C8">
      <w:pPr>
        <w:widowControl w:val="0"/>
        <w:spacing w:line="30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 w:rsidRPr="00BF37C8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Pytania i odpowiedzi</w:t>
      </w:r>
    </w:p>
    <w:p w:rsidR="00BF37C8" w:rsidRDefault="00BF37C8" w:rsidP="00BF37C8">
      <w:pPr>
        <w:widowControl w:val="0"/>
        <w:spacing w:line="300" w:lineRule="atLeast"/>
        <w:rPr>
          <w:rFonts w:ascii="Times New Roman" w:hAnsi="Times New Roman" w:cs="Times New Roman"/>
          <w:sz w:val="24"/>
          <w:szCs w:val="24"/>
          <w:lang w:val="pl-PL"/>
        </w:rPr>
      </w:pPr>
    </w:p>
    <w:p w:rsidR="00BF37C8" w:rsidRPr="00BF37C8" w:rsidRDefault="00BF37C8" w:rsidP="00BF37C8">
      <w:pPr>
        <w:widowControl w:val="0"/>
        <w:spacing w:line="300" w:lineRule="atLeast"/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</w:pPr>
      <w:r w:rsidRPr="00BF37C8">
        <w:rPr>
          <w:rFonts w:ascii="Times New Roman" w:hAnsi="Times New Roman" w:cs="Times New Roman"/>
          <w:sz w:val="24"/>
          <w:szCs w:val="24"/>
          <w:lang w:val="pl-PL"/>
        </w:rPr>
        <w:t xml:space="preserve">dotyczy:  </w:t>
      </w:r>
      <w:r w:rsidRPr="00BF37C8">
        <w:rPr>
          <w:rFonts w:ascii="Times New Roman" w:hAnsi="Times New Roman" w:cs="Times New Roman"/>
          <w:color w:val="000000"/>
          <w:sz w:val="24"/>
          <w:szCs w:val="24"/>
          <w:lang w:val="pl-PL"/>
        </w:rPr>
        <w:t>dostawa implantów ortopedycznych</w:t>
      </w:r>
    </w:p>
    <w:p w:rsidR="00BF37C8" w:rsidRPr="00BF37C8" w:rsidRDefault="00BF37C8" w:rsidP="00BF37C8">
      <w:pPr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 w:rsidRPr="00BF37C8">
        <w:rPr>
          <w:rFonts w:ascii="Times New Roman" w:hAnsi="Times New Roman" w:cs="Times New Roman"/>
          <w:b/>
          <w:sz w:val="24"/>
          <w:szCs w:val="24"/>
          <w:lang w:val="pl-PL"/>
        </w:rPr>
        <w:t>Znak sprawy: ZP/72/2018</w:t>
      </w:r>
    </w:p>
    <w:p w:rsidR="00BF37C8" w:rsidRPr="00BF37C8" w:rsidRDefault="00BF37C8" w:rsidP="00BF37C8">
      <w:pPr>
        <w:pStyle w:val="Default"/>
        <w:tabs>
          <w:tab w:val="left" w:pos="220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BF37C8" w:rsidRPr="00BF37C8" w:rsidRDefault="00BF37C8" w:rsidP="00BF37C8">
      <w:pPr>
        <w:pStyle w:val="Default"/>
        <w:tabs>
          <w:tab w:val="left" w:pos="220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F37C8" w:rsidRPr="00BF37C8" w:rsidRDefault="00BF37C8" w:rsidP="00BF37C8">
      <w:pPr>
        <w:pStyle w:val="Default"/>
        <w:tabs>
          <w:tab w:val="left" w:pos="220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37C8">
        <w:rPr>
          <w:rFonts w:ascii="Times New Roman" w:hAnsi="Times New Roman" w:cs="Times New Roman"/>
          <w:b/>
          <w:sz w:val="24"/>
          <w:szCs w:val="24"/>
          <w:u w:val="single"/>
        </w:rPr>
        <w:t>Pytanie:</w:t>
      </w:r>
    </w:p>
    <w:p w:rsidR="00BF37C8" w:rsidRPr="00BF37C8" w:rsidRDefault="00BF37C8" w:rsidP="00BF37C8">
      <w:pPr>
        <w:pStyle w:val="Default"/>
        <w:tabs>
          <w:tab w:val="left" w:pos="220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/>
        <w:ind w:left="720" w:hanging="720"/>
        <w:rPr>
          <w:rFonts w:ascii="Times New Roman" w:eastAsia="Arial" w:hAnsi="Times New Roman" w:cs="Times New Roman"/>
          <w:sz w:val="24"/>
          <w:szCs w:val="24"/>
        </w:rPr>
      </w:pPr>
      <w:r w:rsidRPr="00BF37C8">
        <w:rPr>
          <w:rFonts w:ascii="Times New Roman" w:hAnsi="Times New Roman" w:cs="Times New Roman"/>
          <w:sz w:val="24"/>
          <w:szCs w:val="24"/>
        </w:rPr>
        <w:t>Czy zamawiający wyrazi zgodę na dopuszczenie w pakiecie nr 2 Systemu do separacji płytek krwi (czynnik</w:t>
      </w:r>
      <w:r w:rsidRPr="00BF37C8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BF37C8">
        <w:rPr>
          <w:rFonts w:ascii="Times New Roman" w:hAnsi="Times New Roman" w:cs="Times New Roman"/>
          <w:sz w:val="24"/>
          <w:szCs w:val="24"/>
        </w:rPr>
        <w:t xml:space="preserve">w wzrostu), Zestaw umożliwiający wyprodukowanie zagęszczonego roztworu płytek z własnej krwi obwodowej pacjenta zawiesiny o bardzo wysokiej </w:t>
      </w:r>
      <w:proofErr w:type="spellStart"/>
      <w:r w:rsidRPr="00BF37C8">
        <w:rPr>
          <w:rFonts w:ascii="Times New Roman" w:hAnsi="Times New Roman" w:cs="Times New Roman"/>
          <w:sz w:val="24"/>
          <w:szCs w:val="24"/>
        </w:rPr>
        <w:t>koncetracji</w:t>
      </w:r>
      <w:proofErr w:type="spellEnd"/>
      <w:r w:rsidRPr="00BF37C8">
        <w:rPr>
          <w:rFonts w:ascii="Times New Roman" w:hAnsi="Times New Roman" w:cs="Times New Roman"/>
          <w:sz w:val="24"/>
          <w:szCs w:val="24"/>
        </w:rPr>
        <w:t xml:space="preserve"> płytek krwi, otrzymywanej tylko w jednym etapie wirowania a następnie aplikacje otrzymanego preparatu w warunkach pola operacyjnego. </w:t>
      </w:r>
      <w:r w:rsidRPr="00BF37C8">
        <w:rPr>
          <w:rFonts w:ascii="Times New Roman" w:hAnsi="Times New Roman" w:cs="Times New Roman"/>
          <w:sz w:val="24"/>
          <w:szCs w:val="24"/>
        </w:rPr>
        <w:br/>
        <w:t xml:space="preserve">System składa się z pojedynczego sterylnego zestawu do separacji płytek krwi i zawiera: </w:t>
      </w:r>
      <w:r w:rsidRPr="00BF37C8">
        <w:rPr>
          <w:rFonts w:ascii="Times New Roman" w:hAnsi="Times New Roman" w:cs="Times New Roman"/>
          <w:sz w:val="24"/>
          <w:szCs w:val="24"/>
        </w:rPr>
        <w:br/>
        <w:t>(z 20 ml krwi produkuje nie mniej niż 4 ml koncentratu płytkowego)</w:t>
      </w:r>
    </w:p>
    <w:p w:rsidR="00BF37C8" w:rsidRPr="00BF37C8" w:rsidRDefault="00BF37C8" w:rsidP="00BF37C8">
      <w:pPr>
        <w:pStyle w:val="Default"/>
        <w:tabs>
          <w:tab w:val="left" w:pos="220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/>
        <w:ind w:left="720" w:hanging="720"/>
        <w:rPr>
          <w:rFonts w:ascii="Times New Roman" w:eastAsia="Arial" w:hAnsi="Times New Roman" w:cs="Times New Roman"/>
          <w:sz w:val="24"/>
          <w:szCs w:val="24"/>
        </w:rPr>
      </w:pPr>
      <w:r w:rsidRPr="00BF37C8">
        <w:rPr>
          <w:rFonts w:ascii="Times New Roman" w:hAnsi="Times New Roman" w:cs="Times New Roman"/>
          <w:sz w:val="24"/>
          <w:szCs w:val="24"/>
        </w:rPr>
        <w:t>- tubę separującą</w:t>
      </w:r>
    </w:p>
    <w:p w:rsidR="00BF37C8" w:rsidRPr="00BF37C8" w:rsidRDefault="00BF37C8" w:rsidP="00BF37C8">
      <w:pPr>
        <w:pStyle w:val="Default"/>
        <w:tabs>
          <w:tab w:val="left" w:pos="220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/>
        <w:ind w:left="720" w:hanging="720"/>
        <w:rPr>
          <w:rFonts w:ascii="Times New Roman" w:eastAsia="Arial" w:hAnsi="Times New Roman" w:cs="Times New Roman"/>
          <w:sz w:val="24"/>
          <w:szCs w:val="24"/>
        </w:rPr>
      </w:pPr>
      <w:r w:rsidRPr="00BF37C8">
        <w:rPr>
          <w:rFonts w:ascii="Times New Roman" w:hAnsi="Times New Roman" w:cs="Times New Roman"/>
          <w:sz w:val="24"/>
          <w:szCs w:val="24"/>
        </w:rPr>
        <w:t>- strzykawki do podania czynnik</w:t>
      </w:r>
      <w:r w:rsidRPr="00BF37C8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BF37C8">
        <w:rPr>
          <w:rFonts w:ascii="Times New Roman" w:hAnsi="Times New Roman" w:cs="Times New Roman"/>
          <w:sz w:val="24"/>
          <w:szCs w:val="24"/>
        </w:rPr>
        <w:t>w wzrostu</w:t>
      </w:r>
    </w:p>
    <w:p w:rsidR="00BF37C8" w:rsidRPr="00BF37C8" w:rsidRDefault="00BF37C8" w:rsidP="00BF37C8">
      <w:pPr>
        <w:pStyle w:val="Default"/>
        <w:tabs>
          <w:tab w:val="left" w:pos="220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/>
        <w:ind w:left="720" w:hanging="720"/>
        <w:rPr>
          <w:rFonts w:ascii="Times New Roman" w:eastAsia="Arial" w:hAnsi="Times New Roman" w:cs="Times New Roman"/>
          <w:sz w:val="24"/>
          <w:szCs w:val="24"/>
        </w:rPr>
      </w:pPr>
      <w:r w:rsidRPr="00BF37C8">
        <w:rPr>
          <w:rFonts w:ascii="Times New Roman" w:hAnsi="Times New Roman" w:cs="Times New Roman"/>
          <w:sz w:val="24"/>
          <w:szCs w:val="24"/>
        </w:rPr>
        <w:t>- igły do iniekcji</w:t>
      </w:r>
    </w:p>
    <w:p w:rsidR="00BF37C8" w:rsidRPr="00BF37C8" w:rsidRDefault="00BF37C8" w:rsidP="00BF37C8">
      <w:pPr>
        <w:pStyle w:val="Default"/>
        <w:tabs>
          <w:tab w:val="left" w:pos="220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/>
        <w:ind w:left="720" w:hanging="720"/>
        <w:rPr>
          <w:rFonts w:ascii="Times New Roman" w:eastAsia="Arial" w:hAnsi="Times New Roman" w:cs="Times New Roman"/>
          <w:sz w:val="24"/>
          <w:szCs w:val="24"/>
        </w:rPr>
      </w:pPr>
      <w:r w:rsidRPr="00BF37C8">
        <w:rPr>
          <w:rFonts w:ascii="Times New Roman" w:hAnsi="Times New Roman" w:cs="Times New Roman"/>
          <w:sz w:val="24"/>
          <w:szCs w:val="24"/>
        </w:rPr>
        <w:t>- 5 ml roztworu przeciwzakrzepowego</w:t>
      </w:r>
    </w:p>
    <w:p w:rsidR="00BF37C8" w:rsidRPr="00BF37C8" w:rsidRDefault="00BF37C8" w:rsidP="00BF37C8">
      <w:pPr>
        <w:pStyle w:val="Default"/>
        <w:tabs>
          <w:tab w:val="left" w:pos="220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/>
        <w:ind w:left="720" w:hanging="720"/>
        <w:rPr>
          <w:rFonts w:ascii="Times New Roman" w:eastAsia="Arial" w:hAnsi="Times New Roman" w:cs="Times New Roman"/>
          <w:sz w:val="24"/>
          <w:szCs w:val="24"/>
        </w:rPr>
      </w:pPr>
      <w:r w:rsidRPr="00BF37C8">
        <w:rPr>
          <w:rFonts w:ascii="Times New Roman" w:hAnsi="Times New Roman" w:cs="Times New Roman"/>
          <w:sz w:val="24"/>
          <w:szCs w:val="24"/>
        </w:rPr>
        <w:t>- rękawiczki jałowe do wykonania zabiegu</w:t>
      </w:r>
    </w:p>
    <w:p w:rsidR="00BF37C8" w:rsidRPr="00BF37C8" w:rsidRDefault="00BF37C8" w:rsidP="00BF37C8">
      <w:pPr>
        <w:pStyle w:val="Default"/>
        <w:tabs>
          <w:tab w:val="left" w:pos="220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/>
        <w:ind w:left="720" w:hanging="720"/>
        <w:rPr>
          <w:rFonts w:ascii="Times New Roman" w:eastAsia="Arial" w:hAnsi="Times New Roman" w:cs="Times New Roman"/>
          <w:sz w:val="24"/>
          <w:szCs w:val="24"/>
        </w:rPr>
      </w:pPr>
      <w:r w:rsidRPr="00BF37C8">
        <w:rPr>
          <w:rFonts w:ascii="Times New Roman" w:hAnsi="Times New Roman" w:cs="Times New Roman"/>
          <w:sz w:val="24"/>
          <w:szCs w:val="24"/>
        </w:rPr>
        <w:t>- s</w:t>
      </w:r>
      <w:r w:rsidRPr="00BF37C8">
        <w:rPr>
          <w:rFonts w:ascii="Times New Roman" w:hAnsi="Times New Roman" w:cs="Times New Roman"/>
          <w:sz w:val="24"/>
          <w:szCs w:val="24"/>
          <w:lang w:val="nl-NL"/>
        </w:rPr>
        <w:t>erwet</w:t>
      </w:r>
      <w:r w:rsidRPr="00BF37C8">
        <w:rPr>
          <w:rFonts w:ascii="Times New Roman" w:hAnsi="Times New Roman" w:cs="Times New Roman"/>
          <w:sz w:val="24"/>
          <w:szCs w:val="24"/>
        </w:rPr>
        <w:t>ę jałową</w:t>
      </w:r>
    </w:p>
    <w:p w:rsidR="00BF37C8" w:rsidRPr="00BF37C8" w:rsidRDefault="00BF37C8" w:rsidP="00BF37C8">
      <w:pPr>
        <w:pStyle w:val="Default"/>
        <w:tabs>
          <w:tab w:val="left" w:pos="220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F37C8">
        <w:rPr>
          <w:rFonts w:ascii="Times New Roman" w:hAnsi="Times New Roman" w:cs="Times New Roman"/>
          <w:sz w:val="24"/>
          <w:szCs w:val="24"/>
        </w:rPr>
        <w:t>- Instrumenty: wir</w:t>
      </w:r>
      <w:r w:rsidRPr="00BF37C8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BF37C8">
        <w:rPr>
          <w:rFonts w:ascii="Times New Roman" w:hAnsi="Times New Roman" w:cs="Times New Roman"/>
          <w:sz w:val="24"/>
          <w:szCs w:val="24"/>
        </w:rPr>
        <w:t>wka</w:t>
      </w:r>
      <w:proofErr w:type="spellEnd"/>
      <w:r w:rsidRPr="00BF37C8">
        <w:rPr>
          <w:rFonts w:ascii="Times New Roman" w:hAnsi="Times New Roman" w:cs="Times New Roman"/>
          <w:sz w:val="24"/>
          <w:szCs w:val="24"/>
        </w:rPr>
        <w:t>, podstawka na tubę separującą krew</w:t>
      </w:r>
    </w:p>
    <w:p w:rsidR="00BF37C8" w:rsidRDefault="00BF37C8">
      <w:pP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:rsidR="003D3F43" w:rsidRPr="00BF37C8" w:rsidRDefault="00BF37C8">
      <w:pPr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  <w:r w:rsidRPr="00BF37C8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Odpowiedź: </w:t>
      </w:r>
      <w:r w:rsidRPr="00BF37C8">
        <w:rPr>
          <w:rFonts w:ascii="Times New Roman" w:hAnsi="Times New Roman" w:cs="Times New Roman"/>
          <w:sz w:val="24"/>
          <w:szCs w:val="24"/>
          <w:lang w:val="pl-PL"/>
        </w:rPr>
        <w:t>Zgodnie ze specyfikacją istotnych warunków zamówienia.</w:t>
      </w:r>
    </w:p>
    <w:sectPr w:rsidR="003D3F43" w:rsidRPr="00BF3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C8"/>
    <w:rsid w:val="003D3F43"/>
    <w:rsid w:val="00B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3F1AF-986D-44A0-89C0-CD568868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7C8"/>
    <w:pPr>
      <w:spacing w:after="0" w:line="240" w:lineRule="auto"/>
    </w:pPr>
    <w:rPr>
      <w:rFonts w:ascii="Arial Unicode MS" w:eastAsia="Arial Unicode MS" w:hAnsi="Arial Unicode MS" w:cs="Arial Unicode MS"/>
      <w:sz w:val="18"/>
      <w:szCs w:val="18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37C8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9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810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</dc:creator>
  <cp:keywords/>
  <dc:description/>
  <cp:lastModifiedBy>adm4</cp:lastModifiedBy>
  <cp:revision>1</cp:revision>
  <dcterms:created xsi:type="dcterms:W3CDTF">2018-10-11T07:59:00Z</dcterms:created>
  <dcterms:modified xsi:type="dcterms:W3CDTF">2018-10-11T08:06:00Z</dcterms:modified>
</cp:coreProperties>
</file>