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5A" w:rsidRPr="00D0705A" w:rsidRDefault="00D0705A" w:rsidP="00D0705A">
      <w:pPr>
        <w:spacing w:after="24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Ogłoszenie nr 537172-N-2019 z dnia 2019-04-15 r. </w:t>
      </w:r>
    </w:p>
    <w:p w:rsidR="00D0705A" w:rsidRPr="00D0705A" w:rsidRDefault="00D0705A" w:rsidP="00D0705A">
      <w:pPr>
        <w:spacing w:after="0" w:line="240" w:lineRule="auto"/>
        <w:jc w:val="center"/>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Samodzielny Publiczny Zakład Opieki Zdrowotnej Centralny Szpital Kliniczny Uniwersytetu Medycznego w Łodzi: Opracowanie wielobranżowej dokumentacji technicznej dla zadań realizowanych w budynkach Centralnego Szpitala Klinicznego Uniwersytetu Medycznego w Łodzi – w Budynku A-3 zlokalizowanym przy ul. Pomorskiej 251 oraz w Budynku Głównym Uniwersyteckiego Centrum Pediatrii CSK przy ul. Pankiewicza16 (dawna Sporna 36/50) na potrzeby Ośrodka Pediatrycznego Centralnego Szpitala Klinicznego Uniwersytetu Medycznego w Łodzi przy ul. Pomorskiej 251. </w:t>
      </w:r>
      <w:r w:rsidRPr="00D0705A">
        <w:rPr>
          <w:rFonts w:ascii="Times New Roman" w:eastAsia="Times New Roman" w:hAnsi="Times New Roman" w:cs="Times New Roman"/>
          <w:sz w:val="24"/>
          <w:szCs w:val="24"/>
          <w:lang w:eastAsia="pl-PL"/>
        </w:rPr>
        <w:br/>
        <w:t xml:space="preserve">OGŁOSZENIE O ZAMÓWIENIU - Usługi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Zamieszczanie ogłoszenia:</w:t>
      </w:r>
      <w:r w:rsidRPr="00D0705A">
        <w:rPr>
          <w:rFonts w:ascii="Times New Roman" w:eastAsia="Times New Roman" w:hAnsi="Times New Roman" w:cs="Times New Roman"/>
          <w:sz w:val="24"/>
          <w:szCs w:val="24"/>
          <w:lang w:eastAsia="pl-PL"/>
        </w:rPr>
        <w:t xml:space="preserve"> Zamieszczanie obowiązkowe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Ogłoszenie dotyczy:</w:t>
      </w:r>
      <w:r w:rsidRPr="00D0705A">
        <w:rPr>
          <w:rFonts w:ascii="Times New Roman" w:eastAsia="Times New Roman" w:hAnsi="Times New Roman" w:cs="Times New Roman"/>
          <w:sz w:val="24"/>
          <w:szCs w:val="24"/>
          <w:lang w:eastAsia="pl-PL"/>
        </w:rPr>
        <w:t xml:space="preserve"> Zamówienia publicznego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Nie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Nazwa projektu lub programu</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r>
      <w:bookmarkStart w:id="0" w:name="_GoBack"/>
      <w:bookmarkEnd w:id="0"/>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Nie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0705A">
        <w:rPr>
          <w:rFonts w:ascii="Times New Roman" w:eastAsia="Times New Roman" w:hAnsi="Times New Roman" w:cs="Times New Roman"/>
          <w:sz w:val="24"/>
          <w:szCs w:val="24"/>
          <w:lang w:eastAsia="pl-PL"/>
        </w:rPr>
        <w:t>Pzp</w:t>
      </w:r>
      <w:proofErr w:type="spellEnd"/>
      <w:r w:rsidRPr="00D0705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0705A">
        <w:rPr>
          <w:rFonts w:ascii="Times New Roman" w:eastAsia="Times New Roman" w:hAnsi="Times New Roman" w:cs="Times New Roman"/>
          <w:sz w:val="24"/>
          <w:szCs w:val="24"/>
          <w:lang w:eastAsia="pl-PL"/>
        </w:rPr>
        <w:br/>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u w:val="single"/>
          <w:lang w:eastAsia="pl-PL"/>
        </w:rPr>
        <w:t>SEKCJA I: ZAMAWIAJĄCY</w:t>
      </w:r>
      <w:r w:rsidRPr="00D0705A">
        <w:rPr>
          <w:rFonts w:ascii="Times New Roman" w:eastAsia="Times New Roman" w:hAnsi="Times New Roman" w:cs="Times New Roman"/>
          <w:sz w:val="24"/>
          <w:szCs w:val="24"/>
          <w:lang w:eastAsia="pl-PL"/>
        </w:rPr>
        <w:t xml:space="preserv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Postępowanie przeprowadza centralny zamawiający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Nie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Nie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Informacje na temat podmiotu któremu zamawiający powierzył/powierzyli prowadzenie postępowania:</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Postępowanie jest przeprowadzane wspólnie przez zamawiających</w:t>
      </w:r>
      <w:r w:rsidRPr="00D0705A">
        <w:rPr>
          <w:rFonts w:ascii="Times New Roman" w:eastAsia="Times New Roman" w:hAnsi="Times New Roman" w:cs="Times New Roman"/>
          <w:sz w:val="24"/>
          <w:szCs w:val="24"/>
          <w:lang w:eastAsia="pl-PL"/>
        </w:rPr>
        <w:t xml:space="preserv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Nie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Nie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Informacje dodatkowe:</w:t>
      </w:r>
      <w:r w:rsidRPr="00D0705A">
        <w:rPr>
          <w:rFonts w:ascii="Times New Roman" w:eastAsia="Times New Roman" w:hAnsi="Times New Roman" w:cs="Times New Roman"/>
          <w:sz w:val="24"/>
          <w:szCs w:val="24"/>
          <w:lang w:eastAsia="pl-PL"/>
        </w:rPr>
        <w:t xml:space="preserv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lastRenderedPageBreak/>
        <w:t xml:space="preserve">I. 1) NAZWA I ADRES: </w:t>
      </w:r>
      <w:r w:rsidRPr="00D0705A">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D0705A">
        <w:rPr>
          <w:rFonts w:ascii="Times New Roman" w:eastAsia="Times New Roman" w:hAnsi="Times New Roman" w:cs="Times New Roman"/>
          <w:sz w:val="24"/>
          <w:szCs w:val="24"/>
          <w:lang w:eastAsia="pl-PL"/>
        </w:rPr>
        <w:br/>
        <w:t xml:space="preserve">Adres strony internetowej (URL): www.csk.umed.pl </w:t>
      </w:r>
      <w:r w:rsidRPr="00D0705A">
        <w:rPr>
          <w:rFonts w:ascii="Times New Roman" w:eastAsia="Times New Roman" w:hAnsi="Times New Roman" w:cs="Times New Roman"/>
          <w:sz w:val="24"/>
          <w:szCs w:val="24"/>
          <w:lang w:eastAsia="pl-PL"/>
        </w:rPr>
        <w:br/>
        <w:t xml:space="preserve">Adres profilu nabywcy: www.csk.umed.pl </w:t>
      </w:r>
      <w:r w:rsidRPr="00D0705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I. 2) RODZAJ ZAMAWIAJĄCEGO: </w:t>
      </w:r>
      <w:r w:rsidRPr="00D0705A">
        <w:rPr>
          <w:rFonts w:ascii="Times New Roman" w:eastAsia="Times New Roman" w:hAnsi="Times New Roman" w:cs="Times New Roman"/>
          <w:sz w:val="24"/>
          <w:szCs w:val="24"/>
          <w:lang w:eastAsia="pl-PL"/>
        </w:rPr>
        <w:t xml:space="preserve">Inny (proszę określić): </w:t>
      </w:r>
      <w:r w:rsidRPr="00D0705A">
        <w:rPr>
          <w:rFonts w:ascii="Times New Roman" w:eastAsia="Times New Roman" w:hAnsi="Times New Roman" w:cs="Times New Roman"/>
          <w:sz w:val="24"/>
          <w:szCs w:val="24"/>
          <w:lang w:eastAsia="pl-PL"/>
        </w:rPr>
        <w:br/>
        <w:t xml:space="preserve">SP ZOZ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I.3) WSPÓLNE UDZIELANIE ZAMÓWIENIA </w:t>
      </w:r>
      <w:r w:rsidRPr="00D0705A">
        <w:rPr>
          <w:rFonts w:ascii="Times New Roman" w:eastAsia="Times New Roman" w:hAnsi="Times New Roman" w:cs="Times New Roman"/>
          <w:b/>
          <w:bCs/>
          <w:i/>
          <w:iCs/>
          <w:sz w:val="24"/>
          <w:szCs w:val="24"/>
          <w:lang w:eastAsia="pl-PL"/>
        </w:rPr>
        <w:t>(jeżeli dotyczy)</w:t>
      </w:r>
      <w:r w:rsidRPr="00D0705A">
        <w:rPr>
          <w:rFonts w:ascii="Times New Roman" w:eastAsia="Times New Roman" w:hAnsi="Times New Roman" w:cs="Times New Roman"/>
          <w:b/>
          <w:bCs/>
          <w:sz w:val="24"/>
          <w:szCs w:val="24"/>
          <w:lang w:eastAsia="pl-PL"/>
        </w:rPr>
        <w:t xml:space="preserv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0705A">
        <w:rPr>
          <w:rFonts w:ascii="Times New Roman" w:eastAsia="Times New Roman" w:hAnsi="Times New Roman" w:cs="Times New Roman"/>
          <w:sz w:val="24"/>
          <w:szCs w:val="24"/>
          <w:lang w:eastAsia="pl-PL"/>
        </w:rPr>
        <w:br/>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I.4) KOMUNIKACJA: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0705A">
        <w:rPr>
          <w:rFonts w:ascii="Times New Roman" w:eastAsia="Times New Roman" w:hAnsi="Times New Roman" w:cs="Times New Roman"/>
          <w:sz w:val="24"/>
          <w:szCs w:val="24"/>
          <w:lang w:eastAsia="pl-PL"/>
        </w:rPr>
        <w:t xml:space="preserv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Tak </w:t>
      </w:r>
      <w:r w:rsidRPr="00D0705A">
        <w:rPr>
          <w:rFonts w:ascii="Times New Roman" w:eastAsia="Times New Roman" w:hAnsi="Times New Roman" w:cs="Times New Roman"/>
          <w:sz w:val="24"/>
          <w:szCs w:val="24"/>
          <w:lang w:eastAsia="pl-PL"/>
        </w:rPr>
        <w:br/>
        <w:t xml:space="preserve">www.csk.umed.pl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Tak </w:t>
      </w:r>
      <w:r w:rsidRPr="00D0705A">
        <w:rPr>
          <w:rFonts w:ascii="Times New Roman" w:eastAsia="Times New Roman" w:hAnsi="Times New Roman" w:cs="Times New Roman"/>
          <w:sz w:val="24"/>
          <w:szCs w:val="24"/>
          <w:lang w:eastAsia="pl-PL"/>
        </w:rPr>
        <w:br/>
        <w:t xml:space="preserve">www.csk.umed.pl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Nie </w:t>
      </w:r>
      <w:r w:rsidRPr="00D0705A">
        <w:rPr>
          <w:rFonts w:ascii="Times New Roman" w:eastAsia="Times New Roman" w:hAnsi="Times New Roman" w:cs="Times New Roman"/>
          <w:sz w:val="24"/>
          <w:szCs w:val="24"/>
          <w:lang w:eastAsia="pl-PL"/>
        </w:rPr>
        <w:br/>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Oferty lub wnioski o dopuszczenie do udziału w postępowaniu należy przesyłać:</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Elektronicznie</w:t>
      </w:r>
      <w:r w:rsidRPr="00D0705A">
        <w:rPr>
          <w:rFonts w:ascii="Times New Roman" w:eastAsia="Times New Roman" w:hAnsi="Times New Roman" w:cs="Times New Roman"/>
          <w:sz w:val="24"/>
          <w:szCs w:val="24"/>
          <w:lang w:eastAsia="pl-PL"/>
        </w:rPr>
        <w:t xml:space="preserv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Nie </w:t>
      </w:r>
      <w:r w:rsidRPr="00D0705A">
        <w:rPr>
          <w:rFonts w:ascii="Times New Roman" w:eastAsia="Times New Roman" w:hAnsi="Times New Roman" w:cs="Times New Roman"/>
          <w:sz w:val="24"/>
          <w:szCs w:val="24"/>
          <w:lang w:eastAsia="pl-PL"/>
        </w:rPr>
        <w:br/>
        <w:t xml:space="preserve">adres </w:t>
      </w:r>
      <w:r w:rsidRPr="00D0705A">
        <w:rPr>
          <w:rFonts w:ascii="Times New Roman" w:eastAsia="Times New Roman" w:hAnsi="Times New Roman" w:cs="Times New Roman"/>
          <w:sz w:val="24"/>
          <w:szCs w:val="24"/>
          <w:lang w:eastAsia="pl-PL"/>
        </w:rPr>
        <w:br/>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t xml:space="preserve">Nie </w:t>
      </w:r>
      <w:r w:rsidRPr="00D0705A">
        <w:rPr>
          <w:rFonts w:ascii="Times New Roman" w:eastAsia="Times New Roman" w:hAnsi="Times New Roman" w:cs="Times New Roman"/>
          <w:sz w:val="24"/>
          <w:szCs w:val="24"/>
          <w:lang w:eastAsia="pl-PL"/>
        </w:rPr>
        <w:br/>
        <w:t xml:space="preserve">Inny sposób: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t xml:space="preserve">Tak </w:t>
      </w:r>
      <w:r w:rsidRPr="00D0705A">
        <w:rPr>
          <w:rFonts w:ascii="Times New Roman" w:eastAsia="Times New Roman" w:hAnsi="Times New Roman" w:cs="Times New Roman"/>
          <w:sz w:val="24"/>
          <w:szCs w:val="24"/>
          <w:lang w:eastAsia="pl-PL"/>
        </w:rPr>
        <w:br/>
        <w:t xml:space="preserve">Inny sposób: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lastRenderedPageBreak/>
        <w:t xml:space="preserve">pisemnie </w:t>
      </w:r>
      <w:r w:rsidRPr="00D0705A">
        <w:rPr>
          <w:rFonts w:ascii="Times New Roman" w:eastAsia="Times New Roman" w:hAnsi="Times New Roman" w:cs="Times New Roman"/>
          <w:sz w:val="24"/>
          <w:szCs w:val="24"/>
          <w:lang w:eastAsia="pl-PL"/>
        </w:rPr>
        <w:br/>
        <w:t xml:space="preserve">Adres: </w:t>
      </w:r>
      <w:r w:rsidRPr="00D0705A">
        <w:rPr>
          <w:rFonts w:ascii="Times New Roman" w:eastAsia="Times New Roman" w:hAnsi="Times New Roman" w:cs="Times New Roman"/>
          <w:sz w:val="24"/>
          <w:szCs w:val="24"/>
          <w:lang w:eastAsia="pl-PL"/>
        </w:rPr>
        <w:br/>
      </w:r>
      <w:proofErr w:type="spellStart"/>
      <w:r w:rsidRPr="00D0705A">
        <w:rPr>
          <w:rFonts w:ascii="Times New Roman" w:eastAsia="Times New Roman" w:hAnsi="Times New Roman" w:cs="Times New Roman"/>
          <w:sz w:val="24"/>
          <w:szCs w:val="24"/>
          <w:lang w:eastAsia="pl-PL"/>
        </w:rPr>
        <w:t>j.w</w:t>
      </w:r>
      <w:proofErr w:type="spellEnd"/>
      <w:r w:rsidRPr="00D0705A">
        <w:rPr>
          <w:rFonts w:ascii="Times New Roman" w:eastAsia="Times New Roman" w:hAnsi="Times New Roman" w:cs="Times New Roman"/>
          <w:sz w:val="24"/>
          <w:szCs w:val="24"/>
          <w:lang w:eastAsia="pl-PL"/>
        </w:rPr>
        <w:t xml:space="preserv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0705A">
        <w:rPr>
          <w:rFonts w:ascii="Times New Roman" w:eastAsia="Times New Roman" w:hAnsi="Times New Roman" w:cs="Times New Roman"/>
          <w:sz w:val="24"/>
          <w:szCs w:val="24"/>
          <w:lang w:eastAsia="pl-PL"/>
        </w:rPr>
        <w:t xml:space="preserv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Nie </w:t>
      </w:r>
      <w:r w:rsidRPr="00D0705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0705A">
        <w:rPr>
          <w:rFonts w:ascii="Times New Roman" w:eastAsia="Times New Roman" w:hAnsi="Times New Roman" w:cs="Times New Roman"/>
          <w:sz w:val="24"/>
          <w:szCs w:val="24"/>
          <w:lang w:eastAsia="pl-PL"/>
        </w:rPr>
        <w:br/>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u w:val="single"/>
          <w:lang w:eastAsia="pl-PL"/>
        </w:rPr>
        <w:t xml:space="preserve">SEKCJA II: PRZEDMIOT ZAMÓWIENIA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II.1) Nazwa nadana zamówieniu przez zamawiającego: </w:t>
      </w:r>
      <w:r w:rsidRPr="00D0705A">
        <w:rPr>
          <w:rFonts w:ascii="Times New Roman" w:eastAsia="Times New Roman" w:hAnsi="Times New Roman" w:cs="Times New Roman"/>
          <w:sz w:val="24"/>
          <w:szCs w:val="24"/>
          <w:lang w:eastAsia="pl-PL"/>
        </w:rPr>
        <w:t xml:space="preserve">Opracowanie wielobranżowej dokumentacji technicznej dla zadań realizowanych w budynkach Centralnego Szpitala Klinicznego Uniwersytetu Medycznego w Łodzi – w Budynku A-3 zlokalizowanym przy ul. Pomorskiej 251 oraz w Budynku Głównym Uniwersyteckiego Centrum Pediatrii CSK przy ul. Pankiewicza16 (dawna Sporna 36/50) na potrzeby Ośrodka Pediatrycznego Centralnego Szpitala Klinicznego Uniwersytetu Medycznego w Łodzi przy ul. Pomorskiej 251.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Numer referencyjny: </w:t>
      </w:r>
      <w:r w:rsidRPr="00D0705A">
        <w:rPr>
          <w:rFonts w:ascii="Times New Roman" w:eastAsia="Times New Roman" w:hAnsi="Times New Roman" w:cs="Times New Roman"/>
          <w:sz w:val="24"/>
          <w:szCs w:val="24"/>
          <w:lang w:eastAsia="pl-PL"/>
        </w:rPr>
        <w:t xml:space="preserve">ZP/28/2019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0705A" w:rsidRPr="00D0705A" w:rsidRDefault="00D0705A" w:rsidP="00D0705A">
      <w:pPr>
        <w:spacing w:after="0" w:line="240" w:lineRule="auto"/>
        <w:jc w:val="both"/>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Nie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II.2) Rodzaj zamówienia: </w:t>
      </w:r>
      <w:r w:rsidRPr="00D0705A">
        <w:rPr>
          <w:rFonts w:ascii="Times New Roman" w:eastAsia="Times New Roman" w:hAnsi="Times New Roman" w:cs="Times New Roman"/>
          <w:sz w:val="24"/>
          <w:szCs w:val="24"/>
          <w:lang w:eastAsia="pl-PL"/>
        </w:rPr>
        <w:t xml:space="preserve">Usługi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II.3) Informacja o możliwości składania ofert częściowych</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t xml:space="preserve">Zamówienie podzielone jest na części: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Tak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Oferty lub wnioski o dopuszczenie do udziału w postępowaniu można składać w odniesieniu do:</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t xml:space="preserve">wszystkich części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II.4) Krótki opis przedmiotu zamówienia </w:t>
      </w:r>
      <w:r w:rsidRPr="00D0705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0705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0705A">
        <w:rPr>
          <w:rFonts w:ascii="Times New Roman" w:eastAsia="Times New Roman" w:hAnsi="Times New Roman" w:cs="Times New Roman"/>
          <w:sz w:val="24"/>
          <w:szCs w:val="24"/>
          <w:lang w:eastAsia="pl-PL"/>
        </w:rPr>
        <w:t xml:space="preserve">Przedmiotem zamówienia jest opracowanie wielobranżowej dokumentacji technicznej dla zadań realizowanych w budynkach Centralnego Szpitala Klinicznego Uniwersytetu Medycznego w Łodzi – w Budynku A-3 zlokalizowanym przy ul. Pomorskiej 251 oraz na terenie Uniwersyteckiego Centrum Pediatrii CSK przy ul. Pankiewicza16 (dawna Sporna 36/50). Pakiet 1 Zadanie </w:t>
      </w:r>
      <w:proofErr w:type="spellStart"/>
      <w:r w:rsidRPr="00D0705A">
        <w:rPr>
          <w:rFonts w:ascii="Times New Roman" w:eastAsia="Times New Roman" w:hAnsi="Times New Roman" w:cs="Times New Roman"/>
          <w:sz w:val="24"/>
          <w:szCs w:val="24"/>
          <w:lang w:eastAsia="pl-PL"/>
        </w:rPr>
        <w:t>pn</w:t>
      </w:r>
      <w:proofErr w:type="spellEnd"/>
      <w:r w:rsidRPr="00D0705A">
        <w:rPr>
          <w:rFonts w:ascii="Times New Roman" w:eastAsia="Times New Roman" w:hAnsi="Times New Roman" w:cs="Times New Roman"/>
          <w:sz w:val="24"/>
          <w:szCs w:val="24"/>
          <w:lang w:eastAsia="pl-PL"/>
        </w:rPr>
        <w:t xml:space="preserve">.„PB + PW przebudowy wejścia głównego dla pacjentów i studentów z poziomu terenu na poziom „0” w budynku A-3 Centralnego Szpitala Klinicznego Uniwersytetu Medycznego w Łodzi przy ul. Pomorskiej” Pakiet 2 Zadanie </w:t>
      </w:r>
      <w:proofErr w:type="spellStart"/>
      <w:r w:rsidRPr="00D0705A">
        <w:rPr>
          <w:rFonts w:ascii="Times New Roman" w:eastAsia="Times New Roman" w:hAnsi="Times New Roman" w:cs="Times New Roman"/>
          <w:sz w:val="24"/>
          <w:szCs w:val="24"/>
          <w:lang w:eastAsia="pl-PL"/>
        </w:rPr>
        <w:t>pn</w:t>
      </w:r>
      <w:proofErr w:type="spellEnd"/>
      <w:r w:rsidRPr="00D0705A">
        <w:rPr>
          <w:rFonts w:ascii="Times New Roman" w:eastAsia="Times New Roman" w:hAnsi="Times New Roman" w:cs="Times New Roman"/>
          <w:sz w:val="24"/>
          <w:szCs w:val="24"/>
          <w:lang w:eastAsia="pl-PL"/>
        </w:rPr>
        <w:t xml:space="preserve">.„PB + PW dobudowy dwóch dźwigów osobowych do Budynku Głównego oraz zagospodarowania terenu Uniwersyteckiego centrum Pediatrii Centralnego </w:t>
      </w:r>
      <w:r w:rsidRPr="00D0705A">
        <w:rPr>
          <w:rFonts w:ascii="Times New Roman" w:eastAsia="Times New Roman" w:hAnsi="Times New Roman" w:cs="Times New Roman"/>
          <w:sz w:val="24"/>
          <w:szCs w:val="24"/>
          <w:lang w:eastAsia="pl-PL"/>
        </w:rPr>
        <w:lastRenderedPageBreak/>
        <w:t xml:space="preserve">Szpitala Klinicznego Uniwersytetu Medycznego w Łodzi przy ul. Pankiewicza 16 (d. Sporna 36/50)”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II.5) Główny kod CPV: </w:t>
      </w:r>
      <w:r w:rsidRPr="00D0705A">
        <w:rPr>
          <w:rFonts w:ascii="Times New Roman" w:eastAsia="Times New Roman" w:hAnsi="Times New Roman" w:cs="Times New Roman"/>
          <w:sz w:val="24"/>
          <w:szCs w:val="24"/>
          <w:lang w:eastAsia="pl-PL"/>
        </w:rPr>
        <w:t xml:space="preserve">71320000-0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Dodatkowe kody CPV:</w:t>
      </w:r>
      <w:r w:rsidRPr="00D0705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0705A" w:rsidRPr="00D0705A" w:rsidTr="00D0705A">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Kod CPV</w:t>
            </w:r>
          </w:p>
        </w:tc>
      </w:tr>
      <w:tr w:rsidR="00D0705A" w:rsidRPr="00D0705A" w:rsidTr="00D0705A">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71200000-0</w:t>
            </w:r>
          </w:p>
        </w:tc>
      </w:tr>
    </w:tbl>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II.6) Całkowita wartość zamówienia </w:t>
      </w:r>
      <w:r w:rsidRPr="00D0705A">
        <w:rPr>
          <w:rFonts w:ascii="Times New Roman" w:eastAsia="Times New Roman" w:hAnsi="Times New Roman" w:cs="Times New Roman"/>
          <w:i/>
          <w:iCs/>
          <w:sz w:val="24"/>
          <w:szCs w:val="24"/>
          <w:lang w:eastAsia="pl-PL"/>
        </w:rPr>
        <w:t>(jeżeli zamawiający podaje informacje o wartości zamówienia)</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t xml:space="preserve">Wartość bez VAT: </w:t>
      </w:r>
      <w:r w:rsidRPr="00D0705A">
        <w:rPr>
          <w:rFonts w:ascii="Times New Roman" w:eastAsia="Times New Roman" w:hAnsi="Times New Roman" w:cs="Times New Roman"/>
          <w:sz w:val="24"/>
          <w:szCs w:val="24"/>
          <w:lang w:eastAsia="pl-PL"/>
        </w:rPr>
        <w:br/>
        <w:t xml:space="preserve">Waluta: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0705A">
        <w:rPr>
          <w:rFonts w:ascii="Times New Roman" w:eastAsia="Times New Roman" w:hAnsi="Times New Roman" w:cs="Times New Roman"/>
          <w:sz w:val="24"/>
          <w:szCs w:val="24"/>
          <w:lang w:eastAsia="pl-PL"/>
        </w:rPr>
        <w:t xml:space="preserv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0705A">
        <w:rPr>
          <w:rFonts w:ascii="Times New Roman" w:eastAsia="Times New Roman" w:hAnsi="Times New Roman" w:cs="Times New Roman"/>
          <w:b/>
          <w:bCs/>
          <w:sz w:val="24"/>
          <w:szCs w:val="24"/>
          <w:lang w:eastAsia="pl-PL"/>
        </w:rPr>
        <w:t>Pzp</w:t>
      </w:r>
      <w:proofErr w:type="spellEnd"/>
      <w:r w:rsidRPr="00D0705A">
        <w:rPr>
          <w:rFonts w:ascii="Times New Roman" w:eastAsia="Times New Roman" w:hAnsi="Times New Roman" w:cs="Times New Roman"/>
          <w:b/>
          <w:bCs/>
          <w:sz w:val="24"/>
          <w:szCs w:val="24"/>
          <w:lang w:eastAsia="pl-PL"/>
        </w:rPr>
        <w:t xml:space="preserve">: </w:t>
      </w:r>
      <w:r w:rsidRPr="00D0705A">
        <w:rPr>
          <w:rFonts w:ascii="Times New Roman" w:eastAsia="Times New Roman" w:hAnsi="Times New Roman" w:cs="Times New Roman"/>
          <w:sz w:val="24"/>
          <w:szCs w:val="24"/>
          <w:lang w:eastAsia="pl-PL"/>
        </w:rPr>
        <w:t xml:space="preserve">Tak </w:t>
      </w:r>
      <w:r w:rsidRPr="00D0705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0705A">
        <w:rPr>
          <w:rFonts w:ascii="Times New Roman" w:eastAsia="Times New Roman" w:hAnsi="Times New Roman" w:cs="Times New Roman"/>
          <w:sz w:val="24"/>
          <w:szCs w:val="24"/>
          <w:lang w:eastAsia="pl-PL"/>
        </w:rPr>
        <w:t>Pzp</w:t>
      </w:r>
      <w:proofErr w:type="spellEnd"/>
      <w:r w:rsidRPr="00D0705A">
        <w:rPr>
          <w:rFonts w:ascii="Times New Roman" w:eastAsia="Times New Roman" w:hAnsi="Times New Roman" w:cs="Times New Roman"/>
          <w:sz w:val="24"/>
          <w:szCs w:val="24"/>
          <w:lang w:eastAsia="pl-PL"/>
        </w:rPr>
        <w:t xml:space="preserve">: Zamawiający przewiduje udzielenia zamówienia </w:t>
      </w:r>
      <w:proofErr w:type="spellStart"/>
      <w:r w:rsidRPr="00D0705A">
        <w:rPr>
          <w:rFonts w:ascii="Times New Roman" w:eastAsia="Times New Roman" w:hAnsi="Times New Roman" w:cs="Times New Roman"/>
          <w:sz w:val="24"/>
          <w:szCs w:val="24"/>
          <w:lang w:eastAsia="pl-PL"/>
        </w:rPr>
        <w:t>zg</w:t>
      </w:r>
      <w:proofErr w:type="spellEnd"/>
      <w:r w:rsidRPr="00D0705A">
        <w:rPr>
          <w:rFonts w:ascii="Times New Roman" w:eastAsia="Times New Roman" w:hAnsi="Times New Roman" w:cs="Times New Roman"/>
          <w:sz w:val="24"/>
          <w:szCs w:val="24"/>
          <w:lang w:eastAsia="pl-PL"/>
        </w:rPr>
        <w:t xml:space="preserve">. z art. 67 ust. 1 pkt. 6 w wysokości do 20% wartości zamówienia, w przypadku udzielenia, w okresie 3 lat od dnia udzielenia zamówienia podstawowego, dotychczasowemu wykonawcy usług, zamówienia polegającego na powtórzeniu podobnych usług.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wielkość przedmiotu zamówienia zawarte w SIWZ na zamówienie podstawowe. Polegać będzie na powtórzeniu / zwiększeniu usług tożsamych z zakresem prac projektowych opisanym w SIWZ. Oraz warunków na jakich zostaną udzielone zamówienia: Poprzez wykorzystanie ceny usługi prac projektowych zamówienia podstawowego względem zwiększonego zakresu usług. Wysokość wynagrodzenia zostanie ustalona poprzez analogię w odniesieniu do wynagrodzenia zamówienia usług podstawowych.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t>miesiącach:   </w:t>
      </w:r>
      <w:r w:rsidRPr="00D0705A">
        <w:rPr>
          <w:rFonts w:ascii="Times New Roman" w:eastAsia="Times New Roman" w:hAnsi="Times New Roman" w:cs="Times New Roman"/>
          <w:i/>
          <w:iCs/>
          <w:sz w:val="24"/>
          <w:szCs w:val="24"/>
          <w:lang w:eastAsia="pl-PL"/>
        </w:rPr>
        <w:t xml:space="preserve"> lub </w:t>
      </w:r>
      <w:r w:rsidRPr="00D0705A">
        <w:rPr>
          <w:rFonts w:ascii="Times New Roman" w:eastAsia="Times New Roman" w:hAnsi="Times New Roman" w:cs="Times New Roman"/>
          <w:b/>
          <w:bCs/>
          <w:sz w:val="24"/>
          <w:szCs w:val="24"/>
          <w:lang w:eastAsia="pl-PL"/>
        </w:rPr>
        <w:t>dniach:</w:t>
      </w:r>
      <w:r w:rsidRPr="00D0705A">
        <w:rPr>
          <w:rFonts w:ascii="Times New Roman" w:eastAsia="Times New Roman" w:hAnsi="Times New Roman" w:cs="Times New Roman"/>
          <w:sz w:val="24"/>
          <w:szCs w:val="24"/>
          <w:lang w:eastAsia="pl-PL"/>
        </w:rPr>
        <w:t xml:space="preserve"> 98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i/>
          <w:iCs/>
          <w:sz w:val="24"/>
          <w:szCs w:val="24"/>
          <w:lang w:eastAsia="pl-PL"/>
        </w:rPr>
        <w:t>lub</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data rozpoczęcia: </w:t>
      </w:r>
      <w:r w:rsidRPr="00D0705A">
        <w:rPr>
          <w:rFonts w:ascii="Times New Roman" w:eastAsia="Times New Roman" w:hAnsi="Times New Roman" w:cs="Times New Roman"/>
          <w:sz w:val="24"/>
          <w:szCs w:val="24"/>
          <w:lang w:eastAsia="pl-PL"/>
        </w:rPr>
        <w:t> </w:t>
      </w:r>
      <w:r w:rsidRPr="00D0705A">
        <w:rPr>
          <w:rFonts w:ascii="Times New Roman" w:eastAsia="Times New Roman" w:hAnsi="Times New Roman" w:cs="Times New Roman"/>
          <w:i/>
          <w:iCs/>
          <w:sz w:val="24"/>
          <w:szCs w:val="24"/>
          <w:lang w:eastAsia="pl-PL"/>
        </w:rPr>
        <w:t xml:space="preserve"> lub </w:t>
      </w:r>
      <w:r w:rsidRPr="00D0705A">
        <w:rPr>
          <w:rFonts w:ascii="Times New Roman" w:eastAsia="Times New Roman" w:hAnsi="Times New Roman" w:cs="Times New Roman"/>
          <w:b/>
          <w:bCs/>
          <w:sz w:val="24"/>
          <w:szCs w:val="24"/>
          <w:lang w:eastAsia="pl-PL"/>
        </w:rPr>
        <w:t xml:space="preserve">zakończenia: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II.9) Informacje dodatkowe: </w:t>
      </w:r>
      <w:r w:rsidRPr="00D0705A">
        <w:rPr>
          <w:rFonts w:ascii="Times New Roman" w:eastAsia="Times New Roman" w:hAnsi="Times New Roman" w:cs="Times New Roman"/>
          <w:sz w:val="24"/>
          <w:szCs w:val="24"/>
          <w:lang w:eastAsia="pl-PL"/>
        </w:rPr>
        <w:t xml:space="preserve">Termin realizacji: Projekty budowlane 8 tygodni od dnia zawarcia umowy – dla pakietu nr 1, projekty budowlane 10 tygodni od dnia zawarcia umowy – dla pakietu nr 2. Projekty wykonawcze maksymalnie 4 tygodnie od wykonania projektu budowlanego w każdym z pakietów.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III.1) WARUNKI UDZIAŁU W POSTĘPOWANIU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t xml:space="preserve">Określenie warunków: </w:t>
      </w:r>
      <w:r w:rsidRPr="00D0705A">
        <w:rPr>
          <w:rFonts w:ascii="Times New Roman" w:eastAsia="Times New Roman" w:hAnsi="Times New Roman" w:cs="Times New Roman"/>
          <w:sz w:val="24"/>
          <w:szCs w:val="24"/>
          <w:lang w:eastAsia="pl-PL"/>
        </w:rPr>
        <w:br/>
        <w:t xml:space="preserve">Informacje dodatkowe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III.1.2) Sytuacja finansowa lub ekonomiczna </w:t>
      </w:r>
      <w:r w:rsidRPr="00D0705A">
        <w:rPr>
          <w:rFonts w:ascii="Times New Roman" w:eastAsia="Times New Roman" w:hAnsi="Times New Roman" w:cs="Times New Roman"/>
          <w:sz w:val="24"/>
          <w:szCs w:val="24"/>
          <w:lang w:eastAsia="pl-PL"/>
        </w:rPr>
        <w:br/>
        <w:t xml:space="preserve">Określenie warunków: Zamawiający uzna wymóg dot. załącznika nr 8 za spełniony, jeśli Wykonawca przedstawi, iż jest ubezpieczony od odpowiedzialności cywilnej w zakresie prowadzonej działalności związanej z przedmiotem zamówienia na kwotę minimum 100 000,00 zł. (sto tysięcy złotych) – dla każdego z pakietów. Dla 2 pakietów minimum 200.000, 00 zł. </w:t>
      </w:r>
      <w:r w:rsidRPr="00D0705A">
        <w:rPr>
          <w:rFonts w:ascii="Times New Roman" w:eastAsia="Times New Roman" w:hAnsi="Times New Roman" w:cs="Times New Roman"/>
          <w:sz w:val="24"/>
          <w:szCs w:val="24"/>
          <w:lang w:eastAsia="pl-PL"/>
        </w:rPr>
        <w:br/>
        <w:t xml:space="preserve">Informacje dodatkowe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III.1.3) Zdolność techniczna lub zawodowa </w:t>
      </w:r>
      <w:r w:rsidRPr="00D0705A">
        <w:rPr>
          <w:rFonts w:ascii="Times New Roman" w:eastAsia="Times New Roman" w:hAnsi="Times New Roman" w:cs="Times New Roman"/>
          <w:sz w:val="24"/>
          <w:szCs w:val="24"/>
          <w:lang w:eastAsia="pl-PL"/>
        </w:rPr>
        <w:br/>
        <w:t xml:space="preserve">Określenie warunków: 1/ Zamawiający uzna za spełnienie wymogu dot. załącznika nr 9, jeśli Wykonawca przedstawi minimum jedną usługę odpowiadające swoim rodzajem usłudze stanowiącej przedmiot zamówienia (tj. opracowanie wielobranżowej dokumentacji technicznej) dla obiektów użyteczności publicznej i wartości zamówienia na kwotę nie mniejszą niż: Dla pakietu nr 1: 50.000,00 PLN. Dla pakietu nr 2: 50.000,00 PLN. Dla 2 pakietów analogicznie minimum dwie usługi na kwotę nie mniejszą niż 50.000, 00 zł. każda. 2/ Zamawiający uzna wymóg dot. załącznika nr 10 za spełniony, jeśli Wykonawca przedstawi wypełniając oświadczenie, iż dysponuje osobami zdolnymi do wykonania przedmiotowego zamówienia, posiadającymi aktualne uprawnienia. </w:t>
      </w:r>
      <w:r w:rsidRPr="00D0705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0705A">
        <w:rPr>
          <w:rFonts w:ascii="Times New Roman" w:eastAsia="Times New Roman" w:hAnsi="Times New Roman" w:cs="Times New Roman"/>
          <w:sz w:val="24"/>
          <w:szCs w:val="24"/>
          <w:lang w:eastAsia="pl-PL"/>
        </w:rPr>
        <w:br/>
        <w:t xml:space="preserve">Informacje dodatkowe: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III.2) PODSTAWY WYKLUCZENIA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0705A">
        <w:rPr>
          <w:rFonts w:ascii="Times New Roman" w:eastAsia="Times New Roman" w:hAnsi="Times New Roman" w:cs="Times New Roman"/>
          <w:b/>
          <w:bCs/>
          <w:sz w:val="24"/>
          <w:szCs w:val="24"/>
          <w:lang w:eastAsia="pl-PL"/>
        </w:rPr>
        <w:t>Pzp</w:t>
      </w:r>
      <w:proofErr w:type="spellEnd"/>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0705A">
        <w:rPr>
          <w:rFonts w:ascii="Times New Roman" w:eastAsia="Times New Roman" w:hAnsi="Times New Roman" w:cs="Times New Roman"/>
          <w:b/>
          <w:bCs/>
          <w:sz w:val="24"/>
          <w:szCs w:val="24"/>
          <w:lang w:eastAsia="pl-PL"/>
        </w:rPr>
        <w:t>Pzp</w:t>
      </w:r>
      <w:proofErr w:type="spellEnd"/>
      <w:r w:rsidRPr="00D0705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0705A">
        <w:rPr>
          <w:rFonts w:ascii="Times New Roman" w:eastAsia="Times New Roman" w:hAnsi="Times New Roman" w:cs="Times New Roman"/>
          <w:sz w:val="24"/>
          <w:szCs w:val="24"/>
          <w:lang w:eastAsia="pl-PL"/>
        </w:rPr>
        <w:t>Pzp</w:t>
      </w:r>
      <w:proofErr w:type="spellEnd"/>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0705A">
        <w:rPr>
          <w:rFonts w:ascii="Times New Roman" w:eastAsia="Times New Roman" w:hAnsi="Times New Roman" w:cs="Times New Roman"/>
          <w:sz w:val="24"/>
          <w:szCs w:val="24"/>
          <w:lang w:eastAsia="pl-PL"/>
        </w:rPr>
        <w:t>Pzp</w:t>
      </w:r>
      <w:proofErr w:type="spellEnd"/>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0705A">
        <w:rPr>
          <w:rFonts w:ascii="Times New Roman" w:eastAsia="Times New Roman" w:hAnsi="Times New Roman" w:cs="Times New Roman"/>
          <w:sz w:val="24"/>
          <w:szCs w:val="24"/>
          <w:lang w:eastAsia="pl-PL"/>
        </w:rPr>
        <w:t>Pzp</w:t>
      </w:r>
      <w:proofErr w:type="spellEnd"/>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0705A">
        <w:rPr>
          <w:rFonts w:ascii="Times New Roman" w:eastAsia="Times New Roman" w:hAnsi="Times New Roman" w:cs="Times New Roman"/>
          <w:sz w:val="24"/>
          <w:szCs w:val="24"/>
          <w:lang w:eastAsia="pl-PL"/>
        </w:rPr>
        <w:t>Pzp</w:t>
      </w:r>
      <w:proofErr w:type="spellEnd"/>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0705A">
        <w:rPr>
          <w:rFonts w:ascii="Times New Roman" w:eastAsia="Times New Roman" w:hAnsi="Times New Roman" w:cs="Times New Roman"/>
          <w:sz w:val="24"/>
          <w:szCs w:val="24"/>
          <w:lang w:eastAsia="pl-PL"/>
        </w:rPr>
        <w:t>Pzp</w:t>
      </w:r>
      <w:proofErr w:type="spellEnd"/>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0705A">
        <w:rPr>
          <w:rFonts w:ascii="Times New Roman" w:eastAsia="Times New Roman" w:hAnsi="Times New Roman" w:cs="Times New Roman"/>
          <w:sz w:val="24"/>
          <w:szCs w:val="24"/>
          <w:lang w:eastAsia="pl-PL"/>
        </w:rPr>
        <w:t>Pzp</w:t>
      </w:r>
      <w:proofErr w:type="spellEnd"/>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0705A">
        <w:rPr>
          <w:rFonts w:ascii="Times New Roman" w:eastAsia="Times New Roman" w:hAnsi="Times New Roman" w:cs="Times New Roman"/>
          <w:sz w:val="24"/>
          <w:szCs w:val="24"/>
          <w:lang w:eastAsia="pl-PL"/>
        </w:rPr>
        <w:t>Pzp</w:t>
      </w:r>
      <w:proofErr w:type="spellEnd"/>
      <w:r w:rsidRPr="00D0705A">
        <w:rPr>
          <w:rFonts w:ascii="Times New Roman" w:eastAsia="Times New Roman" w:hAnsi="Times New Roman" w:cs="Times New Roman"/>
          <w:sz w:val="24"/>
          <w:szCs w:val="24"/>
          <w:lang w:eastAsia="pl-PL"/>
        </w:rPr>
        <w:t xml:space="preserv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0705A">
        <w:rPr>
          <w:rFonts w:ascii="Times New Roman" w:eastAsia="Times New Roman" w:hAnsi="Times New Roman" w:cs="Times New Roman"/>
          <w:sz w:val="24"/>
          <w:szCs w:val="24"/>
          <w:lang w:eastAsia="pl-PL"/>
        </w:rPr>
        <w:br/>
        <w:t xml:space="preserve">Tak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Oświadczenie o spełnianiu kryteriów selekcji </w:t>
      </w:r>
      <w:r w:rsidRPr="00D0705A">
        <w:rPr>
          <w:rFonts w:ascii="Times New Roman" w:eastAsia="Times New Roman" w:hAnsi="Times New Roman" w:cs="Times New Roman"/>
          <w:sz w:val="24"/>
          <w:szCs w:val="24"/>
          <w:lang w:eastAsia="pl-PL"/>
        </w:rPr>
        <w:br/>
        <w:t xml:space="preserve">Nie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D0705A">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11.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-załączniki 11; 12.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12; 13.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Odpisu z właściwego rejestru lub z centralnej ewidencji i informacji o działalności gospodarczej, jeżeli odrębne przepisy wymagają wpisu do rejestru lub ewidencji, w celu potwierdzenia braku podstaw wykluczenia na podstawie art. 24 ust. 5 pkt 1 ustawy; – załącznik nr 14;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III.5.1) W ZAKRESIE SPEŁNIANIA WARUNKÓW UDZIAŁU W POSTĘPOWANIU:</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t xml:space="preserve">8. Potwierdzających, że wykonawca jest ubezpieczony od odpowiedzialności cywilnej w zakresie prowadzonej działalności związanej z przedmiotem zamówienia na sumę gwarancyjną określoną przez zamawiającego. – załącznik nr 8; 9.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9; 10.Wykazu osób, skierowanych przez wykonawcę do realizacji zamówienia publicznego, w szczególności odpowiedzialnych za świadczenie usług, </w:t>
      </w:r>
      <w:r w:rsidRPr="00D0705A">
        <w:rPr>
          <w:rFonts w:ascii="Times New Roman" w:eastAsia="Times New Roman" w:hAnsi="Times New Roman" w:cs="Times New Roman"/>
          <w:sz w:val="24"/>
          <w:szCs w:val="24"/>
          <w:lang w:eastAsia="pl-PL"/>
        </w:rPr>
        <w:lastRenderedPageBreak/>
        <w:t xml:space="preserve">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10;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III.5.2) W ZAKRESIE KRYTERIÓW SELEKCJI:</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18. Oświadczenie dotyczące osób zdolnych do wykonania przedmiotowego zamówienia posiadających aktualne zaświadczenia o przynależności do właściwej Izby Samorządu Zawodowego - załącznik nr 15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III.7) INNE DOKUMENTY NIE WYMIENIONE W pkt III.3) - III.6)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1. „FORMULARZ OFERTOWY” - załącznik nr 1. 2. Oświadczenie dotyczące przedmiotu zamówienia – załącznik nr 2.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D0705A">
        <w:rPr>
          <w:rFonts w:ascii="Times New Roman" w:eastAsia="Times New Roman" w:hAnsi="Times New Roman" w:cs="Times New Roman"/>
          <w:sz w:val="24"/>
          <w:szCs w:val="24"/>
          <w:lang w:eastAsia="pl-PL"/>
        </w:rPr>
        <w:t>Pzp</w:t>
      </w:r>
      <w:proofErr w:type="spellEnd"/>
      <w:r w:rsidRPr="00D0705A">
        <w:rPr>
          <w:rFonts w:ascii="Times New Roman" w:eastAsia="Times New Roman" w:hAnsi="Times New Roman" w:cs="Times New Roman"/>
          <w:sz w:val="24"/>
          <w:szCs w:val="24"/>
          <w:lang w:eastAsia="pl-PL"/>
        </w:rPr>
        <w:t xml:space="preserve">) dotyczące przesłanek wykluczenia z postępowania art. 24 ust. 1 i 5Ustawy - załącznik nr 4; 5. Zobowiązanie innych podmiotów do oddania do dyspozycji Wykonawcy niezbędnych zasobów na potrzeby realizacji zamówienia (w przypadku poleganiu na zasobach innych podmiotów) – Załącznik nr 5 do SIWZ; 6.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6 do SIWZ; 7. Oświadczenie wykonawcy o przynależności albo braku przynależności do tej samej grupy kapitałowej o której mowa w art. 24 ust. 1 pkt. 23 ustawy </w:t>
      </w:r>
      <w:proofErr w:type="spellStart"/>
      <w:r w:rsidRPr="00D0705A">
        <w:rPr>
          <w:rFonts w:ascii="Times New Roman" w:eastAsia="Times New Roman" w:hAnsi="Times New Roman" w:cs="Times New Roman"/>
          <w:sz w:val="24"/>
          <w:szCs w:val="24"/>
          <w:lang w:eastAsia="pl-PL"/>
        </w:rPr>
        <w:t>Pzp</w:t>
      </w:r>
      <w:proofErr w:type="spellEnd"/>
      <w:r w:rsidRPr="00D0705A">
        <w:rPr>
          <w:rFonts w:ascii="Times New Roman" w:eastAsia="Times New Roman" w:hAnsi="Times New Roman" w:cs="Times New Roman"/>
          <w:sz w:val="24"/>
          <w:szCs w:val="24"/>
          <w:lang w:eastAsia="pl-PL"/>
        </w:rPr>
        <w:t xml:space="preserve"> tj. w rozumieniu ustawy z dnia 16 lutego 2007 r. o ochronie konkurencji i konsumentów (Dz.U. nr 2015, poz. 184, 1618 i 1634 z </w:t>
      </w:r>
      <w:proofErr w:type="spellStart"/>
      <w:r w:rsidRPr="00D0705A">
        <w:rPr>
          <w:rFonts w:ascii="Times New Roman" w:eastAsia="Times New Roman" w:hAnsi="Times New Roman" w:cs="Times New Roman"/>
          <w:sz w:val="24"/>
          <w:szCs w:val="24"/>
          <w:lang w:eastAsia="pl-PL"/>
        </w:rPr>
        <w:t>późn</w:t>
      </w:r>
      <w:proofErr w:type="spellEnd"/>
      <w:r w:rsidRPr="00D0705A">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załącznik nr 7;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u w:val="single"/>
          <w:lang w:eastAsia="pl-PL"/>
        </w:rPr>
        <w:t xml:space="preserve">SEKCJA IV: PROCEDURA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IV.1) OPIS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IV.1.1) Tryb udzielenia zamówienia: </w:t>
      </w:r>
      <w:r w:rsidRPr="00D0705A">
        <w:rPr>
          <w:rFonts w:ascii="Times New Roman" w:eastAsia="Times New Roman" w:hAnsi="Times New Roman" w:cs="Times New Roman"/>
          <w:sz w:val="24"/>
          <w:szCs w:val="24"/>
          <w:lang w:eastAsia="pl-PL"/>
        </w:rPr>
        <w:t xml:space="preserve">Przetarg nieograniczony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IV.1.2) Zamawiający żąda wniesienia wadium:</w:t>
      </w:r>
      <w:r w:rsidRPr="00D0705A">
        <w:rPr>
          <w:rFonts w:ascii="Times New Roman" w:eastAsia="Times New Roman" w:hAnsi="Times New Roman" w:cs="Times New Roman"/>
          <w:sz w:val="24"/>
          <w:szCs w:val="24"/>
          <w:lang w:eastAsia="pl-PL"/>
        </w:rPr>
        <w:t xml:space="preserv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Tak </w:t>
      </w:r>
      <w:r w:rsidRPr="00D0705A">
        <w:rPr>
          <w:rFonts w:ascii="Times New Roman" w:eastAsia="Times New Roman" w:hAnsi="Times New Roman" w:cs="Times New Roman"/>
          <w:sz w:val="24"/>
          <w:szCs w:val="24"/>
          <w:lang w:eastAsia="pl-PL"/>
        </w:rPr>
        <w:br/>
        <w:t xml:space="preserve">Informacja na temat wadium </w:t>
      </w:r>
      <w:r w:rsidRPr="00D0705A">
        <w:rPr>
          <w:rFonts w:ascii="Times New Roman" w:eastAsia="Times New Roman" w:hAnsi="Times New Roman" w:cs="Times New Roman"/>
          <w:sz w:val="24"/>
          <w:szCs w:val="24"/>
          <w:lang w:eastAsia="pl-PL"/>
        </w:rPr>
        <w:br/>
        <w:t xml:space="preserve">Wymagamy wniesienia wadium w wysokości: Pakiet 1 – 1.500,00 zł. Pakiet 2 – 1.500,00 zł. Łącznie w przypadku dwóch pakietów 3.000,00 PLN (słownie: trzy tysiące złotych) - zgodnie z art. 45 ust. 1-5 Ustawy Prawo zamówień publicznych, w terminie do końca terminu składania ofert - potwierdzenie wniesienia wadium stanowi - załącznik nr 5.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t>
      </w:r>
      <w:r w:rsidRPr="00D0705A">
        <w:rPr>
          <w:rFonts w:ascii="Times New Roman" w:eastAsia="Times New Roman" w:hAnsi="Times New Roman" w:cs="Times New Roman"/>
          <w:sz w:val="24"/>
          <w:szCs w:val="24"/>
          <w:lang w:eastAsia="pl-PL"/>
        </w:rPr>
        <w:lastRenderedPageBreak/>
        <w:t xml:space="preserve">Wadium wnoszone w pieniądzu wpłaca się przelewem na rachunek bankowy: Nr konta bankowego BGK Oddział w Łodzi, nr 59 1130 1163 0014 7148 0720 0005. Z dopiskiem: ZP -28 /2019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D0705A">
        <w:rPr>
          <w:rFonts w:ascii="Times New Roman" w:eastAsia="Times New Roman" w:hAnsi="Times New Roman" w:cs="Times New Roman"/>
          <w:sz w:val="24"/>
          <w:szCs w:val="24"/>
          <w:lang w:eastAsia="pl-PL"/>
        </w:rPr>
        <w:t>pzp</w:t>
      </w:r>
      <w:proofErr w:type="spellEnd"/>
      <w:r w:rsidRPr="00D0705A">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IV.1.3) Przewiduje się udzielenie zaliczek na poczet wykonania zamówienia:</w:t>
      </w:r>
      <w:r w:rsidRPr="00D0705A">
        <w:rPr>
          <w:rFonts w:ascii="Times New Roman" w:eastAsia="Times New Roman" w:hAnsi="Times New Roman" w:cs="Times New Roman"/>
          <w:sz w:val="24"/>
          <w:szCs w:val="24"/>
          <w:lang w:eastAsia="pl-PL"/>
        </w:rPr>
        <w:t xml:space="preserv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Nie </w:t>
      </w:r>
      <w:r w:rsidRPr="00D0705A">
        <w:rPr>
          <w:rFonts w:ascii="Times New Roman" w:eastAsia="Times New Roman" w:hAnsi="Times New Roman" w:cs="Times New Roman"/>
          <w:sz w:val="24"/>
          <w:szCs w:val="24"/>
          <w:lang w:eastAsia="pl-PL"/>
        </w:rPr>
        <w:br/>
        <w:t xml:space="preserve">Należy podać informacje na temat udzielania zaliczek: </w:t>
      </w:r>
      <w:r w:rsidRPr="00D0705A">
        <w:rPr>
          <w:rFonts w:ascii="Times New Roman" w:eastAsia="Times New Roman" w:hAnsi="Times New Roman" w:cs="Times New Roman"/>
          <w:sz w:val="24"/>
          <w:szCs w:val="24"/>
          <w:lang w:eastAsia="pl-PL"/>
        </w:rPr>
        <w:br/>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Nie </w:t>
      </w:r>
      <w:r w:rsidRPr="00D0705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0705A">
        <w:rPr>
          <w:rFonts w:ascii="Times New Roman" w:eastAsia="Times New Roman" w:hAnsi="Times New Roman" w:cs="Times New Roman"/>
          <w:sz w:val="24"/>
          <w:szCs w:val="24"/>
          <w:lang w:eastAsia="pl-PL"/>
        </w:rPr>
        <w:br/>
        <w:t xml:space="preserve">Nie </w:t>
      </w:r>
      <w:r w:rsidRPr="00D0705A">
        <w:rPr>
          <w:rFonts w:ascii="Times New Roman" w:eastAsia="Times New Roman" w:hAnsi="Times New Roman" w:cs="Times New Roman"/>
          <w:sz w:val="24"/>
          <w:szCs w:val="24"/>
          <w:lang w:eastAsia="pl-PL"/>
        </w:rPr>
        <w:br/>
        <w:t xml:space="preserve">Informacje dodatkowe: </w:t>
      </w:r>
      <w:r w:rsidRPr="00D0705A">
        <w:rPr>
          <w:rFonts w:ascii="Times New Roman" w:eastAsia="Times New Roman" w:hAnsi="Times New Roman" w:cs="Times New Roman"/>
          <w:sz w:val="24"/>
          <w:szCs w:val="24"/>
          <w:lang w:eastAsia="pl-PL"/>
        </w:rPr>
        <w:br/>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IV.1.5.) Wymaga się złożenia oferty wariantowej: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Nie </w:t>
      </w:r>
      <w:r w:rsidRPr="00D0705A">
        <w:rPr>
          <w:rFonts w:ascii="Times New Roman" w:eastAsia="Times New Roman" w:hAnsi="Times New Roman" w:cs="Times New Roman"/>
          <w:sz w:val="24"/>
          <w:szCs w:val="24"/>
          <w:lang w:eastAsia="pl-PL"/>
        </w:rPr>
        <w:br/>
        <w:t xml:space="preserve">Dopuszcza się złożenie oferty wariantowej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D0705A">
        <w:rPr>
          <w:rFonts w:ascii="Times New Roman" w:eastAsia="Times New Roman" w:hAnsi="Times New Roman" w:cs="Times New Roman"/>
          <w:sz w:val="24"/>
          <w:szCs w:val="24"/>
          <w:lang w:eastAsia="pl-PL"/>
        </w:rPr>
        <w:br/>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Liczba wykonawców   </w:t>
      </w:r>
      <w:r w:rsidRPr="00D0705A">
        <w:rPr>
          <w:rFonts w:ascii="Times New Roman" w:eastAsia="Times New Roman" w:hAnsi="Times New Roman" w:cs="Times New Roman"/>
          <w:sz w:val="24"/>
          <w:szCs w:val="24"/>
          <w:lang w:eastAsia="pl-PL"/>
        </w:rPr>
        <w:br/>
        <w:t xml:space="preserve">Przewidywana minimalna liczba wykonawców </w:t>
      </w:r>
      <w:r w:rsidRPr="00D0705A">
        <w:rPr>
          <w:rFonts w:ascii="Times New Roman" w:eastAsia="Times New Roman" w:hAnsi="Times New Roman" w:cs="Times New Roman"/>
          <w:sz w:val="24"/>
          <w:szCs w:val="24"/>
          <w:lang w:eastAsia="pl-PL"/>
        </w:rPr>
        <w:br/>
        <w:t xml:space="preserve">Maksymalna liczba wykonawców   </w:t>
      </w:r>
      <w:r w:rsidRPr="00D0705A">
        <w:rPr>
          <w:rFonts w:ascii="Times New Roman" w:eastAsia="Times New Roman" w:hAnsi="Times New Roman" w:cs="Times New Roman"/>
          <w:sz w:val="24"/>
          <w:szCs w:val="24"/>
          <w:lang w:eastAsia="pl-PL"/>
        </w:rPr>
        <w:br/>
        <w:t xml:space="preserve">Kryteria selekcji wykonawców: </w:t>
      </w:r>
      <w:r w:rsidRPr="00D0705A">
        <w:rPr>
          <w:rFonts w:ascii="Times New Roman" w:eastAsia="Times New Roman" w:hAnsi="Times New Roman" w:cs="Times New Roman"/>
          <w:sz w:val="24"/>
          <w:szCs w:val="24"/>
          <w:lang w:eastAsia="pl-PL"/>
        </w:rPr>
        <w:br/>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IV.1.7) Informacje na temat umowy ramowej lub dynamicznego systemu zakupów: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Umowa ramowa będzie zawarta: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Czy przewiduje się ograniczenie liczby uczestników umowy ramowej: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Przewidziana maksymalna liczba uczestników umowy ramowej: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Informacje dodatkowe: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Zamówienie obejmuje ustanowienie dynamicznego systemu zakupów: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Informacje dodatkowe: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0705A">
        <w:rPr>
          <w:rFonts w:ascii="Times New Roman" w:eastAsia="Times New Roman" w:hAnsi="Times New Roman" w:cs="Times New Roman"/>
          <w:sz w:val="24"/>
          <w:szCs w:val="24"/>
          <w:lang w:eastAsia="pl-PL"/>
        </w:rPr>
        <w:br/>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IV.1.8) Aukcja elektroniczna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Przewidziane jest przeprowadzenie aukcji elektronicznej </w:t>
      </w:r>
      <w:r w:rsidRPr="00D0705A">
        <w:rPr>
          <w:rFonts w:ascii="Times New Roman" w:eastAsia="Times New Roman" w:hAnsi="Times New Roman" w:cs="Times New Roman"/>
          <w:i/>
          <w:iCs/>
          <w:sz w:val="24"/>
          <w:szCs w:val="24"/>
          <w:lang w:eastAsia="pl-PL"/>
        </w:rPr>
        <w:t xml:space="preserve">(przetarg nieograniczony, przetarg ograniczony, negocjacje z ogłoszeniem) </w:t>
      </w:r>
      <w:r w:rsidRPr="00D0705A">
        <w:rPr>
          <w:rFonts w:ascii="Times New Roman" w:eastAsia="Times New Roman" w:hAnsi="Times New Roman" w:cs="Times New Roman"/>
          <w:sz w:val="24"/>
          <w:szCs w:val="24"/>
          <w:lang w:eastAsia="pl-PL"/>
        </w:rPr>
        <w:t xml:space="preserve">Nie </w:t>
      </w:r>
      <w:r w:rsidRPr="00D0705A">
        <w:rPr>
          <w:rFonts w:ascii="Times New Roman" w:eastAsia="Times New Roman" w:hAnsi="Times New Roman" w:cs="Times New Roman"/>
          <w:sz w:val="24"/>
          <w:szCs w:val="24"/>
          <w:lang w:eastAsia="pl-PL"/>
        </w:rPr>
        <w:br/>
        <w:t xml:space="preserve">Należy podać adres strony internetowej, na której aukcja będzie prowadzona: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0705A">
        <w:rPr>
          <w:rFonts w:ascii="Times New Roman" w:eastAsia="Times New Roman" w:hAnsi="Times New Roman" w:cs="Times New Roman"/>
          <w:sz w:val="24"/>
          <w:szCs w:val="24"/>
          <w:lang w:eastAsia="pl-PL"/>
        </w:rPr>
        <w:br/>
        <w:t xml:space="preserve">Informacje dotyczące przebiegu aukcji elektronicznej: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D0705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0705A">
        <w:rPr>
          <w:rFonts w:ascii="Times New Roman" w:eastAsia="Times New Roman" w:hAnsi="Times New Roman" w:cs="Times New Roman"/>
          <w:sz w:val="24"/>
          <w:szCs w:val="24"/>
          <w:lang w:eastAsia="pl-PL"/>
        </w:rPr>
        <w:br/>
        <w:t xml:space="preserve">Wymagania dotyczące rejestracji i identyfikacji wykonawców w aukcji elektronicznej: </w:t>
      </w:r>
      <w:r w:rsidRPr="00D0705A">
        <w:rPr>
          <w:rFonts w:ascii="Times New Roman" w:eastAsia="Times New Roman" w:hAnsi="Times New Roman" w:cs="Times New Roman"/>
          <w:sz w:val="24"/>
          <w:szCs w:val="24"/>
          <w:lang w:eastAsia="pl-PL"/>
        </w:rPr>
        <w:br/>
        <w:t xml:space="preserve">Informacje o liczbie etapów aukcji elektronicznej i czasie ich trwania: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t xml:space="preserve">Czas trwania: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0705A">
        <w:rPr>
          <w:rFonts w:ascii="Times New Roman" w:eastAsia="Times New Roman" w:hAnsi="Times New Roman" w:cs="Times New Roman"/>
          <w:sz w:val="24"/>
          <w:szCs w:val="24"/>
          <w:lang w:eastAsia="pl-PL"/>
        </w:rPr>
        <w:br/>
        <w:t xml:space="preserve">Warunki zamknięcia aukcji elektronicznej: </w:t>
      </w:r>
      <w:r w:rsidRPr="00D0705A">
        <w:rPr>
          <w:rFonts w:ascii="Times New Roman" w:eastAsia="Times New Roman" w:hAnsi="Times New Roman" w:cs="Times New Roman"/>
          <w:sz w:val="24"/>
          <w:szCs w:val="24"/>
          <w:lang w:eastAsia="pl-PL"/>
        </w:rPr>
        <w:br/>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IV.2) KRYTERIA OCENY OFERT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IV.2.1) Kryteria oceny ofert: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IV.2.2) Kryteria</w:t>
      </w:r>
      <w:r w:rsidRPr="00D0705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09"/>
        <w:gridCol w:w="1016"/>
      </w:tblGrid>
      <w:tr w:rsidR="00D0705A" w:rsidRPr="00D0705A" w:rsidTr="00D0705A">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Znaczenie</w:t>
            </w:r>
          </w:p>
        </w:tc>
      </w:tr>
      <w:tr w:rsidR="00D0705A" w:rsidRPr="00D0705A" w:rsidTr="00D0705A">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60,00</w:t>
            </w:r>
          </w:p>
        </w:tc>
      </w:tr>
      <w:tr w:rsidR="00D0705A" w:rsidRPr="00D0705A" w:rsidTr="00D0705A">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20,00</w:t>
            </w:r>
          </w:p>
        </w:tc>
      </w:tr>
      <w:tr w:rsidR="00D0705A" w:rsidRPr="00D0705A" w:rsidTr="00D0705A">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Czas wykonania zobowiązań korekty projektu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15,00</w:t>
            </w:r>
          </w:p>
        </w:tc>
      </w:tr>
      <w:tr w:rsidR="00D0705A" w:rsidRPr="00D0705A" w:rsidTr="00D0705A">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Termin </w:t>
            </w:r>
            <w:proofErr w:type="spellStart"/>
            <w:r w:rsidRPr="00D0705A">
              <w:rPr>
                <w:rFonts w:ascii="Times New Roman" w:eastAsia="Times New Roman" w:hAnsi="Times New Roman" w:cs="Times New Roman"/>
                <w:sz w:val="24"/>
                <w:szCs w:val="24"/>
                <w:lang w:eastAsia="pl-PL"/>
              </w:rPr>
              <w:t>platności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5,00</w:t>
            </w:r>
          </w:p>
        </w:tc>
      </w:tr>
    </w:tbl>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0705A">
        <w:rPr>
          <w:rFonts w:ascii="Times New Roman" w:eastAsia="Times New Roman" w:hAnsi="Times New Roman" w:cs="Times New Roman"/>
          <w:b/>
          <w:bCs/>
          <w:sz w:val="24"/>
          <w:szCs w:val="24"/>
          <w:lang w:eastAsia="pl-PL"/>
        </w:rPr>
        <w:t>Pzp</w:t>
      </w:r>
      <w:proofErr w:type="spellEnd"/>
      <w:r w:rsidRPr="00D0705A">
        <w:rPr>
          <w:rFonts w:ascii="Times New Roman" w:eastAsia="Times New Roman" w:hAnsi="Times New Roman" w:cs="Times New Roman"/>
          <w:b/>
          <w:bCs/>
          <w:sz w:val="24"/>
          <w:szCs w:val="24"/>
          <w:lang w:eastAsia="pl-PL"/>
        </w:rPr>
        <w:t xml:space="preserve"> </w:t>
      </w:r>
      <w:r w:rsidRPr="00D0705A">
        <w:rPr>
          <w:rFonts w:ascii="Times New Roman" w:eastAsia="Times New Roman" w:hAnsi="Times New Roman" w:cs="Times New Roman"/>
          <w:sz w:val="24"/>
          <w:szCs w:val="24"/>
          <w:lang w:eastAsia="pl-PL"/>
        </w:rPr>
        <w:t xml:space="preserve">(przetarg nieograniczony) </w:t>
      </w:r>
      <w:r w:rsidRPr="00D0705A">
        <w:rPr>
          <w:rFonts w:ascii="Times New Roman" w:eastAsia="Times New Roman" w:hAnsi="Times New Roman" w:cs="Times New Roman"/>
          <w:sz w:val="24"/>
          <w:szCs w:val="24"/>
          <w:lang w:eastAsia="pl-PL"/>
        </w:rPr>
        <w:br/>
        <w:t xml:space="preserve">Tak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IV.3) Negocjacje z ogłoszeniem, dialog konkurencyjny, partnerstwo innowacyjne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IV.3.1) Informacje na temat negocjacji z ogłoszeniem</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t xml:space="preserve">Minimalne wymagania, które muszą spełniać wszystkie oferty: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0705A">
        <w:rPr>
          <w:rFonts w:ascii="Times New Roman" w:eastAsia="Times New Roman" w:hAnsi="Times New Roman" w:cs="Times New Roman"/>
          <w:sz w:val="24"/>
          <w:szCs w:val="24"/>
          <w:lang w:eastAsia="pl-PL"/>
        </w:rPr>
        <w:br/>
        <w:t xml:space="preserve">Przewidziany jest podział negocjacji na etapy w celu ograniczenia liczby ofert: </w:t>
      </w:r>
      <w:r w:rsidRPr="00D0705A">
        <w:rPr>
          <w:rFonts w:ascii="Times New Roman" w:eastAsia="Times New Roman" w:hAnsi="Times New Roman" w:cs="Times New Roman"/>
          <w:sz w:val="24"/>
          <w:szCs w:val="24"/>
          <w:lang w:eastAsia="pl-PL"/>
        </w:rPr>
        <w:br/>
        <w:t xml:space="preserve">Należy podać informacje na temat etapów negocjacji (w tym liczbę etapów):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Informacje dodatkowe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IV.3.2) Informacje na temat dialogu konkurencyjnego</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Wstępny harmonogram postępowania: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Podział dialogu na etapy w celu ograniczenia liczby rozwiązań: </w:t>
      </w:r>
      <w:r w:rsidRPr="00D0705A">
        <w:rPr>
          <w:rFonts w:ascii="Times New Roman" w:eastAsia="Times New Roman" w:hAnsi="Times New Roman" w:cs="Times New Roman"/>
          <w:sz w:val="24"/>
          <w:szCs w:val="24"/>
          <w:lang w:eastAsia="pl-PL"/>
        </w:rPr>
        <w:br/>
        <w:t xml:space="preserve">Należy podać informacje na temat etapów dialogu: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lastRenderedPageBreak/>
        <w:br/>
      </w:r>
      <w:r w:rsidRPr="00D0705A">
        <w:rPr>
          <w:rFonts w:ascii="Times New Roman" w:eastAsia="Times New Roman" w:hAnsi="Times New Roman" w:cs="Times New Roman"/>
          <w:sz w:val="24"/>
          <w:szCs w:val="24"/>
          <w:lang w:eastAsia="pl-PL"/>
        </w:rPr>
        <w:br/>
        <w:t xml:space="preserve">Informacje dodatkowe: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IV.3.3) Informacje na temat partnerstwa innowacyjnego</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Informacje dodatkowe: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IV.4) Licytacja elektroniczna </w:t>
      </w:r>
      <w:r w:rsidRPr="00D0705A">
        <w:rPr>
          <w:rFonts w:ascii="Times New Roman" w:eastAsia="Times New Roman" w:hAnsi="Times New Roman" w:cs="Times New Roman"/>
          <w:sz w:val="24"/>
          <w:szCs w:val="24"/>
          <w:lang w:eastAsia="pl-PL"/>
        </w:rPr>
        <w:br/>
        <w:t xml:space="preserve">Adres strony internetowej, na której będzie prowadzona licytacja elektroniczna: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Informacje o liczbie etapów licytacji elektronicznej i czasie ich trwania: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Czas trwania: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Termin składania wniosków o dopuszczenie do udziału w licytacji elektronicznej: </w:t>
      </w:r>
      <w:r w:rsidRPr="00D0705A">
        <w:rPr>
          <w:rFonts w:ascii="Times New Roman" w:eastAsia="Times New Roman" w:hAnsi="Times New Roman" w:cs="Times New Roman"/>
          <w:sz w:val="24"/>
          <w:szCs w:val="24"/>
          <w:lang w:eastAsia="pl-PL"/>
        </w:rPr>
        <w:br/>
        <w:t xml:space="preserve">Data: godzina: </w:t>
      </w:r>
      <w:r w:rsidRPr="00D0705A">
        <w:rPr>
          <w:rFonts w:ascii="Times New Roman" w:eastAsia="Times New Roman" w:hAnsi="Times New Roman" w:cs="Times New Roman"/>
          <w:sz w:val="24"/>
          <w:szCs w:val="24"/>
          <w:lang w:eastAsia="pl-PL"/>
        </w:rPr>
        <w:br/>
        <w:t xml:space="preserve">Termin otwarcia licytacji elektronicznej: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Termin i warunki zamknięcia licytacji elektronicznej: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t xml:space="preserve">Wymagania dotyczące zabezpieczenia należytego wykonania umowy: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t xml:space="preserve">Informacje dodatkowe: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IV.5) ZMIANA UMOWY</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0705A">
        <w:rPr>
          <w:rFonts w:ascii="Times New Roman" w:eastAsia="Times New Roman" w:hAnsi="Times New Roman" w:cs="Times New Roman"/>
          <w:sz w:val="24"/>
          <w:szCs w:val="24"/>
          <w:lang w:eastAsia="pl-PL"/>
        </w:rPr>
        <w:t xml:space="preserve"> Tak </w:t>
      </w:r>
      <w:r w:rsidRPr="00D0705A">
        <w:rPr>
          <w:rFonts w:ascii="Times New Roman" w:eastAsia="Times New Roman" w:hAnsi="Times New Roman" w:cs="Times New Roman"/>
          <w:sz w:val="24"/>
          <w:szCs w:val="24"/>
          <w:lang w:eastAsia="pl-PL"/>
        </w:rPr>
        <w:br/>
        <w:t xml:space="preserve">Należy wskazać zakres, charakter zmian oraz warunki wprowadzenia zmian: </w:t>
      </w:r>
      <w:r w:rsidRPr="00D0705A">
        <w:rPr>
          <w:rFonts w:ascii="Times New Roman" w:eastAsia="Times New Roman" w:hAnsi="Times New Roman" w:cs="Times New Roman"/>
          <w:sz w:val="24"/>
          <w:szCs w:val="24"/>
          <w:lang w:eastAsia="pl-PL"/>
        </w:rPr>
        <w:br/>
        <w:t xml:space="preserve">Zgodnie z przepisem art. 144 ustawy Prawo zamówień publicznych, zakazuje się istotnych zmian postanowień zawartej umowy w stosunku do treści oferty, na podstawie której dokonano wyboru Wykonawcy, chyba że zachodzi co najmniej jedna z okoliczności przewidzianych w/w przepisem. Zamawiający </w:t>
      </w:r>
      <w:proofErr w:type="spellStart"/>
      <w:r w:rsidRPr="00D0705A">
        <w:rPr>
          <w:rFonts w:ascii="Times New Roman" w:eastAsia="Times New Roman" w:hAnsi="Times New Roman" w:cs="Times New Roman"/>
          <w:sz w:val="24"/>
          <w:szCs w:val="24"/>
          <w:lang w:eastAsia="pl-PL"/>
        </w:rPr>
        <w:t>zg</w:t>
      </w:r>
      <w:proofErr w:type="spellEnd"/>
      <w:r w:rsidRPr="00D0705A">
        <w:rPr>
          <w:rFonts w:ascii="Times New Roman" w:eastAsia="Times New Roman" w:hAnsi="Times New Roman" w:cs="Times New Roman"/>
          <w:sz w:val="24"/>
          <w:szCs w:val="24"/>
          <w:lang w:eastAsia="pl-PL"/>
        </w:rPr>
        <w:t xml:space="preserve">. z art. 144 ust. 1 pkt. 1 przewidział możliwość dokonania zmiany w ogłoszeniu o zamówieniu lub w specyfikacji istotnych warunków zamówienia oraz określił warunki takiej zmiany. Poniżej Zamawiający przedstawia postanowienia umowy i warunki ich zmian w stosunku do treści oferty. 1. Wszelkie zmiany postanowień niniejszej umowy mogą być dokonane na podstawie art. 144 </w:t>
      </w:r>
      <w:r w:rsidRPr="00D0705A">
        <w:rPr>
          <w:rFonts w:ascii="Times New Roman" w:eastAsia="Times New Roman" w:hAnsi="Times New Roman" w:cs="Times New Roman"/>
          <w:sz w:val="24"/>
          <w:szCs w:val="24"/>
          <w:lang w:eastAsia="pl-PL"/>
        </w:rPr>
        <w:lastRenderedPageBreak/>
        <w:t xml:space="preserve">Ustawy Prawo zamówień publicznych z dn. 29.01.2004 r. za zgodą obu Stron. 2. Zamawiający przewiduje możliwość dokonania zmian postanowień zawartej umowy w zakresie: a) zmiany stawek podatku VAT, przy czym zmianie ulegnie wyłącznie cena brutto, cena netto pozostanie bez zmian; b) zmiany danych podmiotów zawierających umowę (w wyniku przekształceń, połączeń, itp.). c) zmiany przepisów prawa mające wpływ na realizacje niniejszej umowy. d) zmiany w zakresie zamiany podwykonawców w przypadku: - wprowadzenia nowego podwykonawcy, - rezygnacji podwykonawcy, - zmiany wartości lub zakresu robót wykonywanych przez podwykonawców. Zmiana ceny dotycząca pkt. 2a obowiązuje od dnia wejścia w życie przepisów ją wprowadzających.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IV.6) INFORMACJE ADMINISTRACYJNE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IV.6.1) Sposób udostępniania informacji o charakterze poufnym </w:t>
      </w:r>
      <w:r w:rsidRPr="00D0705A">
        <w:rPr>
          <w:rFonts w:ascii="Times New Roman" w:eastAsia="Times New Roman" w:hAnsi="Times New Roman" w:cs="Times New Roman"/>
          <w:i/>
          <w:iCs/>
          <w:sz w:val="24"/>
          <w:szCs w:val="24"/>
          <w:lang w:eastAsia="pl-PL"/>
        </w:rPr>
        <w:t xml:space="preserve">(jeżeli dotyczy): </w:t>
      </w:r>
      <w:r w:rsidRPr="00D0705A">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Środki służące ochronie informacji o charakterze poufnym</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t xml:space="preserve">1/ </w:t>
      </w:r>
      <w:proofErr w:type="spellStart"/>
      <w:r w:rsidRPr="00D0705A">
        <w:rPr>
          <w:rFonts w:ascii="Times New Roman" w:eastAsia="Times New Roman" w:hAnsi="Times New Roman" w:cs="Times New Roman"/>
          <w:sz w:val="24"/>
          <w:szCs w:val="24"/>
          <w:lang w:eastAsia="pl-PL"/>
        </w:rPr>
        <w:t>j.w</w:t>
      </w:r>
      <w:proofErr w:type="spellEnd"/>
      <w:r w:rsidRPr="00D0705A">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D0705A">
        <w:rPr>
          <w:rFonts w:ascii="Times New Roman" w:eastAsia="Times New Roman" w:hAnsi="Times New Roman" w:cs="Times New Roman"/>
          <w:sz w:val="24"/>
          <w:szCs w:val="24"/>
          <w:lang w:eastAsia="pl-PL"/>
        </w:rPr>
        <w:t>t.j</w:t>
      </w:r>
      <w:proofErr w:type="spellEnd"/>
      <w:r w:rsidRPr="00D0705A">
        <w:rPr>
          <w:rFonts w:ascii="Times New Roman" w:eastAsia="Times New Roman" w:hAnsi="Times New Roman" w:cs="Times New Roman"/>
          <w:sz w:val="24"/>
          <w:szCs w:val="24"/>
          <w:lang w:eastAsia="pl-PL"/>
        </w:rPr>
        <w:t xml:space="preserve">. Dz. U. z 2017 r. poz. 1579 z </w:t>
      </w:r>
      <w:proofErr w:type="spellStart"/>
      <w:r w:rsidRPr="00D0705A">
        <w:rPr>
          <w:rFonts w:ascii="Times New Roman" w:eastAsia="Times New Roman" w:hAnsi="Times New Roman" w:cs="Times New Roman"/>
          <w:sz w:val="24"/>
          <w:szCs w:val="24"/>
          <w:lang w:eastAsia="pl-PL"/>
        </w:rPr>
        <w:t>późn</w:t>
      </w:r>
      <w:proofErr w:type="spellEnd"/>
      <w:r w:rsidRPr="00D0705A">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(pkt. 21 w załącznik nr 1 do SIWZ) o wypełnieniu przez niego obowiązków informacyjnych przewidzianych w art. 13 lub art. 14 RODO.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0705A">
        <w:rPr>
          <w:rFonts w:ascii="Times New Roman" w:eastAsia="Times New Roman" w:hAnsi="Times New Roman" w:cs="Times New Roman"/>
          <w:sz w:val="24"/>
          <w:szCs w:val="24"/>
          <w:lang w:eastAsia="pl-PL"/>
        </w:rPr>
        <w:br/>
        <w:t xml:space="preserve">Data: 2019-04-23, godzina: 12:00, </w:t>
      </w:r>
      <w:r w:rsidRPr="00D0705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0705A">
        <w:rPr>
          <w:rFonts w:ascii="Times New Roman" w:eastAsia="Times New Roman" w:hAnsi="Times New Roman" w:cs="Times New Roman"/>
          <w:sz w:val="24"/>
          <w:szCs w:val="24"/>
          <w:lang w:eastAsia="pl-PL"/>
        </w:rPr>
        <w:br/>
        <w:t xml:space="preserve">Nie </w:t>
      </w:r>
      <w:r w:rsidRPr="00D0705A">
        <w:rPr>
          <w:rFonts w:ascii="Times New Roman" w:eastAsia="Times New Roman" w:hAnsi="Times New Roman" w:cs="Times New Roman"/>
          <w:sz w:val="24"/>
          <w:szCs w:val="24"/>
          <w:lang w:eastAsia="pl-PL"/>
        </w:rPr>
        <w:br/>
        <w:t xml:space="preserve">Wskazać powody: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0705A">
        <w:rPr>
          <w:rFonts w:ascii="Times New Roman" w:eastAsia="Times New Roman" w:hAnsi="Times New Roman" w:cs="Times New Roman"/>
          <w:sz w:val="24"/>
          <w:szCs w:val="24"/>
          <w:lang w:eastAsia="pl-PL"/>
        </w:rPr>
        <w:br/>
        <w:t xml:space="preserve">&gt; PL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IV.6.3) Termin związania ofertą: </w:t>
      </w:r>
      <w:r w:rsidRPr="00D0705A">
        <w:rPr>
          <w:rFonts w:ascii="Times New Roman" w:eastAsia="Times New Roman" w:hAnsi="Times New Roman" w:cs="Times New Roman"/>
          <w:sz w:val="24"/>
          <w:szCs w:val="24"/>
          <w:lang w:eastAsia="pl-PL"/>
        </w:rPr>
        <w:t xml:space="preserve">do: okres w dniach: 30 (od ostatecznego terminu składania ofert)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705A">
        <w:rPr>
          <w:rFonts w:ascii="Times New Roman" w:eastAsia="Times New Roman" w:hAnsi="Times New Roman" w:cs="Times New Roman"/>
          <w:sz w:val="24"/>
          <w:szCs w:val="24"/>
          <w:lang w:eastAsia="pl-PL"/>
        </w:rPr>
        <w:t xml:space="preserve"> Nie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D0705A">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D0705A">
        <w:rPr>
          <w:rFonts w:ascii="Times New Roman" w:eastAsia="Times New Roman" w:hAnsi="Times New Roman" w:cs="Times New Roman"/>
          <w:sz w:val="24"/>
          <w:szCs w:val="24"/>
          <w:lang w:eastAsia="pl-PL"/>
        </w:rPr>
        <w:t xml:space="preserve"> Nie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IV.6.6) Informacje dodatkowe:</w:t>
      </w:r>
      <w:r w:rsidRPr="00D0705A">
        <w:rPr>
          <w:rFonts w:ascii="Times New Roman" w:eastAsia="Times New Roman" w:hAnsi="Times New Roman" w:cs="Times New Roman"/>
          <w:sz w:val="24"/>
          <w:szCs w:val="24"/>
          <w:lang w:eastAsia="pl-PL"/>
        </w:rPr>
        <w:t xml:space="preserve"> </w:t>
      </w:r>
      <w:r w:rsidRPr="00D0705A">
        <w:rPr>
          <w:rFonts w:ascii="Times New Roman" w:eastAsia="Times New Roman" w:hAnsi="Times New Roman" w:cs="Times New Roman"/>
          <w:sz w:val="24"/>
          <w:szCs w:val="24"/>
          <w:lang w:eastAsia="pl-PL"/>
        </w:rPr>
        <w:br/>
      </w:r>
    </w:p>
    <w:p w:rsidR="00D0705A" w:rsidRPr="00D0705A" w:rsidRDefault="00D0705A" w:rsidP="00D0705A">
      <w:pPr>
        <w:spacing w:after="0" w:line="240" w:lineRule="auto"/>
        <w:jc w:val="center"/>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u w:val="single"/>
          <w:lang w:eastAsia="pl-PL"/>
        </w:rPr>
        <w:t xml:space="preserve">ZAŁĄCZNIK I - INFORMACJE DOTYCZĄCE OFERT CZĘŚCIOWYCH </w:t>
      </w:r>
    </w:p>
    <w:p w:rsidR="00D0705A" w:rsidRPr="00D0705A" w:rsidRDefault="00D0705A" w:rsidP="00D0705A">
      <w:pPr>
        <w:spacing w:after="0" w:line="240" w:lineRule="auto"/>
        <w:rPr>
          <w:rFonts w:ascii="Times New Roman" w:eastAsia="Times New Roman" w:hAnsi="Times New Roman" w:cs="Times New Roman"/>
          <w:sz w:val="24"/>
          <w:szCs w:val="24"/>
          <w:lang w:eastAsia="pl-PL"/>
        </w:rPr>
      </w:pPr>
    </w:p>
    <w:p w:rsidR="00D0705A" w:rsidRPr="00D0705A" w:rsidRDefault="00D0705A" w:rsidP="00D0705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D0705A" w:rsidRPr="00D0705A" w:rsidTr="00D0705A">
        <w:trPr>
          <w:tblCellSpacing w:w="15" w:type="dxa"/>
        </w:trPr>
        <w:tc>
          <w:tcPr>
            <w:tcW w:w="0" w:type="auto"/>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1</w:t>
            </w:r>
          </w:p>
        </w:tc>
        <w:tc>
          <w:tcPr>
            <w:tcW w:w="0" w:type="auto"/>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Nazwa: </w:t>
            </w:r>
          </w:p>
        </w:tc>
        <w:tc>
          <w:tcPr>
            <w:tcW w:w="0" w:type="auto"/>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pakiet nr 1</w:t>
            </w:r>
          </w:p>
        </w:tc>
      </w:tr>
    </w:tbl>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1) Krótki opis przedmiotu zamówienia </w:t>
      </w:r>
      <w:r w:rsidRPr="00D070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70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0705A">
        <w:rPr>
          <w:rFonts w:ascii="Times New Roman" w:eastAsia="Times New Roman" w:hAnsi="Times New Roman" w:cs="Times New Roman"/>
          <w:b/>
          <w:bCs/>
          <w:sz w:val="24"/>
          <w:szCs w:val="24"/>
          <w:lang w:eastAsia="pl-PL"/>
        </w:rPr>
        <w:t>budowlane:</w:t>
      </w:r>
      <w:r w:rsidRPr="00D0705A">
        <w:rPr>
          <w:rFonts w:ascii="Times New Roman" w:eastAsia="Times New Roman" w:hAnsi="Times New Roman" w:cs="Times New Roman"/>
          <w:sz w:val="24"/>
          <w:szCs w:val="24"/>
          <w:lang w:eastAsia="pl-PL"/>
        </w:rPr>
        <w:t>Zadanie</w:t>
      </w:r>
      <w:proofErr w:type="spellEnd"/>
      <w:r w:rsidRPr="00D0705A">
        <w:rPr>
          <w:rFonts w:ascii="Times New Roman" w:eastAsia="Times New Roman" w:hAnsi="Times New Roman" w:cs="Times New Roman"/>
          <w:sz w:val="24"/>
          <w:szCs w:val="24"/>
          <w:lang w:eastAsia="pl-PL"/>
        </w:rPr>
        <w:t xml:space="preserve"> </w:t>
      </w:r>
      <w:proofErr w:type="spellStart"/>
      <w:r w:rsidRPr="00D0705A">
        <w:rPr>
          <w:rFonts w:ascii="Times New Roman" w:eastAsia="Times New Roman" w:hAnsi="Times New Roman" w:cs="Times New Roman"/>
          <w:sz w:val="24"/>
          <w:szCs w:val="24"/>
          <w:lang w:eastAsia="pl-PL"/>
        </w:rPr>
        <w:t>pn</w:t>
      </w:r>
      <w:proofErr w:type="spellEnd"/>
      <w:r w:rsidRPr="00D0705A">
        <w:rPr>
          <w:rFonts w:ascii="Times New Roman" w:eastAsia="Times New Roman" w:hAnsi="Times New Roman" w:cs="Times New Roman"/>
          <w:sz w:val="24"/>
          <w:szCs w:val="24"/>
          <w:lang w:eastAsia="pl-PL"/>
        </w:rPr>
        <w:t>.„PB + PW przebudowy wejścia głównego dla pacjentów i studentów z poziomu terenu na poziom „0” w budynku A-3 Centralnego Szpitala Klinicznego Uniwersytetu Medycznego w Łodzi przy ul. Pomorskiej”</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2) Wspólny Słownik Zamówień(CPV): </w:t>
      </w:r>
      <w:r w:rsidRPr="00D0705A">
        <w:rPr>
          <w:rFonts w:ascii="Times New Roman" w:eastAsia="Times New Roman" w:hAnsi="Times New Roman" w:cs="Times New Roman"/>
          <w:sz w:val="24"/>
          <w:szCs w:val="24"/>
          <w:lang w:eastAsia="pl-PL"/>
        </w:rPr>
        <w:t>71320000-0, 71200000-0</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3) Wartość części zamówienia(jeżeli zamawiający podaje informacje o wartości zamówienia):</w:t>
      </w:r>
      <w:r w:rsidRPr="00D0705A">
        <w:rPr>
          <w:rFonts w:ascii="Times New Roman" w:eastAsia="Times New Roman" w:hAnsi="Times New Roman" w:cs="Times New Roman"/>
          <w:sz w:val="24"/>
          <w:szCs w:val="24"/>
          <w:lang w:eastAsia="pl-PL"/>
        </w:rPr>
        <w:br/>
        <w:t xml:space="preserve">Wartość bez VAT: </w:t>
      </w:r>
      <w:r w:rsidRPr="00D0705A">
        <w:rPr>
          <w:rFonts w:ascii="Times New Roman" w:eastAsia="Times New Roman" w:hAnsi="Times New Roman" w:cs="Times New Roman"/>
          <w:sz w:val="24"/>
          <w:szCs w:val="24"/>
          <w:lang w:eastAsia="pl-PL"/>
        </w:rPr>
        <w:br/>
        <w:t xml:space="preserve">Waluta: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4) Czas trwania lub termin wykonania: </w:t>
      </w:r>
      <w:r w:rsidRPr="00D0705A">
        <w:rPr>
          <w:rFonts w:ascii="Times New Roman" w:eastAsia="Times New Roman" w:hAnsi="Times New Roman" w:cs="Times New Roman"/>
          <w:sz w:val="24"/>
          <w:szCs w:val="24"/>
          <w:lang w:eastAsia="pl-PL"/>
        </w:rPr>
        <w:br/>
        <w:t xml:space="preserve">okres w miesiącach: </w:t>
      </w:r>
      <w:r w:rsidRPr="00D0705A">
        <w:rPr>
          <w:rFonts w:ascii="Times New Roman" w:eastAsia="Times New Roman" w:hAnsi="Times New Roman" w:cs="Times New Roman"/>
          <w:sz w:val="24"/>
          <w:szCs w:val="24"/>
          <w:lang w:eastAsia="pl-PL"/>
        </w:rPr>
        <w:br/>
        <w:t>okres w dniach: 84</w:t>
      </w:r>
      <w:r w:rsidRPr="00D0705A">
        <w:rPr>
          <w:rFonts w:ascii="Times New Roman" w:eastAsia="Times New Roman" w:hAnsi="Times New Roman" w:cs="Times New Roman"/>
          <w:sz w:val="24"/>
          <w:szCs w:val="24"/>
          <w:lang w:eastAsia="pl-PL"/>
        </w:rPr>
        <w:br/>
        <w:t xml:space="preserve">data rozpoczęcia: </w:t>
      </w:r>
      <w:r w:rsidRPr="00D0705A">
        <w:rPr>
          <w:rFonts w:ascii="Times New Roman" w:eastAsia="Times New Roman" w:hAnsi="Times New Roman" w:cs="Times New Roman"/>
          <w:sz w:val="24"/>
          <w:szCs w:val="24"/>
          <w:lang w:eastAsia="pl-PL"/>
        </w:rPr>
        <w:br/>
        <w:t xml:space="preserve">data zakończenia: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09"/>
        <w:gridCol w:w="1016"/>
      </w:tblGrid>
      <w:tr w:rsidR="00D0705A" w:rsidRPr="00D0705A" w:rsidTr="00D0705A">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Znaczenie</w:t>
            </w:r>
          </w:p>
        </w:tc>
      </w:tr>
      <w:tr w:rsidR="00D0705A" w:rsidRPr="00D0705A" w:rsidTr="00D0705A">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60,00</w:t>
            </w:r>
          </w:p>
        </w:tc>
      </w:tr>
      <w:tr w:rsidR="00D0705A" w:rsidRPr="00D0705A" w:rsidTr="00D0705A">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Termin realizacji projektów wykonawczych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20,00</w:t>
            </w:r>
          </w:p>
        </w:tc>
      </w:tr>
      <w:tr w:rsidR="00D0705A" w:rsidRPr="00D0705A" w:rsidTr="00D0705A">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Czas wykonania zobowiązań korekty projektu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15,00</w:t>
            </w:r>
          </w:p>
        </w:tc>
      </w:tr>
      <w:tr w:rsidR="00D0705A" w:rsidRPr="00D0705A" w:rsidTr="00D0705A">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5,00</w:t>
            </w:r>
          </w:p>
        </w:tc>
      </w:tr>
    </w:tbl>
    <w:p w:rsidR="00D0705A" w:rsidRPr="00D0705A" w:rsidRDefault="00D0705A" w:rsidP="00D0705A">
      <w:pPr>
        <w:spacing w:after="24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6) INFORMACJE DODATKOWE:</w:t>
      </w:r>
      <w:r w:rsidRPr="00D0705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0705A" w:rsidRPr="00D0705A" w:rsidTr="00D0705A">
        <w:trPr>
          <w:tblCellSpacing w:w="15" w:type="dxa"/>
        </w:trPr>
        <w:tc>
          <w:tcPr>
            <w:tcW w:w="0" w:type="auto"/>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2</w:t>
            </w:r>
          </w:p>
        </w:tc>
        <w:tc>
          <w:tcPr>
            <w:tcW w:w="0" w:type="auto"/>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Nazwa: </w:t>
            </w:r>
          </w:p>
        </w:tc>
        <w:tc>
          <w:tcPr>
            <w:tcW w:w="0" w:type="auto"/>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Pakiet nr 2</w:t>
            </w:r>
          </w:p>
        </w:tc>
      </w:tr>
    </w:tbl>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b/>
          <w:bCs/>
          <w:sz w:val="24"/>
          <w:szCs w:val="24"/>
          <w:lang w:eastAsia="pl-PL"/>
        </w:rPr>
        <w:t xml:space="preserve">1) Krótki opis przedmiotu zamówienia </w:t>
      </w:r>
      <w:r w:rsidRPr="00D070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70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0705A">
        <w:rPr>
          <w:rFonts w:ascii="Times New Roman" w:eastAsia="Times New Roman" w:hAnsi="Times New Roman" w:cs="Times New Roman"/>
          <w:b/>
          <w:bCs/>
          <w:sz w:val="24"/>
          <w:szCs w:val="24"/>
          <w:lang w:eastAsia="pl-PL"/>
        </w:rPr>
        <w:t>budowlane:</w:t>
      </w:r>
      <w:r w:rsidRPr="00D0705A">
        <w:rPr>
          <w:rFonts w:ascii="Times New Roman" w:eastAsia="Times New Roman" w:hAnsi="Times New Roman" w:cs="Times New Roman"/>
          <w:sz w:val="24"/>
          <w:szCs w:val="24"/>
          <w:lang w:eastAsia="pl-PL"/>
        </w:rPr>
        <w:t>Zadanie</w:t>
      </w:r>
      <w:proofErr w:type="spellEnd"/>
      <w:r w:rsidRPr="00D0705A">
        <w:rPr>
          <w:rFonts w:ascii="Times New Roman" w:eastAsia="Times New Roman" w:hAnsi="Times New Roman" w:cs="Times New Roman"/>
          <w:sz w:val="24"/>
          <w:szCs w:val="24"/>
          <w:lang w:eastAsia="pl-PL"/>
        </w:rPr>
        <w:t xml:space="preserve"> </w:t>
      </w:r>
      <w:proofErr w:type="spellStart"/>
      <w:r w:rsidRPr="00D0705A">
        <w:rPr>
          <w:rFonts w:ascii="Times New Roman" w:eastAsia="Times New Roman" w:hAnsi="Times New Roman" w:cs="Times New Roman"/>
          <w:sz w:val="24"/>
          <w:szCs w:val="24"/>
          <w:lang w:eastAsia="pl-PL"/>
        </w:rPr>
        <w:t>pn</w:t>
      </w:r>
      <w:proofErr w:type="spellEnd"/>
      <w:r w:rsidRPr="00D0705A">
        <w:rPr>
          <w:rFonts w:ascii="Times New Roman" w:eastAsia="Times New Roman" w:hAnsi="Times New Roman" w:cs="Times New Roman"/>
          <w:sz w:val="24"/>
          <w:szCs w:val="24"/>
          <w:lang w:eastAsia="pl-PL"/>
        </w:rPr>
        <w:t>.„PB + PW dobudowy dwóch dźwigów osobowych do Budynku Głównego oraz zagospodarowania terenu Uniwersyteckiego centrum Pediatrii Centralnego Szpitala Klinicznego Uniwersytetu Medycznego w Łodzi przy ul. Pankiewicza 16 (d. Sporna 36/50)”</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2) Wspólny Słownik Zamówień(CPV): </w:t>
      </w:r>
      <w:r w:rsidRPr="00D0705A">
        <w:rPr>
          <w:rFonts w:ascii="Times New Roman" w:eastAsia="Times New Roman" w:hAnsi="Times New Roman" w:cs="Times New Roman"/>
          <w:sz w:val="24"/>
          <w:szCs w:val="24"/>
          <w:lang w:eastAsia="pl-PL"/>
        </w:rPr>
        <w:t>71320000-0, 71200000-0</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3) Wartość części zamówienia(jeżeli zamawiający podaje informacje o wartości zamówienia):</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lastRenderedPageBreak/>
        <w:t xml:space="preserve">Wartość bez VAT: </w:t>
      </w:r>
      <w:r w:rsidRPr="00D0705A">
        <w:rPr>
          <w:rFonts w:ascii="Times New Roman" w:eastAsia="Times New Roman" w:hAnsi="Times New Roman" w:cs="Times New Roman"/>
          <w:sz w:val="24"/>
          <w:szCs w:val="24"/>
          <w:lang w:eastAsia="pl-PL"/>
        </w:rPr>
        <w:br/>
        <w:t xml:space="preserve">Waluta: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4) Czas trwania lub termin wykonania: </w:t>
      </w:r>
      <w:r w:rsidRPr="00D0705A">
        <w:rPr>
          <w:rFonts w:ascii="Times New Roman" w:eastAsia="Times New Roman" w:hAnsi="Times New Roman" w:cs="Times New Roman"/>
          <w:sz w:val="24"/>
          <w:szCs w:val="24"/>
          <w:lang w:eastAsia="pl-PL"/>
        </w:rPr>
        <w:br/>
        <w:t xml:space="preserve">okres w miesiącach: </w:t>
      </w:r>
      <w:r w:rsidRPr="00D0705A">
        <w:rPr>
          <w:rFonts w:ascii="Times New Roman" w:eastAsia="Times New Roman" w:hAnsi="Times New Roman" w:cs="Times New Roman"/>
          <w:sz w:val="24"/>
          <w:szCs w:val="24"/>
          <w:lang w:eastAsia="pl-PL"/>
        </w:rPr>
        <w:br/>
        <w:t>okres w dniach: 98</w:t>
      </w:r>
      <w:r w:rsidRPr="00D0705A">
        <w:rPr>
          <w:rFonts w:ascii="Times New Roman" w:eastAsia="Times New Roman" w:hAnsi="Times New Roman" w:cs="Times New Roman"/>
          <w:sz w:val="24"/>
          <w:szCs w:val="24"/>
          <w:lang w:eastAsia="pl-PL"/>
        </w:rPr>
        <w:br/>
        <w:t xml:space="preserve">data rozpoczęcia: </w:t>
      </w:r>
      <w:r w:rsidRPr="00D0705A">
        <w:rPr>
          <w:rFonts w:ascii="Times New Roman" w:eastAsia="Times New Roman" w:hAnsi="Times New Roman" w:cs="Times New Roman"/>
          <w:sz w:val="24"/>
          <w:szCs w:val="24"/>
          <w:lang w:eastAsia="pl-PL"/>
        </w:rPr>
        <w:br/>
        <w:t xml:space="preserve">data zakończenia: </w:t>
      </w: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09"/>
        <w:gridCol w:w="1016"/>
      </w:tblGrid>
      <w:tr w:rsidR="00D0705A" w:rsidRPr="00D0705A" w:rsidTr="00D0705A">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Znaczenie</w:t>
            </w:r>
          </w:p>
        </w:tc>
      </w:tr>
      <w:tr w:rsidR="00D0705A" w:rsidRPr="00D0705A" w:rsidTr="00D0705A">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60,00</w:t>
            </w:r>
          </w:p>
        </w:tc>
      </w:tr>
      <w:tr w:rsidR="00D0705A" w:rsidRPr="00D0705A" w:rsidTr="00D0705A">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Termin realizacji projektów wykonawczych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20,00</w:t>
            </w:r>
          </w:p>
        </w:tc>
      </w:tr>
      <w:tr w:rsidR="00D0705A" w:rsidRPr="00D0705A" w:rsidTr="00D0705A">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Czas wykonania zobowiązań korekty projektu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15,00</w:t>
            </w:r>
          </w:p>
        </w:tc>
      </w:tr>
      <w:tr w:rsidR="00D0705A" w:rsidRPr="00D0705A" w:rsidTr="00D0705A">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t>5,00</w:t>
            </w:r>
          </w:p>
        </w:tc>
      </w:tr>
    </w:tbl>
    <w:p w:rsidR="00D0705A" w:rsidRPr="00D0705A" w:rsidRDefault="00D0705A" w:rsidP="00D0705A">
      <w:pPr>
        <w:spacing w:after="0" w:line="240" w:lineRule="auto"/>
        <w:rPr>
          <w:rFonts w:ascii="Times New Roman" w:eastAsia="Times New Roman" w:hAnsi="Times New Roman" w:cs="Times New Roman"/>
          <w:sz w:val="24"/>
          <w:szCs w:val="24"/>
          <w:lang w:eastAsia="pl-PL"/>
        </w:rPr>
      </w:pPr>
      <w:r w:rsidRPr="00D0705A">
        <w:rPr>
          <w:rFonts w:ascii="Times New Roman" w:eastAsia="Times New Roman" w:hAnsi="Times New Roman" w:cs="Times New Roman"/>
          <w:sz w:val="24"/>
          <w:szCs w:val="24"/>
          <w:lang w:eastAsia="pl-PL"/>
        </w:rPr>
        <w:br/>
      </w:r>
      <w:r w:rsidRPr="00D0705A">
        <w:rPr>
          <w:rFonts w:ascii="Times New Roman" w:eastAsia="Times New Roman" w:hAnsi="Times New Roman" w:cs="Times New Roman"/>
          <w:b/>
          <w:bCs/>
          <w:sz w:val="24"/>
          <w:szCs w:val="24"/>
          <w:lang w:eastAsia="pl-PL"/>
        </w:rPr>
        <w:t>6) INFORMACJE DODATKOWE:</w:t>
      </w:r>
    </w:p>
    <w:p w:rsidR="00440A8B" w:rsidRDefault="00440A8B"/>
    <w:sectPr w:rsidR="00440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5A"/>
    <w:rsid w:val="00440A8B"/>
    <w:rsid w:val="00D07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667010">
      <w:bodyDiv w:val="1"/>
      <w:marLeft w:val="0"/>
      <w:marRight w:val="0"/>
      <w:marTop w:val="0"/>
      <w:marBottom w:val="0"/>
      <w:divBdr>
        <w:top w:val="none" w:sz="0" w:space="0" w:color="auto"/>
        <w:left w:val="none" w:sz="0" w:space="0" w:color="auto"/>
        <w:bottom w:val="none" w:sz="0" w:space="0" w:color="auto"/>
        <w:right w:val="none" w:sz="0" w:space="0" w:color="auto"/>
      </w:divBdr>
      <w:divsChild>
        <w:div w:id="2109888584">
          <w:marLeft w:val="0"/>
          <w:marRight w:val="0"/>
          <w:marTop w:val="0"/>
          <w:marBottom w:val="0"/>
          <w:divBdr>
            <w:top w:val="none" w:sz="0" w:space="0" w:color="auto"/>
            <w:left w:val="none" w:sz="0" w:space="0" w:color="auto"/>
            <w:bottom w:val="none" w:sz="0" w:space="0" w:color="auto"/>
            <w:right w:val="none" w:sz="0" w:space="0" w:color="auto"/>
          </w:divBdr>
          <w:divsChild>
            <w:div w:id="1439330602">
              <w:marLeft w:val="0"/>
              <w:marRight w:val="0"/>
              <w:marTop w:val="0"/>
              <w:marBottom w:val="0"/>
              <w:divBdr>
                <w:top w:val="none" w:sz="0" w:space="0" w:color="auto"/>
                <w:left w:val="none" w:sz="0" w:space="0" w:color="auto"/>
                <w:bottom w:val="none" w:sz="0" w:space="0" w:color="auto"/>
                <w:right w:val="none" w:sz="0" w:space="0" w:color="auto"/>
              </w:divBdr>
            </w:div>
            <w:div w:id="1945384618">
              <w:marLeft w:val="0"/>
              <w:marRight w:val="0"/>
              <w:marTop w:val="0"/>
              <w:marBottom w:val="0"/>
              <w:divBdr>
                <w:top w:val="none" w:sz="0" w:space="0" w:color="auto"/>
                <w:left w:val="none" w:sz="0" w:space="0" w:color="auto"/>
                <w:bottom w:val="none" w:sz="0" w:space="0" w:color="auto"/>
                <w:right w:val="none" w:sz="0" w:space="0" w:color="auto"/>
              </w:divBdr>
            </w:div>
            <w:div w:id="1513491027">
              <w:marLeft w:val="0"/>
              <w:marRight w:val="0"/>
              <w:marTop w:val="0"/>
              <w:marBottom w:val="0"/>
              <w:divBdr>
                <w:top w:val="none" w:sz="0" w:space="0" w:color="auto"/>
                <w:left w:val="none" w:sz="0" w:space="0" w:color="auto"/>
                <w:bottom w:val="none" w:sz="0" w:space="0" w:color="auto"/>
                <w:right w:val="none" w:sz="0" w:space="0" w:color="auto"/>
              </w:divBdr>
              <w:divsChild>
                <w:div w:id="862523325">
                  <w:marLeft w:val="0"/>
                  <w:marRight w:val="0"/>
                  <w:marTop w:val="0"/>
                  <w:marBottom w:val="0"/>
                  <w:divBdr>
                    <w:top w:val="none" w:sz="0" w:space="0" w:color="auto"/>
                    <w:left w:val="none" w:sz="0" w:space="0" w:color="auto"/>
                    <w:bottom w:val="none" w:sz="0" w:space="0" w:color="auto"/>
                    <w:right w:val="none" w:sz="0" w:space="0" w:color="auto"/>
                  </w:divBdr>
                </w:div>
              </w:divsChild>
            </w:div>
            <w:div w:id="1028947400">
              <w:marLeft w:val="0"/>
              <w:marRight w:val="0"/>
              <w:marTop w:val="0"/>
              <w:marBottom w:val="0"/>
              <w:divBdr>
                <w:top w:val="none" w:sz="0" w:space="0" w:color="auto"/>
                <w:left w:val="none" w:sz="0" w:space="0" w:color="auto"/>
                <w:bottom w:val="none" w:sz="0" w:space="0" w:color="auto"/>
                <w:right w:val="none" w:sz="0" w:space="0" w:color="auto"/>
              </w:divBdr>
              <w:divsChild>
                <w:div w:id="742217098">
                  <w:marLeft w:val="0"/>
                  <w:marRight w:val="0"/>
                  <w:marTop w:val="0"/>
                  <w:marBottom w:val="0"/>
                  <w:divBdr>
                    <w:top w:val="none" w:sz="0" w:space="0" w:color="auto"/>
                    <w:left w:val="none" w:sz="0" w:space="0" w:color="auto"/>
                    <w:bottom w:val="none" w:sz="0" w:space="0" w:color="auto"/>
                    <w:right w:val="none" w:sz="0" w:space="0" w:color="auto"/>
                  </w:divBdr>
                </w:div>
              </w:divsChild>
            </w:div>
            <w:div w:id="394134628">
              <w:marLeft w:val="0"/>
              <w:marRight w:val="0"/>
              <w:marTop w:val="0"/>
              <w:marBottom w:val="0"/>
              <w:divBdr>
                <w:top w:val="none" w:sz="0" w:space="0" w:color="auto"/>
                <w:left w:val="none" w:sz="0" w:space="0" w:color="auto"/>
                <w:bottom w:val="none" w:sz="0" w:space="0" w:color="auto"/>
                <w:right w:val="none" w:sz="0" w:space="0" w:color="auto"/>
              </w:divBdr>
              <w:divsChild>
                <w:div w:id="218588818">
                  <w:marLeft w:val="0"/>
                  <w:marRight w:val="0"/>
                  <w:marTop w:val="0"/>
                  <w:marBottom w:val="0"/>
                  <w:divBdr>
                    <w:top w:val="none" w:sz="0" w:space="0" w:color="auto"/>
                    <w:left w:val="none" w:sz="0" w:space="0" w:color="auto"/>
                    <w:bottom w:val="none" w:sz="0" w:space="0" w:color="auto"/>
                    <w:right w:val="none" w:sz="0" w:space="0" w:color="auto"/>
                  </w:divBdr>
                </w:div>
                <w:div w:id="417561336">
                  <w:marLeft w:val="0"/>
                  <w:marRight w:val="0"/>
                  <w:marTop w:val="0"/>
                  <w:marBottom w:val="0"/>
                  <w:divBdr>
                    <w:top w:val="none" w:sz="0" w:space="0" w:color="auto"/>
                    <w:left w:val="none" w:sz="0" w:space="0" w:color="auto"/>
                    <w:bottom w:val="none" w:sz="0" w:space="0" w:color="auto"/>
                    <w:right w:val="none" w:sz="0" w:space="0" w:color="auto"/>
                  </w:divBdr>
                </w:div>
                <w:div w:id="595864121">
                  <w:marLeft w:val="0"/>
                  <w:marRight w:val="0"/>
                  <w:marTop w:val="0"/>
                  <w:marBottom w:val="0"/>
                  <w:divBdr>
                    <w:top w:val="none" w:sz="0" w:space="0" w:color="auto"/>
                    <w:left w:val="none" w:sz="0" w:space="0" w:color="auto"/>
                    <w:bottom w:val="none" w:sz="0" w:space="0" w:color="auto"/>
                    <w:right w:val="none" w:sz="0" w:space="0" w:color="auto"/>
                  </w:divBdr>
                </w:div>
                <w:div w:id="1600143488">
                  <w:marLeft w:val="0"/>
                  <w:marRight w:val="0"/>
                  <w:marTop w:val="0"/>
                  <w:marBottom w:val="0"/>
                  <w:divBdr>
                    <w:top w:val="none" w:sz="0" w:space="0" w:color="auto"/>
                    <w:left w:val="none" w:sz="0" w:space="0" w:color="auto"/>
                    <w:bottom w:val="none" w:sz="0" w:space="0" w:color="auto"/>
                    <w:right w:val="none" w:sz="0" w:space="0" w:color="auto"/>
                  </w:divBdr>
                </w:div>
              </w:divsChild>
            </w:div>
            <w:div w:id="409548497">
              <w:marLeft w:val="0"/>
              <w:marRight w:val="0"/>
              <w:marTop w:val="0"/>
              <w:marBottom w:val="0"/>
              <w:divBdr>
                <w:top w:val="none" w:sz="0" w:space="0" w:color="auto"/>
                <w:left w:val="none" w:sz="0" w:space="0" w:color="auto"/>
                <w:bottom w:val="none" w:sz="0" w:space="0" w:color="auto"/>
                <w:right w:val="none" w:sz="0" w:space="0" w:color="auto"/>
              </w:divBdr>
              <w:divsChild>
                <w:div w:id="130097493">
                  <w:marLeft w:val="0"/>
                  <w:marRight w:val="0"/>
                  <w:marTop w:val="0"/>
                  <w:marBottom w:val="0"/>
                  <w:divBdr>
                    <w:top w:val="none" w:sz="0" w:space="0" w:color="auto"/>
                    <w:left w:val="none" w:sz="0" w:space="0" w:color="auto"/>
                    <w:bottom w:val="none" w:sz="0" w:space="0" w:color="auto"/>
                    <w:right w:val="none" w:sz="0" w:space="0" w:color="auto"/>
                  </w:divBdr>
                </w:div>
                <w:div w:id="1282688868">
                  <w:marLeft w:val="0"/>
                  <w:marRight w:val="0"/>
                  <w:marTop w:val="0"/>
                  <w:marBottom w:val="0"/>
                  <w:divBdr>
                    <w:top w:val="none" w:sz="0" w:space="0" w:color="auto"/>
                    <w:left w:val="none" w:sz="0" w:space="0" w:color="auto"/>
                    <w:bottom w:val="none" w:sz="0" w:space="0" w:color="auto"/>
                    <w:right w:val="none" w:sz="0" w:space="0" w:color="auto"/>
                  </w:divBdr>
                </w:div>
                <w:div w:id="1534078794">
                  <w:marLeft w:val="0"/>
                  <w:marRight w:val="0"/>
                  <w:marTop w:val="0"/>
                  <w:marBottom w:val="0"/>
                  <w:divBdr>
                    <w:top w:val="none" w:sz="0" w:space="0" w:color="auto"/>
                    <w:left w:val="none" w:sz="0" w:space="0" w:color="auto"/>
                    <w:bottom w:val="none" w:sz="0" w:space="0" w:color="auto"/>
                    <w:right w:val="none" w:sz="0" w:space="0" w:color="auto"/>
                  </w:divBdr>
                </w:div>
                <w:div w:id="903763434">
                  <w:marLeft w:val="0"/>
                  <w:marRight w:val="0"/>
                  <w:marTop w:val="0"/>
                  <w:marBottom w:val="0"/>
                  <w:divBdr>
                    <w:top w:val="none" w:sz="0" w:space="0" w:color="auto"/>
                    <w:left w:val="none" w:sz="0" w:space="0" w:color="auto"/>
                    <w:bottom w:val="none" w:sz="0" w:space="0" w:color="auto"/>
                    <w:right w:val="none" w:sz="0" w:space="0" w:color="auto"/>
                  </w:divBdr>
                </w:div>
                <w:div w:id="63141448">
                  <w:marLeft w:val="0"/>
                  <w:marRight w:val="0"/>
                  <w:marTop w:val="0"/>
                  <w:marBottom w:val="0"/>
                  <w:divBdr>
                    <w:top w:val="none" w:sz="0" w:space="0" w:color="auto"/>
                    <w:left w:val="none" w:sz="0" w:space="0" w:color="auto"/>
                    <w:bottom w:val="none" w:sz="0" w:space="0" w:color="auto"/>
                    <w:right w:val="none" w:sz="0" w:space="0" w:color="auto"/>
                  </w:divBdr>
                </w:div>
                <w:div w:id="1188174877">
                  <w:marLeft w:val="0"/>
                  <w:marRight w:val="0"/>
                  <w:marTop w:val="0"/>
                  <w:marBottom w:val="0"/>
                  <w:divBdr>
                    <w:top w:val="none" w:sz="0" w:space="0" w:color="auto"/>
                    <w:left w:val="none" w:sz="0" w:space="0" w:color="auto"/>
                    <w:bottom w:val="none" w:sz="0" w:space="0" w:color="auto"/>
                    <w:right w:val="none" w:sz="0" w:space="0" w:color="auto"/>
                  </w:divBdr>
                </w:div>
                <w:div w:id="361059411">
                  <w:marLeft w:val="0"/>
                  <w:marRight w:val="0"/>
                  <w:marTop w:val="0"/>
                  <w:marBottom w:val="0"/>
                  <w:divBdr>
                    <w:top w:val="none" w:sz="0" w:space="0" w:color="auto"/>
                    <w:left w:val="none" w:sz="0" w:space="0" w:color="auto"/>
                    <w:bottom w:val="none" w:sz="0" w:space="0" w:color="auto"/>
                    <w:right w:val="none" w:sz="0" w:space="0" w:color="auto"/>
                  </w:divBdr>
                </w:div>
              </w:divsChild>
            </w:div>
            <w:div w:id="1161503528">
              <w:marLeft w:val="0"/>
              <w:marRight w:val="0"/>
              <w:marTop w:val="0"/>
              <w:marBottom w:val="0"/>
              <w:divBdr>
                <w:top w:val="none" w:sz="0" w:space="0" w:color="auto"/>
                <w:left w:val="none" w:sz="0" w:space="0" w:color="auto"/>
                <w:bottom w:val="none" w:sz="0" w:space="0" w:color="auto"/>
                <w:right w:val="none" w:sz="0" w:space="0" w:color="auto"/>
              </w:divBdr>
              <w:divsChild>
                <w:div w:id="206257961">
                  <w:marLeft w:val="0"/>
                  <w:marRight w:val="0"/>
                  <w:marTop w:val="0"/>
                  <w:marBottom w:val="0"/>
                  <w:divBdr>
                    <w:top w:val="none" w:sz="0" w:space="0" w:color="auto"/>
                    <w:left w:val="none" w:sz="0" w:space="0" w:color="auto"/>
                    <w:bottom w:val="none" w:sz="0" w:space="0" w:color="auto"/>
                    <w:right w:val="none" w:sz="0" w:space="0" w:color="auto"/>
                  </w:divBdr>
                </w:div>
                <w:div w:id="1113132492">
                  <w:marLeft w:val="0"/>
                  <w:marRight w:val="0"/>
                  <w:marTop w:val="0"/>
                  <w:marBottom w:val="0"/>
                  <w:divBdr>
                    <w:top w:val="none" w:sz="0" w:space="0" w:color="auto"/>
                    <w:left w:val="none" w:sz="0" w:space="0" w:color="auto"/>
                    <w:bottom w:val="none" w:sz="0" w:space="0" w:color="auto"/>
                    <w:right w:val="none" w:sz="0" w:space="0" w:color="auto"/>
                  </w:divBdr>
                </w:div>
              </w:divsChild>
            </w:div>
            <w:div w:id="1196842890">
              <w:marLeft w:val="0"/>
              <w:marRight w:val="0"/>
              <w:marTop w:val="0"/>
              <w:marBottom w:val="0"/>
              <w:divBdr>
                <w:top w:val="none" w:sz="0" w:space="0" w:color="auto"/>
                <w:left w:val="none" w:sz="0" w:space="0" w:color="auto"/>
                <w:bottom w:val="none" w:sz="0" w:space="0" w:color="auto"/>
                <w:right w:val="none" w:sz="0" w:space="0" w:color="auto"/>
              </w:divBdr>
              <w:divsChild>
                <w:div w:id="1161045779">
                  <w:marLeft w:val="0"/>
                  <w:marRight w:val="0"/>
                  <w:marTop w:val="0"/>
                  <w:marBottom w:val="0"/>
                  <w:divBdr>
                    <w:top w:val="none" w:sz="0" w:space="0" w:color="auto"/>
                    <w:left w:val="none" w:sz="0" w:space="0" w:color="auto"/>
                    <w:bottom w:val="none" w:sz="0" w:space="0" w:color="auto"/>
                    <w:right w:val="none" w:sz="0" w:space="0" w:color="auto"/>
                  </w:divBdr>
                </w:div>
                <w:div w:id="131094756">
                  <w:marLeft w:val="0"/>
                  <w:marRight w:val="0"/>
                  <w:marTop w:val="0"/>
                  <w:marBottom w:val="0"/>
                  <w:divBdr>
                    <w:top w:val="none" w:sz="0" w:space="0" w:color="auto"/>
                    <w:left w:val="none" w:sz="0" w:space="0" w:color="auto"/>
                    <w:bottom w:val="none" w:sz="0" w:space="0" w:color="auto"/>
                    <w:right w:val="none" w:sz="0" w:space="0" w:color="auto"/>
                  </w:divBdr>
                </w:div>
                <w:div w:id="1010258295">
                  <w:marLeft w:val="0"/>
                  <w:marRight w:val="0"/>
                  <w:marTop w:val="0"/>
                  <w:marBottom w:val="0"/>
                  <w:divBdr>
                    <w:top w:val="none" w:sz="0" w:space="0" w:color="auto"/>
                    <w:left w:val="none" w:sz="0" w:space="0" w:color="auto"/>
                    <w:bottom w:val="none" w:sz="0" w:space="0" w:color="auto"/>
                    <w:right w:val="none" w:sz="0" w:space="0" w:color="auto"/>
                  </w:divBdr>
                </w:div>
                <w:div w:id="1894924318">
                  <w:marLeft w:val="0"/>
                  <w:marRight w:val="0"/>
                  <w:marTop w:val="0"/>
                  <w:marBottom w:val="0"/>
                  <w:divBdr>
                    <w:top w:val="none" w:sz="0" w:space="0" w:color="auto"/>
                    <w:left w:val="none" w:sz="0" w:space="0" w:color="auto"/>
                    <w:bottom w:val="none" w:sz="0" w:space="0" w:color="auto"/>
                    <w:right w:val="none" w:sz="0" w:space="0" w:color="auto"/>
                  </w:divBdr>
                </w:div>
                <w:div w:id="1583687038">
                  <w:marLeft w:val="0"/>
                  <w:marRight w:val="0"/>
                  <w:marTop w:val="0"/>
                  <w:marBottom w:val="0"/>
                  <w:divBdr>
                    <w:top w:val="none" w:sz="0" w:space="0" w:color="auto"/>
                    <w:left w:val="none" w:sz="0" w:space="0" w:color="auto"/>
                    <w:bottom w:val="none" w:sz="0" w:space="0" w:color="auto"/>
                    <w:right w:val="none" w:sz="0" w:space="0" w:color="auto"/>
                  </w:divBdr>
                </w:div>
                <w:div w:id="1502772982">
                  <w:marLeft w:val="0"/>
                  <w:marRight w:val="0"/>
                  <w:marTop w:val="0"/>
                  <w:marBottom w:val="0"/>
                  <w:divBdr>
                    <w:top w:val="none" w:sz="0" w:space="0" w:color="auto"/>
                    <w:left w:val="none" w:sz="0" w:space="0" w:color="auto"/>
                    <w:bottom w:val="none" w:sz="0" w:space="0" w:color="auto"/>
                    <w:right w:val="none" w:sz="0" w:space="0" w:color="auto"/>
                  </w:divBdr>
                </w:div>
                <w:div w:id="1423457152">
                  <w:marLeft w:val="0"/>
                  <w:marRight w:val="0"/>
                  <w:marTop w:val="0"/>
                  <w:marBottom w:val="0"/>
                  <w:divBdr>
                    <w:top w:val="none" w:sz="0" w:space="0" w:color="auto"/>
                    <w:left w:val="none" w:sz="0" w:space="0" w:color="auto"/>
                    <w:bottom w:val="none" w:sz="0" w:space="0" w:color="auto"/>
                    <w:right w:val="none" w:sz="0" w:space="0" w:color="auto"/>
                  </w:divBdr>
                </w:div>
              </w:divsChild>
            </w:div>
            <w:div w:id="2118744167">
              <w:marLeft w:val="0"/>
              <w:marRight w:val="0"/>
              <w:marTop w:val="0"/>
              <w:marBottom w:val="0"/>
              <w:divBdr>
                <w:top w:val="none" w:sz="0" w:space="0" w:color="auto"/>
                <w:left w:val="none" w:sz="0" w:space="0" w:color="auto"/>
                <w:bottom w:val="none" w:sz="0" w:space="0" w:color="auto"/>
                <w:right w:val="none" w:sz="0" w:space="0" w:color="auto"/>
              </w:divBdr>
              <w:divsChild>
                <w:div w:id="1499926131">
                  <w:marLeft w:val="0"/>
                  <w:marRight w:val="0"/>
                  <w:marTop w:val="0"/>
                  <w:marBottom w:val="0"/>
                  <w:divBdr>
                    <w:top w:val="none" w:sz="0" w:space="0" w:color="auto"/>
                    <w:left w:val="none" w:sz="0" w:space="0" w:color="auto"/>
                    <w:bottom w:val="none" w:sz="0" w:space="0" w:color="auto"/>
                    <w:right w:val="none" w:sz="0" w:space="0" w:color="auto"/>
                  </w:divBdr>
                </w:div>
                <w:div w:id="1894001403">
                  <w:marLeft w:val="0"/>
                  <w:marRight w:val="0"/>
                  <w:marTop w:val="0"/>
                  <w:marBottom w:val="0"/>
                  <w:divBdr>
                    <w:top w:val="none" w:sz="0" w:space="0" w:color="auto"/>
                    <w:left w:val="none" w:sz="0" w:space="0" w:color="auto"/>
                    <w:bottom w:val="none" w:sz="0" w:space="0" w:color="auto"/>
                    <w:right w:val="none" w:sz="0" w:space="0" w:color="auto"/>
                  </w:divBdr>
                </w:div>
                <w:div w:id="105152303">
                  <w:marLeft w:val="0"/>
                  <w:marRight w:val="0"/>
                  <w:marTop w:val="0"/>
                  <w:marBottom w:val="0"/>
                  <w:divBdr>
                    <w:top w:val="none" w:sz="0" w:space="0" w:color="auto"/>
                    <w:left w:val="none" w:sz="0" w:space="0" w:color="auto"/>
                    <w:bottom w:val="none" w:sz="0" w:space="0" w:color="auto"/>
                    <w:right w:val="none" w:sz="0" w:space="0" w:color="auto"/>
                  </w:divBdr>
                </w:div>
                <w:div w:id="1260942809">
                  <w:marLeft w:val="0"/>
                  <w:marRight w:val="0"/>
                  <w:marTop w:val="0"/>
                  <w:marBottom w:val="0"/>
                  <w:divBdr>
                    <w:top w:val="none" w:sz="0" w:space="0" w:color="auto"/>
                    <w:left w:val="none" w:sz="0" w:space="0" w:color="auto"/>
                    <w:bottom w:val="none" w:sz="0" w:space="0" w:color="auto"/>
                    <w:right w:val="none" w:sz="0" w:space="0" w:color="auto"/>
                  </w:divBdr>
                </w:div>
                <w:div w:id="731122997">
                  <w:marLeft w:val="0"/>
                  <w:marRight w:val="0"/>
                  <w:marTop w:val="0"/>
                  <w:marBottom w:val="0"/>
                  <w:divBdr>
                    <w:top w:val="none" w:sz="0" w:space="0" w:color="auto"/>
                    <w:left w:val="none" w:sz="0" w:space="0" w:color="auto"/>
                    <w:bottom w:val="none" w:sz="0" w:space="0" w:color="auto"/>
                    <w:right w:val="none" w:sz="0" w:space="0" w:color="auto"/>
                  </w:divBdr>
                </w:div>
                <w:div w:id="1021785457">
                  <w:marLeft w:val="0"/>
                  <w:marRight w:val="0"/>
                  <w:marTop w:val="0"/>
                  <w:marBottom w:val="0"/>
                  <w:divBdr>
                    <w:top w:val="none" w:sz="0" w:space="0" w:color="auto"/>
                    <w:left w:val="none" w:sz="0" w:space="0" w:color="auto"/>
                    <w:bottom w:val="none" w:sz="0" w:space="0" w:color="auto"/>
                    <w:right w:val="none" w:sz="0" w:space="0" w:color="auto"/>
                  </w:divBdr>
                </w:div>
                <w:div w:id="1371295426">
                  <w:marLeft w:val="0"/>
                  <w:marRight w:val="0"/>
                  <w:marTop w:val="0"/>
                  <w:marBottom w:val="0"/>
                  <w:divBdr>
                    <w:top w:val="none" w:sz="0" w:space="0" w:color="auto"/>
                    <w:left w:val="none" w:sz="0" w:space="0" w:color="auto"/>
                    <w:bottom w:val="none" w:sz="0" w:space="0" w:color="auto"/>
                    <w:right w:val="none" w:sz="0" w:space="0" w:color="auto"/>
                  </w:divBdr>
                </w:div>
                <w:div w:id="982656022">
                  <w:marLeft w:val="0"/>
                  <w:marRight w:val="0"/>
                  <w:marTop w:val="0"/>
                  <w:marBottom w:val="0"/>
                  <w:divBdr>
                    <w:top w:val="none" w:sz="0" w:space="0" w:color="auto"/>
                    <w:left w:val="none" w:sz="0" w:space="0" w:color="auto"/>
                    <w:bottom w:val="none" w:sz="0" w:space="0" w:color="auto"/>
                    <w:right w:val="none" w:sz="0" w:space="0" w:color="auto"/>
                  </w:divBdr>
                </w:div>
              </w:divsChild>
            </w:div>
            <w:div w:id="6243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4910</Words>
  <Characters>29462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1</cp:revision>
  <dcterms:created xsi:type="dcterms:W3CDTF">2019-04-15T13:11:00Z</dcterms:created>
  <dcterms:modified xsi:type="dcterms:W3CDTF">2019-04-15T13:12:00Z</dcterms:modified>
</cp:coreProperties>
</file>