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5C" w:rsidRDefault="00F9695C" w:rsidP="00F9695C">
      <w:pPr>
        <w:jc w:val="right"/>
        <w:rPr>
          <w:rFonts w:ascii="Tahoma" w:hAnsi="Tahoma" w:cs="Tahoma"/>
          <w:b/>
          <w:bCs/>
        </w:rPr>
      </w:pPr>
      <w:r w:rsidRPr="006A544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</w:p>
    <w:p w:rsidR="00F9695C" w:rsidRDefault="00F9695C" w:rsidP="00F9695C">
      <w:pPr>
        <w:jc w:val="right"/>
        <w:rPr>
          <w:rFonts w:ascii="Tahoma" w:hAnsi="Tahoma" w:cs="Tahoma"/>
          <w:b/>
          <w:bCs/>
        </w:rPr>
      </w:pPr>
    </w:p>
    <w:p w:rsidR="00F9695C" w:rsidRPr="002D4549" w:rsidRDefault="00F9695C" w:rsidP="00F9695C">
      <w:pPr>
        <w:spacing w:line="480" w:lineRule="atLeast"/>
        <w:rPr>
          <w:rFonts w:ascii="Tahoma" w:hAnsi="Tahoma" w:cs="Tahoma"/>
          <w:b/>
          <w:sz w:val="20"/>
          <w:szCs w:val="20"/>
        </w:rPr>
      </w:pPr>
      <w:r w:rsidRPr="002D4549">
        <w:rPr>
          <w:rFonts w:ascii="Tahoma" w:hAnsi="Tahoma" w:cs="Tahoma"/>
          <w:b/>
          <w:sz w:val="20"/>
          <w:szCs w:val="20"/>
        </w:rPr>
        <w:t>Nazwa Wykonawcy: ....................................................................................................................</w:t>
      </w:r>
    </w:p>
    <w:p w:rsidR="00F9695C" w:rsidRPr="002D4549" w:rsidRDefault="00F9695C" w:rsidP="00F9695C">
      <w:pPr>
        <w:spacing w:line="480" w:lineRule="atLeast"/>
        <w:rPr>
          <w:rFonts w:ascii="Tahoma" w:hAnsi="Tahoma" w:cs="Tahoma"/>
          <w:b/>
          <w:sz w:val="20"/>
          <w:szCs w:val="20"/>
        </w:rPr>
      </w:pPr>
      <w:r w:rsidRPr="002D4549">
        <w:rPr>
          <w:rFonts w:ascii="Tahoma" w:hAnsi="Tahoma" w:cs="Tahoma"/>
          <w:b/>
          <w:sz w:val="20"/>
          <w:szCs w:val="20"/>
        </w:rPr>
        <w:t>Adres Wykonawcy: ......................................................................................................................</w:t>
      </w:r>
    </w:p>
    <w:p w:rsidR="00F9695C" w:rsidRDefault="00F9695C" w:rsidP="00F9695C">
      <w:pPr>
        <w:rPr>
          <w:rFonts w:ascii="Tahoma" w:hAnsi="Tahoma" w:cs="Tahoma"/>
          <w:b/>
          <w:bCs/>
        </w:rPr>
      </w:pPr>
    </w:p>
    <w:p w:rsidR="00F9695C" w:rsidRDefault="00F9695C" w:rsidP="00F9695C">
      <w:pPr>
        <w:rPr>
          <w:rFonts w:ascii="Tahoma" w:hAnsi="Tahoma" w:cs="Tahoma"/>
          <w:b/>
          <w:bCs/>
        </w:rPr>
      </w:pPr>
    </w:p>
    <w:p w:rsidR="00F9695C" w:rsidRPr="00574463" w:rsidRDefault="00F9695C" w:rsidP="00F9695C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Cs/>
          <w:sz w:val="22"/>
        </w:rPr>
        <w:t>Sprawa nr  ZP /45/2019</w:t>
      </w:r>
    </w:p>
    <w:p w:rsidR="00F9695C" w:rsidRPr="00406005" w:rsidRDefault="00F9695C" w:rsidP="00F9695C">
      <w:pPr>
        <w:autoSpaceDE w:val="0"/>
        <w:jc w:val="both"/>
        <w:rPr>
          <w:rFonts w:ascii="Tahoma" w:hAnsi="Tahoma" w:cs="Tahoma"/>
          <w:b/>
          <w:sz w:val="16"/>
          <w:szCs w:val="16"/>
        </w:rPr>
      </w:pPr>
    </w:p>
    <w:p w:rsidR="00F9695C" w:rsidRPr="00A46195" w:rsidRDefault="00F9695C" w:rsidP="00F9695C">
      <w:pPr>
        <w:jc w:val="center"/>
        <w:rPr>
          <w:rFonts w:ascii="Tahoma" w:hAnsi="Tahoma" w:cs="Tahoma"/>
          <w:b/>
          <w:sz w:val="20"/>
          <w:szCs w:val="20"/>
        </w:rPr>
      </w:pPr>
    </w:p>
    <w:p w:rsidR="00F9695C" w:rsidRPr="00A46195" w:rsidRDefault="00F9695C" w:rsidP="00F9695C">
      <w:pPr>
        <w:jc w:val="center"/>
        <w:rPr>
          <w:rFonts w:ascii="Tahoma" w:eastAsia="Univers-PL" w:hAnsi="Tahoma" w:cs="Tahoma"/>
          <w:b/>
          <w:sz w:val="20"/>
          <w:szCs w:val="20"/>
        </w:rPr>
      </w:pPr>
      <w:r>
        <w:rPr>
          <w:rFonts w:ascii="Tahoma" w:eastAsia="Univers-PL" w:hAnsi="Tahoma" w:cs="Tahoma"/>
          <w:b/>
          <w:sz w:val="20"/>
          <w:szCs w:val="20"/>
        </w:rPr>
        <w:t>W</w:t>
      </w:r>
      <w:r w:rsidRPr="00A46195">
        <w:rPr>
          <w:rFonts w:ascii="Tahoma" w:eastAsia="Univers-PL" w:hAnsi="Tahoma" w:cs="Tahoma"/>
          <w:b/>
          <w:sz w:val="20"/>
          <w:szCs w:val="20"/>
        </w:rPr>
        <w:t xml:space="preserve">ykaz środków transportu </w:t>
      </w:r>
      <w:r>
        <w:rPr>
          <w:rFonts w:ascii="Tahoma" w:eastAsia="Univers-PL" w:hAnsi="Tahoma" w:cs="Tahoma"/>
          <w:b/>
          <w:sz w:val="20"/>
          <w:szCs w:val="20"/>
        </w:rPr>
        <w:t>przeznaczonych do realizacji zamówienia</w:t>
      </w:r>
    </w:p>
    <w:p w:rsidR="00F9695C" w:rsidRPr="00A46195" w:rsidRDefault="00F9695C" w:rsidP="00F9695C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9695C" w:rsidRPr="00A46195" w:rsidRDefault="00F9695C" w:rsidP="00F9695C">
      <w:pPr>
        <w:autoSpaceDE w:val="0"/>
        <w:autoSpaceDN w:val="0"/>
        <w:adjustRightInd w:val="0"/>
        <w:rPr>
          <w:rFonts w:ascii="Tahoma" w:eastAsia="Univers-PL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Oświadczamy, iż</w:t>
      </w:r>
      <w:r w:rsidRPr="00A46195">
        <w:rPr>
          <w:rFonts w:ascii="Tahoma" w:eastAsia="Univers-PL" w:hAnsi="Tahoma" w:cs="Tahoma"/>
          <w:sz w:val="20"/>
          <w:szCs w:val="20"/>
        </w:rPr>
        <w:t>:</w:t>
      </w:r>
    </w:p>
    <w:p w:rsidR="00F9695C" w:rsidRPr="00A46195" w:rsidRDefault="00F9695C" w:rsidP="00F9695C">
      <w:pPr>
        <w:pStyle w:val="Tekstpodstawowy"/>
        <w:numPr>
          <w:ilvl w:val="0"/>
          <w:numId w:val="2"/>
        </w:numPr>
        <w:suppressAutoHyphens w:val="0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Adres miejsca postoju - bazy karetki/ambulansu: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……………………………………………………..………………………………………………………………………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…………………………………………………………………………..…………………………………………………</w:t>
      </w:r>
    </w:p>
    <w:p w:rsidR="00F9695C" w:rsidRPr="00A46195" w:rsidRDefault="00F9695C" w:rsidP="00F9695C">
      <w:pPr>
        <w:pStyle w:val="Tekstpodstawowy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tel. / tel. kom. do dyspozytora...........................................................................................................</w:t>
      </w:r>
    </w:p>
    <w:p w:rsidR="00F9695C" w:rsidRPr="00763364" w:rsidRDefault="00F9695C" w:rsidP="00F9695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 xml:space="preserve">2. Niżej wymienione </w:t>
      </w:r>
      <w:r w:rsidRPr="00763364">
        <w:rPr>
          <w:rFonts w:ascii="Tahoma" w:eastAsia="Univers-PL" w:hAnsi="Tahoma" w:cs="Tahoma"/>
          <w:sz w:val="20"/>
          <w:szCs w:val="20"/>
        </w:rPr>
        <w:t xml:space="preserve">środki transportu będą użyte w celu realizacji zamówienia </w:t>
      </w:r>
      <w:r w:rsidRPr="00763364">
        <w:rPr>
          <w:rFonts w:ascii="Tahoma" w:hAnsi="Tahoma" w:cs="Tahoma"/>
          <w:sz w:val="20"/>
          <w:szCs w:val="20"/>
        </w:rPr>
        <w:t xml:space="preserve"> (m.in. ilość*, marka, typ, rok produkcji, wyposażenie, informacja o podstawie do dysponowania wskazanymi zasobami itp.):</w:t>
      </w:r>
    </w:p>
    <w:p w:rsidR="00F9695C" w:rsidRPr="00763364" w:rsidRDefault="00F9695C" w:rsidP="00F9695C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763364">
        <w:rPr>
          <w:rFonts w:ascii="Tahoma" w:hAnsi="Tahoma" w:cs="Tahoma"/>
          <w:sz w:val="20"/>
          <w:szCs w:val="20"/>
        </w:rPr>
        <w:t xml:space="preserve">* - </w:t>
      </w:r>
      <w:r w:rsidRPr="00763364">
        <w:rPr>
          <w:rFonts w:ascii="Tahoma" w:hAnsi="Tahoma" w:cs="Tahoma"/>
          <w:i/>
          <w:sz w:val="20"/>
          <w:szCs w:val="20"/>
        </w:rPr>
        <w:t>ilość musi być zgodna z zaoferowaną w Formularzu ofertowym</w:t>
      </w:r>
    </w:p>
    <w:p w:rsidR="00F9695C" w:rsidRPr="00763364" w:rsidRDefault="00F9695C" w:rsidP="00F969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763364">
        <w:rPr>
          <w:rFonts w:ascii="Tahoma" w:hAnsi="Tahoma" w:cs="Tahoma"/>
          <w:b/>
          <w:sz w:val="20"/>
          <w:szCs w:val="20"/>
        </w:rPr>
        <w:t xml:space="preserve">W przypadku składania oferty na kilka pakietów należy wymienić </w:t>
      </w:r>
      <w:r w:rsidRPr="00763364">
        <w:rPr>
          <w:rFonts w:ascii="Tahoma" w:eastAsia="Univers-PL" w:hAnsi="Tahoma" w:cs="Tahoma"/>
          <w:b/>
          <w:sz w:val="20"/>
          <w:szCs w:val="20"/>
        </w:rPr>
        <w:t>środki transportu dla każdego pakietu z osobna</w:t>
      </w:r>
    </w:p>
    <w:p w:rsidR="00F9695C" w:rsidRPr="00A46195" w:rsidRDefault="00F9695C" w:rsidP="00F9695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……………………………………………………..………………………………………………………………………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…………………………………………………………………………..…………………………………………………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………………………………………………………………………..……………………………………………………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9695C" w:rsidRPr="00A46195" w:rsidRDefault="00F9695C" w:rsidP="00F9695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46195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:rsidR="00F9695C" w:rsidRPr="002B1ED0" w:rsidRDefault="00F9695C" w:rsidP="00F9695C">
      <w:pPr>
        <w:tabs>
          <w:tab w:val="left" w:pos="284"/>
        </w:tabs>
        <w:suppressAutoHyphens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2B1ED0">
        <w:rPr>
          <w:rFonts w:ascii="Tahoma" w:hAnsi="Tahoma" w:cs="Tahoma"/>
          <w:sz w:val="20"/>
          <w:szCs w:val="20"/>
        </w:rPr>
        <w:t>. </w:t>
      </w:r>
      <w:r w:rsidRPr="002B1ED0">
        <w:rPr>
          <w:rFonts w:ascii="Tahoma" w:hAnsi="Tahoma" w:cs="Tahoma"/>
          <w:color w:val="000000"/>
          <w:sz w:val="20"/>
          <w:szCs w:val="20"/>
        </w:rPr>
        <w:t>Środki transportu wraz z ich wyposażeniem, za pomocą których będziemy realizować przedmiot zamówienia spełniają wymagania określone w następujących przepisach prawnych</w:t>
      </w:r>
      <w:r>
        <w:rPr>
          <w:rFonts w:ascii="Tahoma" w:hAnsi="Tahoma" w:cs="Tahoma"/>
          <w:color w:val="000000"/>
          <w:sz w:val="20"/>
          <w:szCs w:val="20"/>
        </w:rPr>
        <w:t>*</w:t>
      </w:r>
      <w:r w:rsidRPr="002B1ED0">
        <w:rPr>
          <w:rFonts w:ascii="Tahoma" w:hAnsi="Tahoma" w:cs="Tahoma"/>
          <w:color w:val="000000"/>
          <w:sz w:val="20"/>
          <w:szCs w:val="20"/>
        </w:rPr>
        <w:t>:</w:t>
      </w:r>
    </w:p>
    <w:p w:rsidR="00F9695C" w:rsidRPr="002B1ED0" w:rsidRDefault="00F9695C" w:rsidP="00F9695C">
      <w:pPr>
        <w:widowControl w:val="0"/>
        <w:numPr>
          <w:ilvl w:val="0"/>
          <w:numId w:val="1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2B1ED0">
        <w:rPr>
          <w:rFonts w:ascii="Tahoma" w:hAnsi="Tahoma" w:cs="Tahoma"/>
          <w:color w:val="000000"/>
          <w:sz w:val="20"/>
          <w:szCs w:val="20"/>
        </w:rPr>
        <w:t>Polska Norma przenosząca europejskie normy zharmonizowane tj. Polska Norma PN-EN 1789+A1:2015-01 „Pojazdy mechaniczne i ich wyposażenie – ambulanse drogowe”,</w:t>
      </w:r>
    </w:p>
    <w:p w:rsidR="00F9695C" w:rsidRPr="002B1ED0" w:rsidRDefault="00F9695C" w:rsidP="00F9695C">
      <w:pPr>
        <w:widowControl w:val="0"/>
        <w:numPr>
          <w:ilvl w:val="0"/>
          <w:numId w:val="1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2B1ED0">
        <w:rPr>
          <w:rFonts w:ascii="Tahoma" w:hAnsi="Tahoma" w:cs="Tahoma"/>
          <w:color w:val="000000"/>
          <w:sz w:val="20"/>
          <w:szCs w:val="20"/>
        </w:rPr>
        <w:t xml:space="preserve">Ustawa z dnia 8 września 2006 roku o Państwowym Ratownictwie Medycznym (tekst jednolity: Dz. U. z 2017 r. poz. 2195 z </w:t>
      </w:r>
      <w:proofErr w:type="spellStart"/>
      <w:r w:rsidRPr="002B1ED0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2B1ED0">
        <w:rPr>
          <w:rFonts w:ascii="Tahoma" w:hAnsi="Tahoma" w:cs="Tahoma"/>
          <w:color w:val="000000"/>
          <w:sz w:val="20"/>
          <w:szCs w:val="20"/>
        </w:rPr>
        <w:t>. zm.),</w:t>
      </w:r>
    </w:p>
    <w:p w:rsidR="00F9695C" w:rsidRPr="002B1ED0" w:rsidRDefault="00F9695C" w:rsidP="00F9695C">
      <w:pPr>
        <w:widowControl w:val="0"/>
        <w:numPr>
          <w:ilvl w:val="0"/>
          <w:numId w:val="1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2B1ED0">
        <w:rPr>
          <w:rFonts w:ascii="Tahoma" w:hAnsi="Tahoma" w:cs="Tahoma"/>
          <w:color w:val="000000"/>
          <w:sz w:val="20"/>
          <w:szCs w:val="20"/>
        </w:rPr>
        <w:t xml:space="preserve">Rozporządzenie Ministra Infrastruktury w sprawie warunków technicznych pojazdów oraz zakresu ich niezbędnego wyposażenia (tekst jednolity: Dz. U. z 2016 r. poz. 2022 z </w:t>
      </w:r>
      <w:proofErr w:type="spellStart"/>
      <w:r w:rsidRPr="002B1ED0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2B1ED0">
        <w:rPr>
          <w:rFonts w:ascii="Tahoma" w:hAnsi="Tahoma" w:cs="Tahoma"/>
          <w:color w:val="000000"/>
          <w:sz w:val="20"/>
          <w:szCs w:val="20"/>
        </w:rPr>
        <w:t xml:space="preserve">. zm.), </w:t>
      </w:r>
    </w:p>
    <w:p w:rsidR="00F9695C" w:rsidRPr="002B1ED0" w:rsidRDefault="00F9695C" w:rsidP="00F9695C">
      <w:pPr>
        <w:widowControl w:val="0"/>
        <w:numPr>
          <w:ilvl w:val="0"/>
          <w:numId w:val="1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2B1ED0">
        <w:rPr>
          <w:rFonts w:ascii="Tahoma" w:hAnsi="Tahoma" w:cs="Tahoma"/>
          <w:color w:val="000000"/>
          <w:sz w:val="20"/>
          <w:szCs w:val="20"/>
        </w:rPr>
        <w:t xml:space="preserve">Ustawa z dnia 20 czerwca 1997 r. Prawo o Ruchu Drogowym (tekst jednolity – Dz. U. z 2018 r., poz. 1990 z </w:t>
      </w:r>
      <w:proofErr w:type="spellStart"/>
      <w:r w:rsidRPr="002B1ED0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2B1ED0">
        <w:rPr>
          <w:rFonts w:ascii="Tahoma" w:hAnsi="Tahoma" w:cs="Tahoma"/>
          <w:color w:val="000000"/>
          <w:sz w:val="20"/>
          <w:szCs w:val="20"/>
        </w:rPr>
        <w:t xml:space="preserve">. zm.), </w:t>
      </w:r>
    </w:p>
    <w:p w:rsidR="00F9695C" w:rsidRPr="002B1ED0" w:rsidRDefault="00F9695C" w:rsidP="00F9695C">
      <w:pPr>
        <w:widowControl w:val="0"/>
        <w:numPr>
          <w:ilvl w:val="0"/>
          <w:numId w:val="1"/>
        </w:numPr>
        <w:contextualSpacing/>
        <w:rPr>
          <w:rFonts w:ascii="Tahoma" w:hAnsi="Tahoma" w:cs="Tahoma"/>
          <w:bCs/>
          <w:color w:val="000000"/>
          <w:sz w:val="20"/>
          <w:szCs w:val="20"/>
        </w:rPr>
      </w:pPr>
      <w:r w:rsidRPr="002B1ED0">
        <w:rPr>
          <w:rFonts w:ascii="Tahoma" w:hAnsi="Tahoma" w:cs="Tahoma"/>
          <w:color w:val="000000"/>
          <w:sz w:val="20"/>
          <w:szCs w:val="20"/>
        </w:rPr>
        <w:t xml:space="preserve">Ustawą z dnia 20 maja 2010 r. o wyrobach medycznych (tekst jednolity: Dz. U. z 2019 r. poz. 175 z </w:t>
      </w:r>
      <w:proofErr w:type="spellStart"/>
      <w:r w:rsidRPr="002B1ED0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2B1ED0">
        <w:rPr>
          <w:rFonts w:ascii="Tahoma" w:hAnsi="Tahoma" w:cs="Tahoma"/>
          <w:color w:val="000000"/>
          <w:sz w:val="20"/>
          <w:szCs w:val="20"/>
        </w:rPr>
        <w:t xml:space="preserve">. zm.) </w:t>
      </w:r>
    </w:p>
    <w:p w:rsidR="00F9695C" w:rsidRDefault="00F9695C" w:rsidP="00F9695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B1ED0">
        <w:rPr>
          <w:rFonts w:ascii="Tahoma" w:hAnsi="Tahoma" w:cs="Tahoma"/>
          <w:bCs/>
          <w:color w:val="000000"/>
          <w:sz w:val="20"/>
          <w:szCs w:val="20"/>
        </w:rPr>
        <w:t xml:space="preserve">Zarządzenie Nr 14/2019/DSM Prezesa NFZ z dnia 7 lutego 2019 r. w sprawie określenia warunków zawierania i realizacji umów o udzielanie świadczeń opieki zdrowotnej w rodzaju </w:t>
      </w:r>
      <w:r w:rsidRPr="002B1ED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B1ED0">
        <w:rPr>
          <w:rFonts w:ascii="Tahoma" w:hAnsi="Tahoma" w:cs="Tahoma"/>
          <w:bCs/>
          <w:color w:val="000000"/>
          <w:sz w:val="20"/>
          <w:szCs w:val="20"/>
        </w:rPr>
        <w:t>ratownictwo medyczne.</w:t>
      </w:r>
    </w:p>
    <w:p w:rsidR="00F9695C" w:rsidRDefault="00F9695C" w:rsidP="00F9695C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F9695C" w:rsidRPr="007570E5" w:rsidRDefault="00F9695C" w:rsidP="00F969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Pr="00A87470">
        <w:rPr>
          <w:rFonts w:ascii="Tahoma" w:hAnsi="Tahoma" w:cs="Tahoma"/>
          <w:sz w:val="20"/>
          <w:szCs w:val="20"/>
        </w:rPr>
        <w:t>Oświadczamy, że na każde żądanie Zamawiającego podstawimy do kontroli pojazdy przeznaczone do realizacji przedmiotowego zamówienia.</w:t>
      </w:r>
    </w:p>
    <w:p w:rsidR="00F9695C" w:rsidRPr="00874D25" w:rsidRDefault="00F9695C" w:rsidP="00F969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2B1ED0">
        <w:rPr>
          <w:rFonts w:ascii="Tahoma" w:hAnsi="Tahoma" w:cs="Tahoma"/>
          <w:sz w:val="20"/>
          <w:szCs w:val="20"/>
        </w:rPr>
        <w:t xml:space="preserve">. Posiadamy wyposażenie pojazdu służące do wykonywania umowy w podstawowy sprzęt i aparaturę medyczną </w:t>
      </w:r>
      <w:r w:rsidRPr="00874D25">
        <w:rPr>
          <w:rFonts w:ascii="Tahoma" w:hAnsi="Tahoma" w:cs="Tahoma"/>
          <w:sz w:val="20"/>
          <w:szCs w:val="20"/>
        </w:rPr>
        <w:t>niezbędne do pracy zespołu wyjazdowego zgodne z aktualnymi wymogami NFZ.</w:t>
      </w:r>
    </w:p>
    <w:p w:rsidR="00F9695C" w:rsidRPr="00874D25" w:rsidRDefault="00F9695C" w:rsidP="00F9695C">
      <w:pPr>
        <w:ind w:right="-1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</w:rPr>
        <w:t>6</w:t>
      </w:r>
      <w:r w:rsidRPr="00874D25">
        <w:rPr>
          <w:rFonts w:ascii="Tahoma" w:hAnsi="Tahoma" w:cs="Tahoma"/>
          <w:sz w:val="20"/>
          <w:szCs w:val="20"/>
        </w:rPr>
        <w:t>. Samochody przeznaczone do re</w:t>
      </w:r>
      <w:r>
        <w:rPr>
          <w:rFonts w:ascii="Tahoma" w:hAnsi="Tahoma" w:cs="Tahoma"/>
          <w:sz w:val="20"/>
          <w:szCs w:val="20"/>
        </w:rPr>
        <w:t>alizacji zadań z pakietów nr 1-2*</w:t>
      </w:r>
      <w:r w:rsidRPr="00874D25">
        <w:rPr>
          <w:rFonts w:ascii="Tahoma" w:hAnsi="Tahoma" w:cs="Tahoma"/>
          <w:sz w:val="20"/>
          <w:szCs w:val="20"/>
        </w:rPr>
        <w:t>:</w:t>
      </w:r>
    </w:p>
    <w:p w:rsidR="00F9695C" w:rsidRPr="00874D25" w:rsidRDefault="00F9695C" w:rsidP="00F9695C">
      <w:pPr>
        <w:ind w:left="360" w:right="-1"/>
        <w:jc w:val="both"/>
        <w:rPr>
          <w:rFonts w:ascii="Tahoma" w:hAnsi="Tahoma" w:cs="Tahoma"/>
          <w:sz w:val="20"/>
          <w:szCs w:val="20"/>
          <w:lang/>
        </w:rPr>
      </w:pPr>
      <w:r w:rsidRPr="00874D25">
        <w:rPr>
          <w:rFonts w:ascii="Tahoma" w:hAnsi="Tahoma" w:cs="Tahoma"/>
          <w:sz w:val="20"/>
          <w:szCs w:val="20"/>
        </w:rPr>
        <w:t>a) posiadają</w:t>
      </w:r>
      <w:r w:rsidRPr="00874D25">
        <w:rPr>
          <w:rFonts w:ascii="Tahoma" w:hAnsi="Tahoma" w:cs="Tahoma"/>
          <w:sz w:val="20"/>
          <w:szCs w:val="20"/>
          <w:lang/>
        </w:rPr>
        <w:t xml:space="preserve"> środki łączności pozwalające na kontakt z:</w:t>
      </w:r>
    </w:p>
    <w:p w:rsidR="00F9695C" w:rsidRPr="00874D25" w:rsidRDefault="00F9695C" w:rsidP="00F9695C">
      <w:pPr>
        <w:tabs>
          <w:tab w:val="left" w:pos="426"/>
        </w:tabs>
        <w:ind w:left="360" w:right="-1"/>
        <w:jc w:val="both"/>
        <w:rPr>
          <w:rFonts w:ascii="Tahoma" w:hAnsi="Tahoma" w:cs="Tahoma"/>
          <w:sz w:val="20"/>
          <w:szCs w:val="20"/>
          <w:lang/>
        </w:rPr>
      </w:pPr>
      <w:r w:rsidRPr="00874D25">
        <w:rPr>
          <w:rFonts w:ascii="Tahoma" w:hAnsi="Tahoma" w:cs="Tahoma"/>
          <w:sz w:val="20"/>
          <w:szCs w:val="20"/>
          <w:lang/>
        </w:rPr>
        <w:t>• siedzibą własną</w:t>
      </w:r>
    </w:p>
    <w:p w:rsidR="00F9695C" w:rsidRPr="00874D25" w:rsidRDefault="00F9695C" w:rsidP="00F9695C">
      <w:pPr>
        <w:tabs>
          <w:tab w:val="left" w:pos="426"/>
        </w:tabs>
        <w:ind w:left="360" w:right="-1"/>
        <w:jc w:val="both"/>
        <w:rPr>
          <w:rFonts w:ascii="Tahoma" w:hAnsi="Tahoma" w:cs="Tahoma"/>
          <w:sz w:val="20"/>
          <w:szCs w:val="20"/>
          <w:lang/>
        </w:rPr>
      </w:pPr>
      <w:r w:rsidRPr="00874D25">
        <w:rPr>
          <w:rFonts w:ascii="Tahoma" w:hAnsi="Tahoma" w:cs="Tahoma"/>
          <w:sz w:val="20"/>
          <w:szCs w:val="20"/>
          <w:lang/>
        </w:rPr>
        <w:t>• najbliższą stacją pogotowia ratunkowego</w:t>
      </w:r>
    </w:p>
    <w:p w:rsidR="00F9695C" w:rsidRPr="00874D25" w:rsidRDefault="00F9695C" w:rsidP="00F9695C">
      <w:pPr>
        <w:tabs>
          <w:tab w:val="left" w:pos="426"/>
        </w:tabs>
        <w:ind w:left="360" w:right="-1"/>
        <w:jc w:val="both"/>
        <w:rPr>
          <w:rFonts w:ascii="Tahoma" w:hAnsi="Tahoma" w:cs="Tahoma"/>
          <w:sz w:val="20"/>
          <w:szCs w:val="20"/>
          <w:lang/>
        </w:rPr>
      </w:pPr>
      <w:r w:rsidRPr="00874D25">
        <w:rPr>
          <w:rFonts w:ascii="Tahoma" w:hAnsi="Tahoma" w:cs="Tahoma"/>
          <w:sz w:val="20"/>
          <w:szCs w:val="20"/>
          <w:lang/>
        </w:rPr>
        <w:t>• z Udzielającym zamówienia</w:t>
      </w:r>
    </w:p>
    <w:p w:rsidR="00F9695C" w:rsidRPr="00874D25" w:rsidRDefault="00F9695C" w:rsidP="00F9695C">
      <w:pPr>
        <w:tabs>
          <w:tab w:val="left" w:pos="426"/>
        </w:tabs>
        <w:ind w:left="360" w:right="-1"/>
        <w:jc w:val="both"/>
        <w:rPr>
          <w:rFonts w:ascii="Tahoma" w:hAnsi="Tahoma" w:cs="Tahoma"/>
          <w:sz w:val="20"/>
          <w:szCs w:val="20"/>
          <w:lang/>
        </w:rPr>
      </w:pPr>
      <w:r w:rsidRPr="00874D25">
        <w:rPr>
          <w:rFonts w:ascii="Tahoma" w:hAnsi="Tahoma" w:cs="Tahoma"/>
          <w:sz w:val="20"/>
          <w:szCs w:val="20"/>
          <w:lang/>
        </w:rPr>
        <w:t>b) są wyposażone w klimatyzację</w:t>
      </w:r>
      <w:r>
        <w:rPr>
          <w:rFonts w:ascii="Tahoma" w:hAnsi="Tahoma" w:cs="Tahoma"/>
          <w:sz w:val="20"/>
          <w:szCs w:val="20"/>
          <w:lang/>
        </w:rPr>
        <w:t>,</w:t>
      </w:r>
      <w:r w:rsidRPr="00874D25">
        <w:rPr>
          <w:rFonts w:ascii="Tahoma" w:hAnsi="Tahoma" w:cs="Tahoma"/>
          <w:sz w:val="20"/>
          <w:szCs w:val="20"/>
          <w:lang/>
        </w:rPr>
        <w:t xml:space="preserve"> </w:t>
      </w:r>
    </w:p>
    <w:p w:rsidR="00F9695C" w:rsidRPr="00874D25" w:rsidRDefault="00F9695C" w:rsidP="00F9695C">
      <w:pPr>
        <w:tabs>
          <w:tab w:val="left" w:pos="426"/>
        </w:tabs>
        <w:ind w:left="360" w:right="-1"/>
        <w:jc w:val="both"/>
        <w:rPr>
          <w:rFonts w:ascii="Tahoma" w:hAnsi="Tahoma" w:cs="Tahoma"/>
          <w:sz w:val="20"/>
          <w:szCs w:val="20"/>
          <w:lang/>
        </w:rPr>
      </w:pPr>
      <w:r w:rsidRPr="00874D25">
        <w:rPr>
          <w:rFonts w:ascii="Tahoma" w:hAnsi="Tahoma" w:cs="Tahoma"/>
          <w:sz w:val="20"/>
          <w:szCs w:val="20"/>
          <w:lang/>
        </w:rPr>
        <w:t xml:space="preserve">c) są dostosowane do przewozu pacjentów na leżąco i na siedząco. Samochody do przeważenia osób w pozycji leżącej są wyposażone w podnośnik lub nosze. W przypadku osób przewożonych na wózkach samochód posiada zaczepy do </w:t>
      </w:r>
      <w:r>
        <w:rPr>
          <w:rFonts w:ascii="Tahoma" w:hAnsi="Tahoma" w:cs="Tahoma"/>
          <w:sz w:val="20"/>
          <w:szCs w:val="20"/>
          <w:lang/>
        </w:rPr>
        <w:t>wózka,</w:t>
      </w:r>
    </w:p>
    <w:p w:rsidR="00F9695C" w:rsidRPr="00874D25" w:rsidRDefault="00F9695C" w:rsidP="00F9695C">
      <w:pPr>
        <w:tabs>
          <w:tab w:val="left" w:pos="426"/>
        </w:tabs>
        <w:ind w:left="360" w:right="-1"/>
        <w:jc w:val="both"/>
        <w:rPr>
          <w:rFonts w:ascii="Tahoma" w:hAnsi="Tahoma" w:cs="Tahoma"/>
          <w:sz w:val="20"/>
          <w:szCs w:val="20"/>
          <w:lang/>
        </w:rPr>
      </w:pPr>
      <w:r w:rsidRPr="00874D25">
        <w:rPr>
          <w:rFonts w:ascii="Tahoma" w:hAnsi="Tahoma" w:cs="Tahoma"/>
          <w:sz w:val="20"/>
          <w:szCs w:val="20"/>
          <w:lang/>
        </w:rPr>
        <w:t xml:space="preserve">d) posiadają przewidziane prawem oznakowanie pojazdu </w:t>
      </w:r>
      <w:r>
        <w:rPr>
          <w:rFonts w:ascii="Tahoma" w:hAnsi="Tahoma" w:cs="Tahoma"/>
          <w:sz w:val="20"/>
          <w:szCs w:val="20"/>
          <w:lang/>
        </w:rPr>
        <w:t>wskazujące na przewóz pacjentów,</w:t>
      </w:r>
    </w:p>
    <w:p w:rsidR="00F9695C" w:rsidRPr="00874D25" w:rsidRDefault="00F9695C" w:rsidP="00F9695C">
      <w:pPr>
        <w:ind w:left="360"/>
        <w:rPr>
          <w:rFonts w:ascii="Tahoma" w:hAnsi="Tahoma" w:cs="Tahoma"/>
          <w:sz w:val="20"/>
          <w:szCs w:val="20"/>
        </w:rPr>
      </w:pPr>
      <w:r w:rsidRPr="00874D25">
        <w:rPr>
          <w:rFonts w:ascii="Tahoma" w:hAnsi="Tahoma" w:cs="Tahoma"/>
          <w:sz w:val="20"/>
          <w:szCs w:val="20"/>
          <w:lang/>
        </w:rPr>
        <w:t xml:space="preserve">e) </w:t>
      </w:r>
      <w:r w:rsidRPr="00874D25">
        <w:rPr>
          <w:rFonts w:ascii="Tahoma" w:hAnsi="Tahoma" w:cs="Tahoma"/>
          <w:sz w:val="20"/>
          <w:szCs w:val="20"/>
        </w:rPr>
        <w:t xml:space="preserve">posiadają sygnały dźwiękowe i świetlne pojazdu uprzywilejowanego i zezwolenie MSW na używanie sygnałów – dotyczy samochodów do </w:t>
      </w:r>
      <w:r>
        <w:rPr>
          <w:rFonts w:ascii="Tahoma" w:hAnsi="Tahoma" w:cs="Tahoma"/>
          <w:sz w:val="20"/>
          <w:szCs w:val="20"/>
        </w:rPr>
        <w:t>przewozu osób w pozycji leżącej,</w:t>
      </w:r>
    </w:p>
    <w:p w:rsidR="00F9695C" w:rsidRPr="007540A1" w:rsidRDefault="00F9695C" w:rsidP="00F9695C">
      <w:pPr>
        <w:ind w:left="360"/>
        <w:rPr>
          <w:rFonts w:ascii="Tahoma" w:hAnsi="Tahoma" w:cs="Tahoma"/>
          <w:sz w:val="20"/>
          <w:szCs w:val="20"/>
        </w:rPr>
      </w:pPr>
      <w:r w:rsidRPr="00874D25">
        <w:rPr>
          <w:rFonts w:ascii="Tahoma" w:hAnsi="Tahoma" w:cs="Tahoma"/>
          <w:sz w:val="20"/>
          <w:szCs w:val="20"/>
        </w:rPr>
        <w:t>f</w:t>
      </w:r>
      <w:r w:rsidRPr="007540A1">
        <w:rPr>
          <w:rFonts w:ascii="Tahoma" w:hAnsi="Tahoma" w:cs="Tahoma"/>
          <w:sz w:val="20"/>
          <w:szCs w:val="20"/>
        </w:rPr>
        <w:t>) posiadają aktualne badania techniczne,</w:t>
      </w:r>
    </w:p>
    <w:p w:rsidR="00F9695C" w:rsidRPr="007540A1" w:rsidRDefault="00F9695C" w:rsidP="00F9695C">
      <w:pPr>
        <w:ind w:left="360"/>
        <w:rPr>
          <w:rFonts w:ascii="Tahoma" w:hAnsi="Tahoma" w:cs="Tahoma"/>
          <w:sz w:val="20"/>
          <w:szCs w:val="20"/>
        </w:rPr>
      </w:pPr>
      <w:r w:rsidRPr="007540A1">
        <w:rPr>
          <w:rFonts w:ascii="Tahoma" w:hAnsi="Tahoma" w:cs="Tahoma"/>
          <w:sz w:val="20"/>
          <w:szCs w:val="20"/>
        </w:rPr>
        <w:t>g) posiadają tapicerkę wykonaną z łatwo zmywalnego materiału,</w:t>
      </w:r>
    </w:p>
    <w:p w:rsidR="00F9695C" w:rsidRPr="00B94BA3" w:rsidRDefault="00F9695C" w:rsidP="00F969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7540A1">
        <w:rPr>
          <w:rFonts w:ascii="Tahoma" w:hAnsi="Tahoma" w:cs="Tahoma"/>
          <w:sz w:val="20"/>
          <w:szCs w:val="20"/>
        </w:rPr>
        <w:t>. W przypadku transportu sanitarnego dzieci</w:t>
      </w:r>
      <w:r>
        <w:rPr>
          <w:rFonts w:ascii="Tahoma" w:hAnsi="Tahoma" w:cs="Tahoma"/>
          <w:sz w:val="20"/>
          <w:szCs w:val="20"/>
        </w:rPr>
        <w:t xml:space="preserve"> (dot. Pakietu</w:t>
      </w:r>
      <w:r w:rsidRPr="007540A1">
        <w:rPr>
          <w:rFonts w:ascii="Tahoma" w:hAnsi="Tahoma" w:cs="Tahoma"/>
          <w:sz w:val="20"/>
          <w:szCs w:val="20"/>
        </w:rPr>
        <w:t xml:space="preserve"> nr 1), Wykonawca zapewnia foteliki przeznaczone do przewożenia dzieci (w tym także dla niemowląt) lub uprząż pediatryczną *.</w:t>
      </w:r>
    </w:p>
    <w:p w:rsidR="00F9695C" w:rsidRDefault="00F9695C" w:rsidP="00F9695C">
      <w:pPr>
        <w:pStyle w:val="Akapitzlist"/>
        <w:widowControl w:val="0"/>
        <w:suppressAutoHyphens/>
        <w:spacing w:after="200"/>
        <w:ind w:left="0" w:right="-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874D25">
        <w:rPr>
          <w:rFonts w:ascii="Tahoma" w:hAnsi="Tahoma" w:cs="Tahoma"/>
        </w:rPr>
        <w:t>.</w:t>
      </w:r>
      <w:r>
        <w:rPr>
          <w:rFonts w:ascii="Tahoma" w:hAnsi="Tahoma" w:cs="Tahoma"/>
        </w:rPr>
        <w:t> Zobowiązujemy się d</w:t>
      </w:r>
      <w:r w:rsidRPr="00874D25">
        <w:rPr>
          <w:rFonts w:ascii="Tahoma" w:hAnsi="Tahoma" w:cs="Tahoma"/>
        </w:rPr>
        <w:t xml:space="preserve">o utrzymywania środków transportu sanitarnego w należytym stanie technicznym, czystości oraz do prowadzenia regularnej dezynfekcji ich wnętrza i wyposażenia. </w:t>
      </w:r>
      <w:r>
        <w:rPr>
          <w:rFonts w:ascii="Tahoma" w:hAnsi="Tahoma" w:cs="Tahoma"/>
        </w:rPr>
        <w:t xml:space="preserve">                                                      </w:t>
      </w:r>
    </w:p>
    <w:p w:rsidR="00F9695C" w:rsidRDefault="00F9695C" w:rsidP="00F9695C">
      <w:pPr>
        <w:pStyle w:val="Akapitzlist"/>
        <w:widowControl w:val="0"/>
        <w:suppressAutoHyphens/>
        <w:spacing w:after="200"/>
        <w:ind w:left="0" w:right="-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874D2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A87470">
        <w:rPr>
          <w:rFonts w:ascii="Tahoma" w:hAnsi="Tahoma" w:cs="Tahoma"/>
        </w:rPr>
        <w:t xml:space="preserve">Czynności te muszą być odnotowywane w sposób umożliwiający ich weryfikację przez Zamawiającego.              </w:t>
      </w:r>
    </w:p>
    <w:p w:rsidR="00F9695C" w:rsidRPr="007570E5" w:rsidRDefault="00F9695C" w:rsidP="00F9695C">
      <w:pPr>
        <w:pStyle w:val="Akapitzlist"/>
        <w:widowControl w:val="0"/>
        <w:suppressAutoHyphens/>
        <w:spacing w:after="200"/>
        <w:ind w:left="0" w:right="-1"/>
        <w:contextualSpacing/>
        <w:rPr>
          <w:rFonts w:ascii="Tahoma" w:hAnsi="Tahoma" w:cs="Tahoma"/>
          <w:shd w:val="clear" w:color="auto" w:fill="FFFFFF"/>
        </w:rPr>
      </w:pPr>
      <w:r w:rsidRPr="00A87470">
        <w:rPr>
          <w:rFonts w:ascii="Tahoma" w:eastAsia="Univers-PL" w:hAnsi="Tahoma" w:cs="Tahoma"/>
        </w:rPr>
        <w:t>1</w:t>
      </w:r>
      <w:r>
        <w:rPr>
          <w:rFonts w:ascii="Tahoma" w:eastAsia="Univers-PL" w:hAnsi="Tahoma" w:cs="Tahoma"/>
        </w:rPr>
        <w:t>0</w:t>
      </w:r>
      <w:r w:rsidRPr="00A87470">
        <w:rPr>
          <w:rFonts w:ascii="Tahoma" w:eastAsia="Univers-PL" w:hAnsi="Tahoma" w:cs="Tahoma"/>
        </w:rPr>
        <w:t xml:space="preserve">. </w:t>
      </w:r>
      <w:r w:rsidRPr="00A87470">
        <w:rPr>
          <w:rFonts w:ascii="Tahoma" w:hAnsi="Tahoma" w:cs="Tahoma"/>
        </w:rPr>
        <w:t>Oświadczamy, że posiadamy pakiet ubezpieczeń OC i NW dla wszystkich pojazdów służących do realizacji zamówienia.</w:t>
      </w: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</w:t>
      </w:r>
      <w:r w:rsidRPr="00874D25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bookmarkStart w:id="0" w:name="_GoBack"/>
      <w:bookmarkEnd w:id="0"/>
      <w:r w:rsidRPr="00874D25">
        <w:rPr>
          <w:rFonts w:ascii="Tahoma" w:hAnsi="Tahoma" w:cs="Tahoma"/>
        </w:rPr>
        <w:t>. Informujemy, iż przedstawimy stosowne dokumenty na każdorazowe żądanie Zamawiającego.</w:t>
      </w:r>
    </w:p>
    <w:p w:rsidR="00F9695C" w:rsidRDefault="00F9695C" w:rsidP="00F9695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9695C" w:rsidRPr="00A46195" w:rsidRDefault="00F9695C" w:rsidP="00F9695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</w:rPr>
        <w:t xml:space="preserve">* - </w:t>
      </w:r>
      <w:r w:rsidRPr="00A85505">
        <w:rPr>
          <w:rFonts w:ascii="Tahoma" w:hAnsi="Tahoma" w:cs="Tahoma"/>
          <w:i/>
          <w:sz w:val="20"/>
          <w:szCs w:val="20"/>
        </w:rPr>
        <w:t>jeśli nie dotyczy należy skreślić</w:t>
      </w:r>
    </w:p>
    <w:p w:rsidR="00F9695C" w:rsidRDefault="00F9695C" w:rsidP="00F9695C">
      <w:pPr>
        <w:rPr>
          <w:rFonts w:ascii="Tahoma" w:hAnsi="Tahoma" w:cs="Tahoma"/>
          <w:b/>
          <w:bCs/>
        </w:rPr>
      </w:pPr>
    </w:p>
    <w:p w:rsidR="00F9695C" w:rsidRDefault="00F9695C" w:rsidP="00F9695C">
      <w:pPr>
        <w:jc w:val="right"/>
        <w:rPr>
          <w:rFonts w:ascii="Tahoma" w:hAnsi="Tahoma" w:cs="Tahoma"/>
          <w:b/>
          <w:bCs/>
        </w:rPr>
      </w:pPr>
    </w:p>
    <w:p w:rsidR="00767081" w:rsidRDefault="00767081"/>
    <w:sectPr w:rsidR="0076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22A"/>
    <w:multiLevelType w:val="hybridMultilevel"/>
    <w:tmpl w:val="FAC037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FC2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4"/>
    <w:rsid w:val="00767081"/>
    <w:rsid w:val="0080680D"/>
    <w:rsid w:val="00B046E4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83C2-877E-4493-AD88-CEE5F96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969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F9695C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F969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2019-06-21T22:46:00Z</dcterms:created>
  <dcterms:modified xsi:type="dcterms:W3CDTF">2019-06-21T22:47:00Z</dcterms:modified>
</cp:coreProperties>
</file>