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3B8" w:rsidRPr="006046CB" w:rsidRDefault="002A2A6A" w:rsidP="009633B8">
      <w:pPr>
        <w:rPr>
          <w:rFonts w:ascii="Tahoma" w:hAnsi="Tahoma" w:cs="Tahoma"/>
          <w:b/>
          <w:sz w:val="32"/>
          <w:szCs w:val="32"/>
        </w:rPr>
      </w:pPr>
      <w:r>
        <w:rPr>
          <w:rFonts w:ascii="Tahoma" w:eastAsia="Helvetica-Oblique" w:hAnsi="Tahoma" w:cs="Tahoma"/>
          <w:b/>
          <w:sz w:val="32"/>
          <w:szCs w:val="32"/>
        </w:rPr>
        <w:t>Identyfikator postępowania ZP/6</w:t>
      </w:r>
      <w:r w:rsidR="00AF2CA4">
        <w:rPr>
          <w:rFonts w:ascii="Tahoma" w:eastAsia="Helvetica-Oblique" w:hAnsi="Tahoma" w:cs="Tahoma"/>
          <w:b/>
          <w:sz w:val="32"/>
          <w:szCs w:val="32"/>
        </w:rPr>
        <w:t>3</w:t>
      </w:r>
      <w:r w:rsidR="009633B8" w:rsidRPr="006046CB">
        <w:rPr>
          <w:rFonts w:ascii="Tahoma" w:eastAsia="Helvetica-Oblique" w:hAnsi="Tahoma" w:cs="Tahoma"/>
          <w:b/>
          <w:sz w:val="32"/>
          <w:szCs w:val="32"/>
        </w:rPr>
        <w:t>/2019</w:t>
      </w:r>
    </w:p>
    <w:p w:rsidR="0085246F" w:rsidRDefault="0085246F" w:rsidP="0085246F">
      <w:pPr>
        <w:autoSpaceDE w:val="0"/>
        <w:autoSpaceDN w:val="0"/>
        <w:adjustRightInd w:val="0"/>
        <w:rPr>
          <w:rFonts w:ascii="CIDFont+F2" w:eastAsiaTheme="minorHAnsi" w:hAnsi="CIDFont+F2" w:cs="CIDFont+F2"/>
          <w:b/>
          <w:color w:val="000000"/>
          <w:sz w:val="30"/>
          <w:szCs w:val="30"/>
          <w:lang w:eastAsia="en-US"/>
        </w:rPr>
      </w:pPr>
    </w:p>
    <w:p w:rsidR="0085246F" w:rsidRPr="0085246F" w:rsidRDefault="0085246F" w:rsidP="0085246F">
      <w:pPr>
        <w:autoSpaceDE w:val="0"/>
        <w:autoSpaceDN w:val="0"/>
        <w:adjustRightInd w:val="0"/>
        <w:rPr>
          <w:rFonts w:ascii="Tahoma" w:eastAsiaTheme="minorHAnsi" w:hAnsi="Tahoma" w:cs="Tahoma"/>
          <w:b/>
          <w:color w:val="000000"/>
          <w:sz w:val="30"/>
          <w:szCs w:val="30"/>
          <w:lang w:eastAsia="en-US"/>
        </w:rPr>
      </w:pPr>
      <w:r w:rsidRPr="0085246F">
        <w:rPr>
          <w:rFonts w:ascii="Tahoma" w:eastAsiaTheme="minorHAnsi" w:hAnsi="Tahoma" w:cs="Tahoma"/>
          <w:b/>
          <w:color w:val="000000"/>
          <w:sz w:val="30"/>
          <w:szCs w:val="30"/>
          <w:lang w:eastAsia="en-US"/>
        </w:rPr>
        <w:t>TYTUŁ POSTĘPOWANIA:</w:t>
      </w:r>
    </w:p>
    <w:p w:rsidR="0085246F" w:rsidRPr="0085246F" w:rsidRDefault="0085246F" w:rsidP="0085246F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30"/>
          <w:szCs w:val="30"/>
          <w:lang w:eastAsia="en-US"/>
        </w:rPr>
      </w:pPr>
      <w:r w:rsidRPr="0085246F">
        <w:rPr>
          <w:rFonts w:ascii="Tahoma" w:eastAsiaTheme="minorHAnsi" w:hAnsi="Tahoma" w:cs="Tahoma"/>
          <w:color w:val="000000"/>
          <w:sz w:val="30"/>
          <w:szCs w:val="30"/>
          <w:lang w:eastAsia="en-US"/>
        </w:rPr>
        <w:t>Dostawa urządzeń drukujących i materiałów eksploatacyjnych wraz z dzierżawą oraz kompleksową obsługą i serwisem dla Centralnego Szpitala Klinicznego Uniwersytetu Medycznego w Łodzi.</w:t>
      </w:r>
    </w:p>
    <w:p w:rsidR="0085246F" w:rsidRPr="0085246F" w:rsidRDefault="0085246F" w:rsidP="0085246F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30"/>
          <w:szCs w:val="30"/>
          <w:lang w:eastAsia="en-US"/>
        </w:rPr>
      </w:pPr>
    </w:p>
    <w:p w:rsidR="0085246F" w:rsidRPr="0085246F" w:rsidRDefault="0085246F" w:rsidP="0085246F">
      <w:pPr>
        <w:autoSpaceDE w:val="0"/>
        <w:autoSpaceDN w:val="0"/>
        <w:adjustRightInd w:val="0"/>
        <w:rPr>
          <w:rFonts w:ascii="Tahoma" w:eastAsiaTheme="minorHAnsi" w:hAnsi="Tahoma" w:cs="Tahoma"/>
          <w:b/>
          <w:color w:val="000000"/>
          <w:sz w:val="30"/>
          <w:szCs w:val="30"/>
          <w:lang w:eastAsia="en-US"/>
        </w:rPr>
      </w:pPr>
      <w:r w:rsidRPr="0085246F">
        <w:rPr>
          <w:rFonts w:ascii="Tahoma" w:eastAsiaTheme="minorHAnsi" w:hAnsi="Tahoma" w:cs="Tahoma"/>
          <w:b/>
          <w:color w:val="000000"/>
          <w:sz w:val="30"/>
          <w:szCs w:val="30"/>
          <w:lang w:eastAsia="en-US"/>
        </w:rPr>
        <w:t>OGŁOSZENIE TED:</w:t>
      </w:r>
      <w:r w:rsidRPr="0085246F">
        <w:rPr>
          <w:rFonts w:ascii="Tahoma" w:eastAsiaTheme="minorHAnsi" w:hAnsi="Tahoma" w:cs="Tahoma"/>
          <w:b/>
          <w:color w:val="000000"/>
          <w:sz w:val="30"/>
          <w:szCs w:val="30"/>
          <w:lang w:eastAsia="en-US"/>
        </w:rPr>
        <w:t xml:space="preserve"> </w:t>
      </w:r>
      <w:r w:rsidRPr="0085246F">
        <w:rPr>
          <w:rFonts w:ascii="Tahoma" w:eastAsiaTheme="minorHAnsi" w:hAnsi="Tahoma" w:cs="Tahoma"/>
          <w:color w:val="000000"/>
          <w:sz w:val="30"/>
          <w:szCs w:val="30"/>
          <w:lang w:eastAsia="en-US"/>
        </w:rPr>
        <w:t>z dnia 2019-09-25 nr 2019/S 185-450586</w:t>
      </w:r>
    </w:p>
    <w:p w:rsidR="009633B8" w:rsidRPr="0085246F" w:rsidRDefault="009633B8" w:rsidP="009633B8">
      <w:pPr>
        <w:rPr>
          <w:rFonts w:ascii="Tahoma" w:hAnsi="Tahoma" w:cs="Tahoma"/>
          <w:b/>
          <w:sz w:val="32"/>
          <w:szCs w:val="32"/>
        </w:rPr>
      </w:pPr>
    </w:p>
    <w:p w:rsidR="0085246F" w:rsidRPr="0085246F" w:rsidRDefault="0085246F" w:rsidP="0085246F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30"/>
          <w:szCs w:val="30"/>
          <w:lang w:eastAsia="en-US"/>
        </w:rPr>
      </w:pPr>
      <w:r w:rsidRPr="0085246F">
        <w:rPr>
          <w:rFonts w:ascii="Tahoma" w:eastAsiaTheme="minorHAnsi" w:hAnsi="Tahoma" w:cs="Tahoma"/>
          <w:b/>
          <w:color w:val="000000"/>
          <w:sz w:val="30"/>
          <w:szCs w:val="30"/>
          <w:lang w:eastAsia="en-US"/>
        </w:rPr>
        <w:t>LINK DO POSTĘPOWANIA</w:t>
      </w:r>
      <w:r w:rsidRPr="0085246F">
        <w:rPr>
          <w:rFonts w:ascii="Tahoma" w:eastAsiaTheme="minorHAnsi" w:hAnsi="Tahoma" w:cs="Tahoma"/>
          <w:color w:val="000000"/>
          <w:sz w:val="30"/>
          <w:szCs w:val="30"/>
          <w:lang w:eastAsia="en-US"/>
        </w:rPr>
        <w:t xml:space="preserve"> </w:t>
      </w:r>
      <w:r w:rsidRPr="0085246F">
        <w:rPr>
          <w:rFonts w:ascii="Tahoma" w:eastAsiaTheme="minorHAnsi" w:hAnsi="Tahoma" w:cs="Tahoma"/>
          <w:b/>
          <w:color w:val="000000"/>
          <w:sz w:val="30"/>
          <w:szCs w:val="30"/>
          <w:lang w:eastAsia="en-US"/>
        </w:rPr>
        <w:t>ZP/63</w:t>
      </w:r>
      <w:r w:rsidRPr="0085246F">
        <w:rPr>
          <w:rFonts w:ascii="Tahoma" w:eastAsiaTheme="minorHAnsi" w:hAnsi="Tahoma" w:cs="Tahoma"/>
          <w:b/>
          <w:color w:val="000000"/>
          <w:sz w:val="30"/>
          <w:szCs w:val="30"/>
          <w:lang w:eastAsia="en-US"/>
        </w:rPr>
        <w:t>/2019</w:t>
      </w:r>
      <w:r w:rsidRPr="0085246F">
        <w:rPr>
          <w:rFonts w:ascii="Tahoma" w:eastAsiaTheme="minorHAnsi" w:hAnsi="Tahoma" w:cs="Tahoma"/>
          <w:color w:val="000000"/>
          <w:sz w:val="30"/>
          <w:szCs w:val="30"/>
          <w:lang w:eastAsia="en-US"/>
        </w:rPr>
        <w:t xml:space="preserve"> na </w:t>
      </w:r>
      <w:proofErr w:type="spellStart"/>
      <w:r w:rsidRPr="0085246F">
        <w:rPr>
          <w:rFonts w:ascii="Tahoma" w:eastAsiaTheme="minorHAnsi" w:hAnsi="Tahoma" w:cs="Tahoma"/>
          <w:color w:val="000000"/>
          <w:sz w:val="30"/>
          <w:szCs w:val="30"/>
          <w:lang w:eastAsia="en-US"/>
        </w:rPr>
        <w:t>miniportalu</w:t>
      </w:r>
      <w:proofErr w:type="spellEnd"/>
    </w:p>
    <w:p w:rsidR="0085246F" w:rsidRPr="0085246F" w:rsidRDefault="0085246F" w:rsidP="0085246F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30"/>
          <w:szCs w:val="30"/>
          <w:lang w:eastAsia="en-US"/>
        </w:rPr>
      </w:pPr>
    </w:p>
    <w:p w:rsidR="0085246F" w:rsidRPr="0085246F" w:rsidRDefault="0085246F" w:rsidP="0085246F">
      <w:pPr>
        <w:rPr>
          <w:rFonts w:ascii="Tahoma" w:hAnsi="Tahoma" w:cs="Tahoma"/>
        </w:rPr>
      </w:pPr>
      <w:hyperlink r:id="rId4" w:history="1">
        <w:r w:rsidRPr="0085246F">
          <w:rPr>
            <w:rStyle w:val="Hipercze"/>
            <w:rFonts w:ascii="Tahoma" w:hAnsi="Tahoma" w:cs="Tahoma"/>
          </w:rPr>
          <w:t>https://miniportal.uzp.gov.pl/SzczegolyPostepowania.aspx?Id=b53f3d18-bb03-44e6-9773-56a0cb1107e7</w:t>
        </w:r>
      </w:hyperlink>
    </w:p>
    <w:p w:rsidR="0085246F" w:rsidRPr="0085246F" w:rsidRDefault="0085246F" w:rsidP="0085246F">
      <w:pPr>
        <w:rPr>
          <w:rFonts w:ascii="Tahoma" w:eastAsiaTheme="minorHAnsi" w:hAnsi="Tahoma" w:cs="Tahoma"/>
          <w:color w:val="0000FF"/>
          <w:sz w:val="30"/>
          <w:szCs w:val="30"/>
          <w:lang w:eastAsia="en-US"/>
        </w:rPr>
      </w:pPr>
    </w:p>
    <w:p w:rsidR="009633B8" w:rsidRPr="0085246F" w:rsidRDefault="009633B8" w:rsidP="009633B8">
      <w:pPr>
        <w:rPr>
          <w:rFonts w:ascii="Tahoma" w:hAnsi="Tahoma" w:cs="Tahoma"/>
          <w:b/>
          <w:sz w:val="32"/>
          <w:szCs w:val="32"/>
        </w:rPr>
      </w:pPr>
      <w:r w:rsidRPr="0085246F">
        <w:rPr>
          <w:rFonts w:ascii="Tahoma" w:hAnsi="Tahoma" w:cs="Tahoma"/>
          <w:b/>
          <w:sz w:val="32"/>
          <w:szCs w:val="32"/>
        </w:rPr>
        <w:t xml:space="preserve">ID: </w:t>
      </w:r>
      <w:r w:rsidR="002A2A6A" w:rsidRPr="0085246F">
        <w:rPr>
          <w:rFonts w:ascii="Tahoma" w:hAnsi="Tahoma" w:cs="Tahoma"/>
          <w:sz w:val="32"/>
          <w:szCs w:val="32"/>
        </w:rPr>
        <w:t>b53f3d18-bb03-44e6-9773-56a0cb1107e7</w:t>
      </w:r>
      <w:r w:rsidRPr="0085246F">
        <w:rPr>
          <w:rFonts w:ascii="Tahoma" w:hAnsi="Tahoma" w:cs="Tahoma"/>
        </w:rPr>
        <w:t xml:space="preserve"> </w:t>
      </w:r>
    </w:p>
    <w:p w:rsidR="007420AC" w:rsidRDefault="007420AC"/>
    <w:p w:rsidR="002A2A6A" w:rsidRDefault="002A2A6A" w:rsidP="00423B39">
      <w:pPr>
        <w:rPr>
          <w:rFonts w:ascii="CIDFont+F1" w:eastAsiaTheme="minorHAnsi" w:hAnsi="CIDFont+F1" w:cs="CIDFont+F1"/>
          <w:color w:val="0000FF"/>
          <w:sz w:val="30"/>
          <w:szCs w:val="30"/>
          <w:lang w:eastAsia="en-US"/>
        </w:rPr>
      </w:pPr>
    </w:p>
    <w:p w:rsidR="006815A9" w:rsidRDefault="006815A9" w:rsidP="00423B39">
      <w:bookmarkStart w:id="0" w:name="_GoBack"/>
      <w:bookmarkEnd w:id="0"/>
    </w:p>
    <w:sectPr w:rsidR="00681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Oblique">
    <w:altName w:val="Courier New"/>
    <w:charset w:val="00"/>
    <w:family w:val="swiss"/>
    <w:pitch w:val="default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B8"/>
    <w:rsid w:val="002A2A6A"/>
    <w:rsid w:val="00423B39"/>
    <w:rsid w:val="006815A9"/>
    <w:rsid w:val="007420AC"/>
    <w:rsid w:val="0085246F"/>
    <w:rsid w:val="009633B8"/>
    <w:rsid w:val="00AF2CA4"/>
    <w:rsid w:val="00B704C0"/>
    <w:rsid w:val="00B93241"/>
    <w:rsid w:val="00CC2A43"/>
    <w:rsid w:val="00EA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0D0B9"/>
  <w15:chartTrackingRefBased/>
  <w15:docId w15:val="{A26FA903-673B-423F-B005-6D9C6255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3B8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15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SzczegolyPostepowania.aspx?Id=b53f3d18-bb03-44e6-9773-56a0cb1107e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Twardowska</dc:creator>
  <cp:keywords/>
  <dc:description/>
  <cp:lastModifiedBy>Ewa Twardowska</cp:lastModifiedBy>
  <cp:revision>5</cp:revision>
  <dcterms:created xsi:type="dcterms:W3CDTF">2019-05-23T08:57:00Z</dcterms:created>
  <dcterms:modified xsi:type="dcterms:W3CDTF">2019-09-25T12:47:00Z</dcterms:modified>
</cp:coreProperties>
</file>